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84F4A" w14:textId="14B14E8E" w:rsidR="0040229C" w:rsidRPr="00192625" w:rsidRDefault="00510AB7" w:rsidP="0040229C">
      <w:pPr>
        <w:pStyle w:val="30"/>
        <w:shd w:val="clear" w:color="auto" w:fill="auto"/>
        <w:spacing w:line="240" w:lineRule="auto"/>
        <w:ind w:firstLine="0"/>
        <w:contextualSpacing/>
        <w:rPr>
          <w:sz w:val="20"/>
          <w:szCs w:val="20"/>
        </w:rPr>
      </w:pPr>
      <w:r w:rsidRPr="00192625">
        <w:rPr>
          <w:sz w:val="20"/>
          <w:szCs w:val="20"/>
        </w:rPr>
        <w:t xml:space="preserve">ДОГОВОР № </w:t>
      </w:r>
      <w:r w:rsidR="00842353" w:rsidRPr="00192625">
        <w:rPr>
          <w:sz w:val="20"/>
          <w:szCs w:val="20"/>
        </w:rPr>
        <w:t>_____</w:t>
      </w:r>
    </w:p>
    <w:p w14:paraId="6D169D20" w14:textId="77777777" w:rsidR="0040229C" w:rsidRPr="00192625" w:rsidRDefault="0040229C" w:rsidP="0040229C">
      <w:pPr>
        <w:pStyle w:val="30"/>
        <w:shd w:val="clear" w:color="auto" w:fill="auto"/>
        <w:spacing w:line="240" w:lineRule="auto"/>
        <w:ind w:firstLine="0"/>
        <w:contextualSpacing/>
        <w:rPr>
          <w:sz w:val="20"/>
          <w:szCs w:val="20"/>
        </w:rPr>
      </w:pPr>
      <w:r w:rsidRPr="00192625">
        <w:rPr>
          <w:sz w:val="20"/>
          <w:szCs w:val="20"/>
        </w:rPr>
        <w:t>участия в долевом строительстве</w:t>
      </w:r>
    </w:p>
    <w:p w14:paraId="1796CD43" w14:textId="32562C38" w:rsidR="0040229C" w:rsidRPr="00192625" w:rsidRDefault="0040229C" w:rsidP="0040229C">
      <w:pPr>
        <w:pStyle w:val="30"/>
        <w:shd w:val="clear" w:color="auto" w:fill="auto"/>
        <w:spacing w:line="240" w:lineRule="auto"/>
        <w:ind w:firstLine="0"/>
        <w:contextualSpacing/>
        <w:jc w:val="both"/>
        <w:rPr>
          <w:b w:val="0"/>
          <w:sz w:val="20"/>
          <w:szCs w:val="20"/>
        </w:rPr>
      </w:pPr>
      <w:r w:rsidRPr="00192625">
        <w:rPr>
          <w:b w:val="0"/>
          <w:sz w:val="20"/>
          <w:szCs w:val="20"/>
        </w:rPr>
        <w:t>город Калининград</w:t>
      </w:r>
      <w:r w:rsidRPr="00192625">
        <w:rPr>
          <w:b w:val="0"/>
          <w:sz w:val="20"/>
          <w:szCs w:val="20"/>
        </w:rPr>
        <w:tab/>
      </w:r>
      <w:r w:rsidRPr="00192625">
        <w:rPr>
          <w:b w:val="0"/>
          <w:sz w:val="20"/>
          <w:szCs w:val="20"/>
        </w:rPr>
        <w:tab/>
      </w:r>
      <w:r w:rsidRPr="00192625">
        <w:rPr>
          <w:b w:val="0"/>
          <w:sz w:val="20"/>
          <w:szCs w:val="20"/>
        </w:rPr>
        <w:tab/>
        <w:t xml:space="preserve">       </w:t>
      </w:r>
      <w:r w:rsidRPr="00192625">
        <w:rPr>
          <w:b w:val="0"/>
          <w:sz w:val="20"/>
          <w:szCs w:val="20"/>
        </w:rPr>
        <w:tab/>
      </w:r>
      <w:r w:rsidRPr="00192625">
        <w:rPr>
          <w:b w:val="0"/>
          <w:sz w:val="20"/>
          <w:szCs w:val="20"/>
        </w:rPr>
        <w:tab/>
        <w:t xml:space="preserve">      </w:t>
      </w:r>
      <w:r w:rsidR="00510AB7" w:rsidRPr="00192625">
        <w:rPr>
          <w:b w:val="0"/>
          <w:sz w:val="20"/>
          <w:szCs w:val="20"/>
        </w:rPr>
        <w:tab/>
      </w:r>
      <w:r w:rsidR="00510AB7" w:rsidRPr="00192625">
        <w:rPr>
          <w:b w:val="0"/>
          <w:sz w:val="20"/>
          <w:szCs w:val="20"/>
        </w:rPr>
        <w:tab/>
        <w:t xml:space="preserve">   </w:t>
      </w:r>
      <w:r w:rsidR="0057792B" w:rsidRPr="00192625">
        <w:rPr>
          <w:b w:val="0"/>
          <w:sz w:val="20"/>
          <w:szCs w:val="20"/>
        </w:rPr>
        <w:t xml:space="preserve">                   </w:t>
      </w:r>
      <w:r w:rsidR="00082921" w:rsidRPr="00192625">
        <w:rPr>
          <w:b w:val="0"/>
          <w:sz w:val="20"/>
          <w:szCs w:val="20"/>
        </w:rPr>
        <w:t xml:space="preserve">             </w:t>
      </w:r>
      <w:r w:rsidR="007777AC" w:rsidRPr="00192625">
        <w:rPr>
          <w:b w:val="0"/>
          <w:sz w:val="20"/>
          <w:szCs w:val="20"/>
        </w:rPr>
        <w:t xml:space="preserve">  </w:t>
      </w:r>
      <w:r w:rsidR="00082921" w:rsidRPr="00192625">
        <w:rPr>
          <w:b w:val="0"/>
          <w:sz w:val="20"/>
          <w:szCs w:val="20"/>
        </w:rPr>
        <w:t xml:space="preserve">     </w:t>
      </w:r>
      <w:r w:rsidR="0057792B" w:rsidRPr="00192625">
        <w:rPr>
          <w:b w:val="0"/>
          <w:sz w:val="20"/>
          <w:szCs w:val="20"/>
        </w:rPr>
        <w:t xml:space="preserve">  </w:t>
      </w:r>
      <w:r w:rsidR="00510AB7" w:rsidRPr="00192625">
        <w:rPr>
          <w:b w:val="0"/>
          <w:sz w:val="20"/>
          <w:szCs w:val="20"/>
        </w:rPr>
        <w:t xml:space="preserve"> </w:t>
      </w:r>
      <w:r w:rsidR="00842353" w:rsidRPr="00192625">
        <w:rPr>
          <w:sz w:val="20"/>
          <w:szCs w:val="20"/>
        </w:rPr>
        <w:t>__</w:t>
      </w:r>
      <w:proofErr w:type="gramStart"/>
      <w:r w:rsidR="00842353" w:rsidRPr="00192625">
        <w:rPr>
          <w:sz w:val="20"/>
          <w:szCs w:val="20"/>
        </w:rPr>
        <w:t>_</w:t>
      </w:r>
      <w:r w:rsidR="00C66841" w:rsidRPr="00192625">
        <w:rPr>
          <w:sz w:val="20"/>
          <w:szCs w:val="20"/>
        </w:rPr>
        <w:t>.</w:t>
      </w:r>
      <w:r w:rsidR="00842353" w:rsidRPr="00192625">
        <w:rPr>
          <w:sz w:val="20"/>
          <w:szCs w:val="20"/>
        </w:rPr>
        <w:t>_</w:t>
      </w:r>
      <w:proofErr w:type="gramEnd"/>
      <w:r w:rsidR="00842353" w:rsidRPr="00192625">
        <w:rPr>
          <w:sz w:val="20"/>
          <w:szCs w:val="20"/>
        </w:rPr>
        <w:t>__</w:t>
      </w:r>
      <w:r w:rsidR="00C66841" w:rsidRPr="00192625">
        <w:rPr>
          <w:sz w:val="20"/>
          <w:szCs w:val="20"/>
        </w:rPr>
        <w:t>.</w:t>
      </w:r>
      <w:r w:rsidRPr="00192625">
        <w:rPr>
          <w:sz w:val="20"/>
          <w:szCs w:val="20"/>
        </w:rPr>
        <w:t>202</w:t>
      </w:r>
      <w:r w:rsidR="00842353" w:rsidRPr="00192625">
        <w:rPr>
          <w:sz w:val="20"/>
          <w:szCs w:val="20"/>
        </w:rPr>
        <w:t xml:space="preserve">4 </w:t>
      </w:r>
      <w:r w:rsidRPr="00192625">
        <w:rPr>
          <w:sz w:val="20"/>
          <w:szCs w:val="20"/>
        </w:rPr>
        <w:t>года</w:t>
      </w:r>
    </w:p>
    <w:p w14:paraId="0F4D47E7" w14:textId="77777777" w:rsidR="0040229C" w:rsidRPr="00192625" w:rsidRDefault="0040229C" w:rsidP="0040229C">
      <w:pPr>
        <w:pStyle w:val="30"/>
        <w:shd w:val="clear" w:color="auto" w:fill="auto"/>
        <w:spacing w:line="240" w:lineRule="auto"/>
        <w:ind w:firstLine="0"/>
        <w:contextualSpacing/>
        <w:jc w:val="both"/>
        <w:rPr>
          <w:b w:val="0"/>
          <w:sz w:val="20"/>
          <w:szCs w:val="20"/>
        </w:rPr>
      </w:pPr>
    </w:p>
    <w:p w14:paraId="22CC241D" w14:textId="1E708514" w:rsidR="00510AB7" w:rsidRPr="007A4512" w:rsidRDefault="0040229C" w:rsidP="0040229C">
      <w:pPr>
        <w:pStyle w:val="30"/>
        <w:shd w:val="clear" w:color="auto" w:fill="auto"/>
        <w:spacing w:line="240" w:lineRule="auto"/>
        <w:ind w:firstLine="0"/>
        <w:contextualSpacing/>
        <w:jc w:val="both"/>
        <w:rPr>
          <w:b w:val="0"/>
          <w:sz w:val="20"/>
          <w:szCs w:val="20"/>
        </w:rPr>
      </w:pPr>
      <w:r w:rsidRPr="00192625">
        <w:rPr>
          <w:sz w:val="20"/>
          <w:szCs w:val="20"/>
        </w:rPr>
        <w:t>Общество с ограниченной ответственностью «</w:t>
      </w:r>
      <w:r w:rsidR="00F52780" w:rsidRPr="001451FD">
        <w:rPr>
          <w:rFonts w:asciiTheme="majorBidi" w:hAnsiTheme="majorBidi" w:cstheme="majorBidi"/>
          <w:sz w:val="20"/>
          <w:szCs w:val="20"/>
        </w:rPr>
        <w:t>Специализированный застройщик «</w:t>
      </w:r>
      <w:proofErr w:type="spellStart"/>
      <w:r w:rsidR="00F52780">
        <w:rPr>
          <w:rFonts w:asciiTheme="majorBidi" w:hAnsiTheme="majorBidi" w:cstheme="majorBidi"/>
          <w:sz w:val="20"/>
          <w:szCs w:val="20"/>
        </w:rPr>
        <w:t>СпецСтрой</w:t>
      </w:r>
      <w:proofErr w:type="spellEnd"/>
      <w:r w:rsidRPr="00192625">
        <w:rPr>
          <w:sz w:val="20"/>
          <w:szCs w:val="20"/>
        </w:rPr>
        <w:t>»</w:t>
      </w:r>
      <w:r w:rsidRPr="00192625">
        <w:rPr>
          <w:rStyle w:val="31"/>
          <w:sz w:val="20"/>
          <w:szCs w:val="20"/>
        </w:rPr>
        <w:t xml:space="preserve">, именуемое </w:t>
      </w:r>
      <w:r w:rsidR="009A36C1" w:rsidRPr="00192625">
        <w:rPr>
          <w:rStyle w:val="31"/>
          <w:sz w:val="20"/>
          <w:szCs w:val="20"/>
        </w:rPr>
        <w:t>далее</w:t>
      </w:r>
      <w:r w:rsidRPr="00192625">
        <w:rPr>
          <w:rStyle w:val="31"/>
          <w:sz w:val="20"/>
          <w:szCs w:val="20"/>
        </w:rPr>
        <w:t xml:space="preserve"> </w:t>
      </w:r>
      <w:r w:rsidRPr="007A4512">
        <w:rPr>
          <w:rStyle w:val="20"/>
          <w:b/>
          <w:color w:val="auto"/>
          <w:sz w:val="20"/>
          <w:szCs w:val="20"/>
        </w:rPr>
        <w:t>«ЗАСТРОЙЩИК»</w:t>
      </w:r>
      <w:r w:rsidRPr="007A4512">
        <w:rPr>
          <w:b w:val="0"/>
          <w:sz w:val="20"/>
          <w:szCs w:val="20"/>
        </w:rPr>
        <w:t>,</w:t>
      </w:r>
      <w:r w:rsidRPr="007A4512">
        <w:rPr>
          <w:sz w:val="20"/>
          <w:szCs w:val="20"/>
        </w:rPr>
        <w:t xml:space="preserve"> </w:t>
      </w:r>
      <w:r w:rsidRPr="007A4512">
        <w:rPr>
          <w:b w:val="0"/>
          <w:sz w:val="20"/>
          <w:szCs w:val="20"/>
        </w:rPr>
        <w:t>в лице</w:t>
      </w:r>
      <w:r w:rsidRPr="007A4512">
        <w:rPr>
          <w:sz w:val="20"/>
          <w:szCs w:val="20"/>
        </w:rPr>
        <w:t xml:space="preserve"> </w:t>
      </w:r>
      <w:r w:rsidRPr="007A4512">
        <w:rPr>
          <w:b w:val="0"/>
          <w:sz w:val="20"/>
          <w:szCs w:val="20"/>
        </w:rPr>
        <w:t xml:space="preserve">директора </w:t>
      </w:r>
      <w:proofErr w:type="spellStart"/>
      <w:r w:rsidRPr="007A4512">
        <w:rPr>
          <w:b w:val="0"/>
          <w:sz w:val="20"/>
          <w:szCs w:val="20"/>
        </w:rPr>
        <w:t>Качановича</w:t>
      </w:r>
      <w:proofErr w:type="spellEnd"/>
      <w:r w:rsidRPr="007A4512">
        <w:rPr>
          <w:b w:val="0"/>
          <w:sz w:val="20"/>
          <w:szCs w:val="20"/>
        </w:rPr>
        <w:t xml:space="preserve"> Александра Николаевича</w:t>
      </w:r>
      <w:r w:rsidRPr="007A4512">
        <w:rPr>
          <w:sz w:val="20"/>
          <w:szCs w:val="20"/>
        </w:rPr>
        <w:t xml:space="preserve">, </w:t>
      </w:r>
      <w:r w:rsidRPr="007A4512">
        <w:rPr>
          <w:b w:val="0"/>
          <w:sz w:val="20"/>
          <w:szCs w:val="20"/>
        </w:rPr>
        <w:t xml:space="preserve">действующего на основании Устава, с одной стороны, и </w:t>
      </w:r>
    </w:p>
    <w:p w14:paraId="0C92330C" w14:textId="44C3CDF0" w:rsidR="0040229C" w:rsidRPr="007A4512" w:rsidRDefault="002A6933" w:rsidP="0040229C">
      <w:pPr>
        <w:pStyle w:val="30"/>
        <w:shd w:val="clear" w:color="auto" w:fill="auto"/>
        <w:spacing w:line="240" w:lineRule="auto"/>
        <w:ind w:firstLine="0"/>
        <w:contextualSpacing/>
        <w:jc w:val="both"/>
        <w:rPr>
          <w:b w:val="0"/>
          <w:sz w:val="20"/>
          <w:szCs w:val="20"/>
        </w:rPr>
      </w:pPr>
      <w:r w:rsidRPr="007A4512">
        <w:rPr>
          <w:rStyle w:val="31"/>
          <w:b/>
          <w:sz w:val="20"/>
          <w:szCs w:val="20"/>
        </w:rPr>
        <w:t>Граждан</w:t>
      </w:r>
      <w:r w:rsidR="00842353" w:rsidRPr="007A4512">
        <w:rPr>
          <w:rStyle w:val="31"/>
          <w:b/>
          <w:sz w:val="20"/>
          <w:szCs w:val="20"/>
        </w:rPr>
        <w:t xml:space="preserve">ин </w:t>
      </w:r>
      <w:r w:rsidRPr="007A4512">
        <w:rPr>
          <w:rStyle w:val="31"/>
          <w:b/>
          <w:sz w:val="20"/>
          <w:szCs w:val="20"/>
        </w:rPr>
        <w:t xml:space="preserve">Российской Федерации </w:t>
      </w:r>
      <w:r w:rsidR="00842353" w:rsidRPr="007A4512">
        <w:rPr>
          <w:rStyle w:val="31"/>
          <w:b/>
          <w:sz w:val="20"/>
          <w:szCs w:val="20"/>
        </w:rPr>
        <w:t>_________</w:t>
      </w:r>
      <w:r w:rsidRPr="007A4512">
        <w:rPr>
          <w:rStyle w:val="31"/>
          <w:b/>
          <w:sz w:val="20"/>
          <w:szCs w:val="20"/>
        </w:rPr>
        <w:t xml:space="preserve">, </w:t>
      </w:r>
      <w:r w:rsidR="008F7274" w:rsidRPr="007A4512">
        <w:rPr>
          <w:rStyle w:val="31"/>
          <w:sz w:val="20"/>
          <w:szCs w:val="20"/>
        </w:rPr>
        <w:t>__</w:t>
      </w:r>
      <w:r w:rsidRPr="007A4512">
        <w:rPr>
          <w:rStyle w:val="31"/>
          <w:sz w:val="20"/>
          <w:szCs w:val="20"/>
        </w:rPr>
        <w:t>.</w:t>
      </w:r>
      <w:r w:rsidR="008F7274" w:rsidRPr="007A4512">
        <w:rPr>
          <w:rStyle w:val="31"/>
          <w:sz w:val="20"/>
          <w:szCs w:val="20"/>
        </w:rPr>
        <w:t>___</w:t>
      </w:r>
      <w:r w:rsidRPr="007A4512">
        <w:rPr>
          <w:rStyle w:val="31"/>
          <w:sz w:val="20"/>
          <w:szCs w:val="20"/>
        </w:rPr>
        <w:t>.</w:t>
      </w:r>
      <w:r w:rsidR="008F7274" w:rsidRPr="007A4512">
        <w:rPr>
          <w:rStyle w:val="31"/>
          <w:sz w:val="20"/>
          <w:szCs w:val="20"/>
        </w:rPr>
        <w:t>____</w:t>
      </w:r>
      <w:r w:rsidRPr="007A4512">
        <w:rPr>
          <w:rStyle w:val="31"/>
          <w:sz w:val="20"/>
          <w:szCs w:val="20"/>
        </w:rPr>
        <w:t xml:space="preserve"> года рождения, место рождения </w:t>
      </w:r>
      <w:r w:rsidR="008F7274" w:rsidRPr="007A4512">
        <w:rPr>
          <w:rStyle w:val="31"/>
          <w:sz w:val="20"/>
          <w:szCs w:val="20"/>
        </w:rPr>
        <w:t>_______</w:t>
      </w:r>
      <w:r w:rsidRPr="007A4512">
        <w:rPr>
          <w:rStyle w:val="31"/>
          <w:sz w:val="20"/>
          <w:szCs w:val="20"/>
        </w:rPr>
        <w:t xml:space="preserve">, паспорт </w:t>
      </w:r>
      <w:r w:rsidR="008F7274" w:rsidRPr="007A4512">
        <w:rPr>
          <w:rStyle w:val="31"/>
          <w:sz w:val="20"/>
          <w:szCs w:val="20"/>
        </w:rPr>
        <w:t>_____</w:t>
      </w:r>
      <w:r w:rsidRPr="007A4512">
        <w:rPr>
          <w:rStyle w:val="31"/>
          <w:sz w:val="20"/>
          <w:szCs w:val="20"/>
        </w:rPr>
        <w:t xml:space="preserve"> выдан </w:t>
      </w:r>
      <w:r w:rsidR="008F7274" w:rsidRPr="007A4512">
        <w:rPr>
          <w:rStyle w:val="31"/>
          <w:sz w:val="20"/>
          <w:szCs w:val="20"/>
        </w:rPr>
        <w:t>__.__</w:t>
      </w:r>
      <w:r w:rsidRPr="007A4512">
        <w:rPr>
          <w:rStyle w:val="31"/>
          <w:sz w:val="20"/>
          <w:szCs w:val="20"/>
        </w:rPr>
        <w:t>.</w:t>
      </w:r>
      <w:r w:rsidR="008F7274" w:rsidRPr="007A4512">
        <w:rPr>
          <w:rStyle w:val="31"/>
          <w:sz w:val="20"/>
          <w:szCs w:val="20"/>
        </w:rPr>
        <w:t>____г. _____________</w:t>
      </w:r>
      <w:r w:rsidRPr="007A4512">
        <w:rPr>
          <w:rStyle w:val="31"/>
          <w:sz w:val="20"/>
          <w:szCs w:val="20"/>
        </w:rPr>
        <w:t xml:space="preserve">, код подразделения </w:t>
      </w:r>
      <w:r w:rsidR="008F7274" w:rsidRPr="007A4512">
        <w:rPr>
          <w:rStyle w:val="31"/>
          <w:sz w:val="20"/>
          <w:szCs w:val="20"/>
        </w:rPr>
        <w:t>____</w:t>
      </w:r>
      <w:r w:rsidRPr="007A4512">
        <w:rPr>
          <w:rStyle w:val="31"/>
          <w:sz w:val="20"/>
          <w:szCs w:val="20"/>
        </w:rPr>
        <w:t xml:space="preserve">, адрес регистрации: </w:t>
      </w:r>
      <w:r w:rsidR="008F7274" w:rsidRPr="007A4512">
        <w:rPr>
          <w:rStyle w:val="31"/>
          <w:sz w:val="20"/>
          <w:szCs w:val="20"/>
        </w:rPr>
        <w:t xml:space="preserve">____________, именуемый </w:t>
      </w:r>
      <w:r w:rsidR="009A36C1" w:rsidRPr="007A4512">
        <w:rPr>
          <w:rStyle w:val="31"/>
          <w:sz w:val="20"/>
          <w:szCs w:val="20"/>
        </w:rPr>
        <w:t xml:space="preserve">далее </w:t>
      </w:r>
      <w:r w:rsidR="002158E8" w:rsidRPr="007A4512">
        <w:rPr>
          <w:sz w:val="20"/>
          <w:szCs w:val="20"/>
        </w:rPr>
        <w:t>«УЧАСТНИК ДОЛЕВОГО СТРОИТЕЛЬСТВА»</w:t>
      </w:r>
      <w:r w:rsidR="002158E8" w:rsidRPr="007A4512">
        <w:rPr>
          <w:rStyle w:val="31"/>
          <w:sz w:val="20"/>
          <w:szCs w:val="20"/>
        </w:rPr>
        <w:t xml:space="preserve">, с </w:t>
      </w:r>
      <w:r w:rsidR="002158E8" w:rsidRPr="007A4512">
        <w:rPr>
          <w:b w:val="0"/>
          <w:sz w:val="20"/>
          <w:szCs w:val="20"/>
        </w:rPr>
        <w:t xml:space="preserve">другой стороны, вместе именуемые </w:t>
      </w:r>
      <w:r w:rsidR="002158E8" w:rsidRPr="007A4512">
        <w:rPr>
          <w:rStyle w:val="20"/>
          <w:b/>
          <w:color w:val="auto"/>
          <w:sz w:val="20"/>
          <w:szCs w:val="20"/>
        </w:rPr>
        <w:t>«Стороны»</w:t>
      </w:r>
      <w:r w:rsidR="002158E8" w:rsidRPr="007A4512">
        <w:rPr>
          <w:b w:val="0"/>
          <w:sz w:val="20"/>
          <w:szCs w:val="20"/>
        </w:rPr>
        <w:t>, заключили настоящий Договор (далее - Договор) о нижеследующем:</w:t>
      </w:r>
    </w:p>
    <w:p w14:paraId="3BE32397" w14:textId="77777777" w:rsidR="00097648" w:rsidRPr="007A4512" w:rsidRDefault="00097648" w:rsidP="0040229C">
      <w:pPr>
        <w:pStyle w:val="30"/>
        <w:shd w:val="clear" w:color="auto" w:fill="auto"/>
        <w:spacing w:line="240" w:lineRule="auto"/>
        <w:ind w:firstLine="0"/>
        <w:contextualSpacing/>
        <w:jc w:val="both"/>
        <w:rPr>
          <w:b w:val="0"/>
          <w:sz w:val="20"/>
          <w:szCs w:val="20"/>
        </w:rPr>
      </w:pPr>
    </w:p>
    <w:p w14:paraId="714BF674" w14:textId="746106A3" w:rsidR="0040229C" w:rsidRPr="00A82228" w:rsidRDefault="0040229C" w:rsidP="009A36C1">
      <w:pPr>
        <w:pStyle w:val="30"/>
        <w:numPr>
          <w:ilvl w:val="0"/>
          <w:numId w:val="1"/>
        </w:numPr>
        <w:shd w:val="clear" w:color="auto" w:fill="auto"/>
        <w:tabs>
          <w:tab w:val="left" w:pos="0"/>
          <w:tab w:val="left" w:pos="284"/>
          <w:tab w:val="left" w:pos="567"/>
          <w:tab w:val="left" w:pos="2410"/>
          <w:tab w:val="left" w:pos="2694"/>
          <w:tab w:val="left" w:pos="2977"/>
        </w:tabs>
        <w:spacing w:line="240" w:lineRule="auto"/>
        <w:ind w:firstLine="0"/>
        <w:contextualSpacing/>
        <w:rPr>
          <w:sz w:val="20"/>
          <w:szCs w:val="20"/>
        </w:rPr>
      </w:pPr>
      <w:r w:rsidRPr="00A82228">
        <w:rPr>
          <w:sz w:val="20"/>
          <w:szCs w:val="20"/>
        </w:rPr>
        <w:t>ОСНОВНЫЕ ПОНЯТИЯ И ТЕРМИНЫ</w:t>
      </w:r>
    </w:p>
    <w:p w14:paraId="73A21D00" w14:textId="77777777" w:rsidR="00FF7975" w:rsidRPr="00A82228" w:rsidRDefault="00FF7975" w:rsidP="00F52780">
      <w:pPr>
        <w:contextualSpacing/>
        <w:rPr>
          <w:rFonts w:ascii="Times New Roman" w:hAnsi="Times New Roman" w:cs="Times New Roman"/>
          <w:color w:val="auto"/>
          <w:sz w:val="20"/>
          <w:szCs w:val="20"/>
        </w:rPr>
      </w:pPr>
      <w:r w:rsidRPr="00A82228">
        <w:rPr>
          <w:rFonts w:ascii="Times New Roman" w:hAnsi="Times New Roman" w:cs="Times New Roman"/>
          <w:color w:val="auto"/>
          <w:sz w:val="20"/>
          <w:szCs w:val="20"/>
        </w:rPr>
        <w:t>Для целей настоящего Договора применяются следующие термины:</w:t>
      </w:r>
    </w:p>
    <w:p w14:paraId="769F82BE" w14:textId="7DB814CC" w:rsidR="00FF7975" w:rsidRPr="00A82228" w:rsidRDefault="00FF7975" w:rsidP="00D05458">
      <w:pPr>
        <w:numPr>
          <w:ilvl w:val="1"/>
          <w:numId w:val="1"/>
        </w:numPr>
        <w:tabs>
          <w:tab w:val="left" w:pos="705"/>
        </w:tabs>
        <w:contextualSpacing/>
        <w:jc w:val="both"/>
        <w:rPr>
          <w:rFonts w:ascii="Times New Roman" w:hAnsi="Times New Roman" w:cs="Times New Roman"/>
          <w:color w:val="auto"/>
          <w:sz w:val="20"/>
          <w:szCs w:val="20"/>
        </w:rPr>
      </w:pPr>
      <w:r w:rsidRPr="00A82228">
        <w:rPr>
          <w:rStyle w:val="20"/>
          <w:rFonts w:eastAsia="Arial Unicode MS"/>
          <w:color w:val="auto"/>
          <w:sz w:val="20"/>
          <w:szCs w:val="20"/>
        </w:rPr>
        <w:t xml:space="preserve">Объект недвижимости </w:t>
      </w:r>
      <w:r w:rsidR="00F00885" w:rsidRPr="00A82228">
        <w:rPr>
          <w:rFonts w:ascii="Times New Roman" w:hAnsi="Times New Roman" w:cs="Times New Roman"/>
          <w:color w:val="auto"/>
          <w:sz w:val="20"/>
          <w:szCs w:val="20"/>
        </w:rPr>
        <w:t>–</w:t>
      </w:r>
      <w:r w:rsidRPr="00A82228">
        <w:rPr>
          <w:rFonts w:ascii="Times New Roman" w:hAnsi="Times New Roman" w:cs="Times New Roman"/>
          <w:color w:val="auto"/>
          <w:sz w:val="20"/>
          <w:szCs w:val="20"/>
        </w:rPr>
        <w:t xml:space="preserve"> </w:t>
      </w:r>
      <w:r w:rsidRPr="00A82228">
        <w:rPr>
          <w:rFonts w:ascii="Times New Roman" w:hAnsi="Times New Roman" w:cs="Times New Roman"/>
          <w:b/>
          <w:i/>
          <w:color w:val="auto"/>
          <w:sz w:val="20"/>
          <w:szCs w:val="20"/>
        </w:rPr>
        <w:t>многоквартирный</w:t>
      </w:r>
      <w:r w:rsidR="00F00885" w:rsidRPr="00A82228">
        <w:rPr>
          <w:rFonts w:ascii="Times New Roman" w:hAnsi="Times New Roman" w:cs="Times New Roman"/>
          <w:b/>
          <w:i/>
          <w:color w:val="auto"/>
          <w:sz w:val="20"/>
          <w:szCs w:val="20"/>
        </w:rPr>
        <w:t xml:space="preserve"> жилой</w:t>
      </w:r>
      <w:r w:rsidRPr="00A82228">
        <w:rPr>
          <w:rFonts w:ascii="Times New Roman" w:hAnsi="Times New Roman" w:cs="Times New Roman"/>
          <w:b/>
          <w:i/>
          <w:color w:val="auto"/>
          <w:sz w:val="20"/>
          <w:szCs w:val="20"/>
        </w:rPr>
        <w:t xml:space="preserve"> дом</w:t>
      </w:r>
      <w:r w:rsidR="00F52780" w:rsidRPr="00A82228">
        <w:rPr>
          <w:rFonts w:ascii="Times New Roman" w:hAnsi="Times New Roman" w:cs="Times New Roman"/>
          <w:b/>
          <w:i/>
          <w:color w:val="auto"/>
          <w:sz w:val="20"/>
          <w:szCs w:val="20"/>
        </w:rPr>
        <w:t xml:space="preserve"> со встроенными нежилыми поме</w:t>
      </w:r>
      <w:r w:rsidR="00062555" w:rsidRPr="00A82228">
        <w:rPr>
          <w:rFonts w:ascii="Times New Roman" w:hAnsi="Times New Roman" w:cs="Times New Roman"/>
          <w:b/>
          <w:i/>
          <w:color w:val="auto"/>
          <w:sz w:val="20"/>
          <w:szCs w:val="20"/>
        </w:rPr>
        <w:t>щениями</w:t>
      </w:r>
      <w:r w:rsidR="00CD26C2" w:rsidRPr="00A82228">
        <w:rPr>
          <w:rFonts w:ascii="Times New Roman" w:hAnsi="Times New Roman" w:cs="Times New Roman"/>
          <w:b/>
          <w:i/>
          <w:color w:val="auto"/>
          <w:sz w:val="20"/>
          <w:szCs w:val="20"/>
        </w:rPr>
        <w:t xml:space="preserve"> </w:t>
      </w:r>
      <w:r w:rsidR="00062555" w:rsidRPr="00A82228">
        <w:rPr>
          <w:rFonts w:ascii="Times New Roman" w:hAnsi="Times New Roman" w:cs="Times New Roman"/>
          <w:b/>
          <w:i/>
          <w:color w:val="auto"/>
          <w:sz w:val="20"/>
          <w:szCs w:val="20"/>
        </w:rPr>
        <w:t>и автостоянкой</w:t>
      </w:r>
      <w:r w:rsidR="00062555" w:rsidRPr="00A82228">
        <w:rPr>
          <w:rFonts w:ascii="Times New Roman" w:hAnsi="Times New Roman" w:cs="Times New Roman"/>
          <w:color w:val="auto"/>
          <w:sz w:val="20"/>
          <w:szCs w:val="20"/>
        </w:rPr>
        <w:t xml:space="preserve">, </w:t>
      </w:r>
      <w:r w:rsidRPr="00A82228">
        <w:rPr>
          <w:rFonts w:ascii="Times New Roman" w:hAnsi="Times New Roman" w:cs="Times New Roman"/>
          <w:color w:val="auto"/>
          <w:sz w:val="20"/>
          <w:szCs w:val="20"/>
        </w:rPr>
        <w:t>строящийся с привлечением денежных средств Участников долевого строительства по адресу: Ка</w:t>
      </w:r>
      <w:r w:rsidRPr="00A82228">
        <w:rPr>
          <w:rStyle w:val="20"/>
          <w:rFonts w:eastAsia="Arial Unicode MS"/>
          <w:b w:val="0"/>
          <w:color w:val="auto"/>
          <w:sz w:val="20"/>
          <w:szCs w:val="20"/>
        </w:rPr>
        <w:t xml:space="preserve">лининградская область, </w:t>
      </w:r>
      <w:r w:rsidR="00062555" w:rsidRPr="00A82228">
        <w:rPr>
          <w:rStyle w:val="20"/>
          <w:rFonts w:eastAsia="Arial Unicode MS"/>
          <w:b w:val="0"/>
          <w:color w:val="auto"/>
          <w:sz w:val="20"/>
          <w:szCs w:val="20"/>
        </w:rPr>
        <w:t>Городской округ «Г</w:t>
      </w:r>
      <w:r w:rsidR="007470BD" w:rsidRPr="00A82228">
        <w:rPr>
          <w:rStyle w:val="20"/>
          <w:rFonts w:eastAsia="Arial Unicode MS"/>
          <w:b w:val="0"/>
          <w:color w:val="auto"/>
          <w:sz w:val="20"/>
          <w:szCs w:val="20"/>
        </w:rPr>
        <w:t xml:space="preserve">ород </w:t>
      </w:r>
      <w:r w:rsidRPr="00A82228">
        <w:rPr>
          <w:rStyle w:val="20"/>
          <w:rFonts w:eastAsia="Arial Unicode MS"/>
          <w:b w:val="0"/>
          <w:color w:val="auto"/>
          <w:sz w:val="20"/>
          <w:szCs w:val="20"/>
        </w:rPr>
        <w:t>Калининград</w:t>
      </w:r>
      <w:r w:rsidR="00062555" w:rsidRPr="00A82228">
        <w:rPr>
          <w:rStyle w:val="20"/>
          <w:rFonts w:eastAsia="Arial Unicode MS"/>
          <w:b w:val="0"/>
          <w:color w:val="auto"/>
          <w:sz w:val="20"/>
          <w:szCs w:val="20"/>
        </w:rPr>
        <w:t>»</w:t>
      </w:r>
      <w:r w:rsidRPr="00A82228">
        <w:rPr>
          <w:rStyle w:val="20"/>
          <w:rFonts w:eastAsia="Arial Unicode MS"/>
          <w:b w:val="0"/>
          <w:color w:val="auto"/>
          <w:sz w:val="20"/>
          <w:szCs w:val="20"/>
        </w:rPr>
        <w:t>,</w:t>
      </w:r>
      <w:r w:rsidR="00062555" w:rsidRPr="00A82228">
        <w:rPr>
          <w:rStyle w:val="20"/>
          <w:rFonts w:eastAsia="Arial Unicode MS"/>
          <w:b w:val="0"/>
          <w:color w:val="auto"/>
          <w:sz w:val="20"/>
          <w:szCs w:val="20"/>
        </w:rPr>
        <w:t xml:space="preserve"> город Калининград,</w:t>
      </w:r>
      <w:r w:rsidRPr="00A82228">
        <w:rPr>
          <w:rStyle w:val="20"/>
          <w:rFonts w:eastAsia="Arial Unicode MS"/>
          <w:b w:val="0"/>
          <w:color w:val="auto"/>
          <w:sz w:val="20"/>
          <w:szCs w:val="20"/>
        </w:rPr>
        <w:t xml:space="preserve"> ул</w:t>
      </w:r>
      <w:r w:rsidR="007470BD" w:rsidRPr="00A82228">
        <w:rPr>
          <w:rStyle w:val="20"/>
          <w:rFonts w:eastAsia="Arial Unicode MS"/>
          <w:b w:val="0"/>
          <w:color w:val="auto"/>
          <w:sz w:val="20"/>
          <w:szCs w:val="20"/>
        </w:rPr>
        <w:t xml:space="preserve">ица </w:t>
      </w:r>
      <w:r w:rsidR="00062555" w:rsidRPr="00A82228">
        <w:rPr>
          <w:rStyle w:val="20"/>
          <w:rFonts w:eastAsia="Arial Unicode MS"/>
          <w:b w:val="0"/>
          <w:color w:val="auto"/>
          <w:sz w:val="20"/>
          <w:szCs w:val="20"/>
        </w:rPr>
        <w:t>Курганская</w:t>
      </w:r>
      <w:r w:rsidRPr="00A82228">
        <w:rPr>
          <w:rStyle w:val="20"/>
          <w:rFonts w:eastAsia="Arial Unicode MS"/>
          <w:color w:val="auto"/>
          <w:sz w:val="20"/>
          <w:szCs w:val="20"/>
        </w:rPr>
        <w:t xml:space="preserve">. </w:t>
      </w:r>
      <w:r w:rsidRPr="00A82228">
        <w:rPr>
          <w:rStyle w:val="20"/>
          <w:rFonts w:eastAsia="Arial Unicode MS"/>
          <w:b w:val="0"/>
          <w:color w:val="auto"/>
          <w:sz w:val="20"/>
          <w:szCs w:val="20"/>
        </w:rPr>
        <w:t>Назначение</w:t>
      </w:r>
      <w:r w:rsidRPr="00A82228">
        <w:rPr>
          <w:rStyle w:val="20"/>
          <w:rFonts w:eastAsia="Arial Unicode MS"/>
          <w:color w:val="auto"/>
          <w:sz w:val="20"/>
          <w:szCs w:val="20"/>
        </w:rPr>
        <w:t xml:space="preserve"> </w:t>
      </w:r>
      <w:r w:rsidRPr="00A82228">
        <w:rPr>
          <w:rFonts w:ascii="Times New Roman" w:hAnsi="Times New Roman" w:cs="Times New Roman"/>
          <w:color w:val="auto"/>
          <w:sz w:val="20"/>
          <w:szCs w:val="20"/>
        </w:rPr>
        <w:t xml:space="preserve">Объекта недвижимости: </w:t>
      </w:r>
      <w:r w:rsidR="00040422" w:rsidRPr="00A82228">
        <w:rPr>
          <w:rFonts w:ascii="Times New Roman" w:hAnsi="Times New Roman" w:cs="Times New Roman"/>
          <w:color w:val="auto"/>
          <w:sz w:val="20"/>
          <w:szCs w:val="20"/>
        </w:rPr>
        <w:t>многоквартирный дом</w:t>
      </w:r>
      <w:r w:rsidRPr="00A82228">
        <w:rPr>
          <w:rFonts w:ascii="Times New Roman" w:hAnsi="Times New Roman" w:cs="Times New Roman"/>
          <w:color w:val="auto"/>
          <w:sz w:val="20"/>
          <w:szCs w:val="20"/>
        </w:rPr>
        <w:t>,</w:t>
      </w:r>
      <w:r w:rsidRPr="00A82228">
        <w:rPr>
          <w:rStyle w:val="20"/>
          <w:rFonts w:eastAsia="Arial Unicode MS"/>
          <w:b w:val="0"/>
          <w:color w:val="auto"/>
          <w:sz w:val="20"/>
          <w:szCs w:val="20"/>
        </w:rPr>
        <w:t xml:space="preserve"> количество</w:t>
      </w:r>
      <w:r w:rsidRPr="00A82228">
        <w:rPr>
          <w:rStyle w:val="20"/>
          <w:rFonts w:eastAsia="Arial Unicode MS"/>
          <w:color w:val="auto"/>
          <w:sz w:val="20"/>
          <w:szCs w:val="20"/>
        </w:rPr>
        <w:t xml:space="preserve"> </w:t>
      </w:r>
      <w:r w:rsidRPr="00A82228">
        <w:rPr>
          <w:rFonts w:ascii="Times New Roman" w:hAnsi="Times New Roman" w:cs="Times New Roman"/>
          <w:color w:val="auto"/>
          <w:sz w:val="20"/>
          <w:szCs w:val="20"/>
        </w:rPr>
        <w:t xml:space="preserve">этажей: </w:t>
      </w:r>
      <w:r w:rsidR="00062555" w:rsidRPr="00A82228">
        <w:rPr>
          <w:rFonts w:ascii="Times New Roman" w:hAnsi="Times New Roman" w:cs="Times New Roman"/>
          <w:color w:val="auto"/>
          <w:sz w:val="20"/>
          <w:szCs w:val="20"/>
        </w:rPr>
        <w:t xml:space="preserve">8 </w:t>
      </w:r>
      <w:r w:rsidR="00B16020" w:rsidRPr="00A82228">
        <w:rPr>
          <w:rFonts w:ascii="Times New Roman" w:hAnsi="Times New Roman" w:cs="Times New Roman"/>
          <w:color w:val="auto"/>
          <w:sz w:val="20"/>
          <w:szCs w:val="20"/>
        </w:rPr>
        <w:t>(в том числ</w:t>
      </w:r>
      <w:r w:rsidR="00097648" w:rsidRPr="00A82228">
        <w:rPr>
          <w:rFonts w:ascii="Times New Roman" w:hAnsi="Times New Roman" w:cs="Times New Roman"/>
          <w:color w:val="auto"/>
          <w:sz w:val="20"/>
          <w:szCs w:val="20"/>
        </w:rPr>
        <w:t>е, количество подземных этажей: 1</w:t>
      </w:r>
      <w:r w:rsidR="00B16020" w:rsidRPr="00A82228">
        <w:rPr>
          <w:rFonts w:ascii="Times New Roman" w:hAnsi="Times New Roman" w:cs="Times New Roman"/>
          <w:color w:val="auto"/>
          <w:sz w:val="20"/>
          <w:szCs w:val="20"/>
        </w:rPr>
        <w:t>)</w:t>
      </w:r>
      <w:r w:rsidRPr="00A82228">
        <w:rPr>
          <w:rFonts w:ascii="Times New Roman" w:hAnsi="Times New Roman" w:cs="Times New Roman"/>
          <w:color w:val="auto"/>
          <w:sz w:val="20"/>
          <w:szCs w:val="20"/>
        </w:rPr>
        <w:t xml:space="preserve"> общая площадь: </w:t>
      </w:r>
      <w:r w:rsidR="00CD26C2" w:rsidRPr="00A82228">
        <w:rPr>
          <w:rFonts w:ascii="Times New Roman" w:hAnsi="Times New Roman" w:cs="Times New Roman"/>
          <w:color w:val="auto"/>
          <w:sz w:val="20"/>
          <w:szCs w:val="20"/>
        </w:rPr>
        <w:t>9868,4</w:t>
      </w:r>
      <w:r w:rsidRPr="00A82228">
        <w:rPr>
          <w:rFonts w:ascii="Times New Roman" w:hAnsi="Times New Roman" w:cs="Times New Roman"/>
          <w:color w:val="auto"/>
          <w:sz w:val="20"/>
          <w:szCs w:val="20"/>
        </w:rPr>
        <w:t xml:space="preserve"> </w:t>
      </w:r>
      <w:proofErr w:type="spellStart"/>
      <w:r w:rsidRPr="00A82228">
        <w:rPr>
          <w:rFonts w:ascii="Times New Roman" w:hAnsi="Times New Roman" w:cs="Times New Roman"/>
          <w:color w:val="auto"/>
          <w:sz w:val="20"/>
          <w:szCs w:val="20"/>
        </w:rPr>
        <w:t>кв.м</w:t>
      </w:r>
      <w:proofErr w:type="spellEnd"/>
      <w:r w:rsidRPr="00A82228">
        <w:rPr>
          <w:rFonts w:ascii="Times New Roman" w:hAnsi="Times New Roman" w:cs="Times New Roman"/>
          <w:color w:val="auto"/>
          <w:sz w:val="20"/>
          <w:szCs w:val="20"/>
        </w:rPr>
        <w:t>., материал каркаса: монолитный железобетонный; материал наружных</w:t>
      </w:r>
      <w:r w:rsidR="00880D1C" w:rsidRPr="00A82228">
        <w:rPr>
          <w:rFonts w:ascii="Times New Roman" w:hAnsi="Times New Roman" w:cs="Times New Roman"/>
          <w:color w:val="auto"/>
          <w:sz w:val="20"/>
          <w:szCs w:val="20"/>
        </w:rPr>
        <w:t xml:space="preserve"> </w:t>
      </w:r>
      <w:r w:rsidRPr="00A82228">
        <w:rPr>
          <w:rFonts w:ascii="Times New Roman" w:hAnsi="Times New Roman" w:cs="Times New Roman"/>
          <w:color w:val="auto"/>
          <w:sz w:val="20"/>
          <w:szCs w:val="20"/>
        </w:rPr>
        <w:t>стен подземной части – монолитные железобетонные; материал наружных стен надземной части - керамически</w:t>
      </w:r>
      <w:r w:rsidR="00880D1C" w:rsidRPr="00A82228">
        <w:rPr>
          <w:rFonts w:ascii="Times New Roman" w:hAnsi="Times New Roman" w:cs="Times New Roman"/>
          <w:color w:val="auto"/>
          <w:sz w:val="20"/>
          <w:szCs w:val="20"/>
        </w:rPr>
        <w:t>й</w:t>
      </w:r>
      <w:r w:rsidRPr="00A82228">
        <w:rPr>
          <w:rFonts w:ascii="Times New Roman" w:hAnsi="Times New Roman" w:cs="Times New Roman"/>
          <w:color w:val="auto"/>
          <w:sz w:val="20"/>
          <w:szCs w:val="20"/>
        </w:rPr>
        <w:t xml:space="preserve"> кам</w:t>
      </w:r>
      <w:r w:rsidR="00880D1C" w:rsidRPr="00A82228">
        <w:rPr>
          <w:rFonts w:ascii="Times New Roman" w:hAnsi="Times New Roman" w:cs="Times New Roman"/>
          <w:color w:val="auto"/>
          <w:sz w:val="20"/>
          <w:szCs w:val="20"/>
        </w:rPr>
        <w:t>ень</w:t>
      </w:r>
      <w:r w:rsidRPr="00A82228">
        <w:rPr>
          <w:rFonts w:ascii="Times New Roman" w:hAnsi="Times New Roman" w:cs="Times New Roman"/>
          <w:color w:val="auto"/>
          <w:sz w:val="20"/>
          <w:szCs w:val="20"/>
        </w:rPr>
        <w:t xml:space="preserve">; материал поэтажных перекрытий - монолитные железобетонные; класс энергоэффективности – </w:t>
      </w:r>
      <w:r w:rsidR="0091006B" w:rsidRPr="00A82228">
        <w:rPr>
          <w:rFonts w:ascii="Times New Roman" w:hAnsi="Times New Roman" w:cs="Times New Roman"/>
          <w:color w:val="auto"/>
          <w:sz w:val="20"/>
          <w:szCs w:val="20"/>
        </w:rPr>
        <w:t>В</w:t>
      </w:r>
      <w:r w:rsidRPr="00A82228">
        <w:rPr>
          <w:rFonts w:ascii="Times New Roman" w:hAnsi="Times New Roman" w:cs="Times New Roman"/>
          <w:color w:val="auto"/>
          <w:sz w:val="20"/>
          <w:szCs w:val="20"/>
        </w:rPr>
        <w:t xml:space="preserve">; сейсмостойкость – 6 баллов. </w:t>
      </w:r>
    </w:p>
    <w:p w14:paraId="6067A690" w14:textId="77777777" w:rsidR="00FF7975" w:rsidRPr="00A82228" w:rsidRDefault="00FF7975" w:rsidP="00F52780">
      <w:pPr>
        <w:tabs>
          <w:tab w:val="left" w:pos="705"/>
        </w:tabs>
        <w:contextualSpacing/>
        <w:jc w:val="both"/>
        <w:rPr>
          <w:rFonts w:ascii="Times New Roman" w:hAnsi="Times New Roman" w:cs="Times New Roman"/>
          <w:color w:val="auto"/>
          <w:sz w:val="20"/>
          <w:szCs w:val="20"/>
        </w:rPr>
      </w:pPr>
      <w:r w:rsidRPr="00A82228">
        <w:rPr>
          <w:rFonts w:ascii="Times New Roman" w:hAnsi="Times New Roman" w:cs="Times New Roman"/>
          <w:color w:val="auto"/>
          <w:sz w:val="20"/>
          <w:szCs w:val="20"/>
        </w:rPr>
        <w:t>Адрес Объекта недвижимости является строительным адресом. По окончании строительства Объекту недвижимости будет присвоен почтовый адрес.</w:t>
      </w:r>
    </w:p>
    <w:p w14:paraId="20CD138E" w14:textId="77777777" w:rsidR="00B64D29" w:rsidRPr="00880D1C" w:rsidRDefault="00B64D29" w:rsidP="00F52780">
      <w:pPr>
        <w:numPr>
          <w:ilvl w:val="1"/>
          <w:numId w:val="1"/>
        </w:numPr>
        <w:tabs>
          <w:tab w:val="left" w:pos="694"/>
        </w:tabs>
        <w:contextualSpacing/>
        <w:jc w:val="both"/>
        <w:rPr>
          <w:rFonts w:ascii="Times New Roman" w:hAnsi="Times New Roman" w:cs="Times New Roman"/>
          <w:color w:val="auto"/>
          <w:sz w:val="20"/>
          <w:szCs w:val="20"/>
        </w:rPr>
      </w:pPr>
      <w:r w:rsidRPr="00A82228">
        <w:rPr>
          <w:rStyle w:val="20"/>
          <w:rFonts w:eastAsia="Arial Unicode MS"/>
          <w:color w:val="auto"/>
          <w:sz w:val="20"/>
          <w:szCs w:val="20"/>
        </w:rPr>
        <w:t xml:space="preserve">Объект долевого строительства - </w:t>
      </w:r>
      <w:r w:rsidRPr="00A82228">
        <w:rPr>
          <w:rFonts w:ascii="Times New Roman" w:hAnsi="Times New Roman" w:cs="Times New Roman"/>
          <w:b/>
          <w:i/>
          <w:sz w:val="20"/>
          <w:szCs w:val="20"/>
        </w:rPr>
        <w:t>жилое помещение</w:t>
      </w:r>
      <w:r w:rsidR="0090492C" w:rsidRPr="00A82228">
        <w:rPr>
          <w:rFonts w:ascii="Times New Roman" w:hAnsi="Times New Roman" w:cs="Times New Roman"/>
          <w:b/>
          <w:i/>
          <w:sz w:val="20"/>
          <w:szCs w:val="20"/>
        </w:rPr>
        <w:t xml:space="preserve"> (квартира)</w:t>
      </w:r>
      <w:r w:rsidRPr="00A82228">
        <w:rPr>
          <w:rFonts w:ascii="Times New Roman" w:hAnsi="Times New Roman" w:cs="Times New Roman"/>
          <w:sz w:val="20"/>
          <w:szCs w:val="20"/>
        </w:rPr>
        <w:t>, входящее в состав Объекта недвижимости и</w:t>
      </w:r>
      <w:r w:rsidRPr="00880D1C">
        <w:rPr>
          <w:rFonts w:ascii="Times New Roman" w:hAnsi="Times New Roman" w:cs="Times New Roman"/>
          <w:sz w:val="20"/>
          <w:szCs w:val="20"/>
        </w:rPr>
        <w:t xml:space="preserve"> подлежащее передаче УЧАСТНИКУ ДОЛЕВОГО СТРОИТЕЛЬСТВА после получения Разрешения на ввод в эксплуатацию Объекта недвижимости</w:t>
      </w:r>
      <w:r w:rsidR="008F2E9D" w:rsidRPr="00880D1C">
        <w:rPr>
          <w:rFonts w:ascii="Times New Roman" w:hAnsi="Times New Roman" w:cs="Times New Roman"/>
          <w:sz w:val="20"/>
          <w:szCs w:val="20"/>
        </w:rPr>
        <w:t>.</w:t>
      </w:r>
    </w:p>
    <w:p w14:paraId="7673ED86" w14:textId="203178C0" w:rsidR="00135501" w:rsidRDefault="00135501" w:rsidP="00F52780">
      <w:pPr>
        <w:numPr>
          <w:ilvl w:val="1"/>
          <w:numId w:val="1"/>
        </w:numPr>
        <w:tabs>
          <w:tab w:val="left" w:pos="694"/>
        </w:tabs>
        <w:contextualSpacing/>
        <w:jc w:val="both"/>
        <w:rPr>
          <w:rFonts w:ascii="Times New Roman" w:hAnsi="Times New Roman" w:cs="Times New Roman"/>
          <w:color w:val="auto"/>
          <w:sz w:val="20"/>
          <w:szCs w:val="20"/>
        </w:rPr>
      </w:pPr>
      <w:r w:rsidRPr="00880D1C">
        <w:rPr>
          <w:rStyle w:val="20"/>
          <w:rFonts w:eastAsia="Arial Unicode MS"/>
          <w:color w:val="auto"/>
          <w:sz w:val="20"/>
          <w:szCs w:val="20"/>
        </w:rPr>
        <w:t xml:space="preserve">Проектная общая площадь </w:t>
      </w:r>
      <w:r w:rsidRPr="00880D1C">
        <w:rPr>
          <w:rFonts w:ascii="Times New Roman" w:hAnsi="Times New Roman" w:cs="Times New Roman"/>
          <w:color w:val="auto"/>
          <w:sz w:val="20"/>
          <w:szCs w:val="20"/>
        </w:rPr>
        <w:t xml:space="preserve">Объекта долевого строительства – общая площадь по проекту, без учета обмеров, произведенных кадастровым инженером, которая в соответствии с ч.5. ст.15 Жилищного кодекса РФ состоит </w:t>
      </w:r>
      <w:r w:rsidRPr="00880D1C">
        <w:rPr>
          <w:rFonts w:ascii="Times New Roman" w:eastAsiaTheme="minorHAnsi" w:hAnsi="Times New Roman" w:cs="Times New Roman"/>
          <w:color w:val="auto"/>
          <w:sz w:val="20"/>
          <w:szCs w:val="20"/>
          <w:lang w:eastAsia="en-US" w:bidi="ar-SA"/>
        </w:rPr>
        <w:t>из суммы площади всех частей жилого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r w:rsidRPr="00880D1C">
        <w:rPr>
          <w:rFonts w:ascii="Times New Roman" w:hAnsi="Times New Roman" w:cs="Times New Roman"/>
          <w:color w:val="auto"/>
          <w:sz w:val="20"/>
          <w:szCs w:val="20"/>
        </w:rPr>
        <w:t>.</w:t>
      </w:r>
    </w:p>
    <w:p w14:paraId="24F232CC" w14:textId="2B87599B" w:rsidR="001B1733" w:rsidRPr="00880D1C" w:rsidRDefault="001B1733" w:rsidP="001B1733">
      <w:pPr>
        <w:tabs>
          <w:tab w:val="left" w:pos="694"/>
        </w:tabs>
        <w:contextualSpacing/>
        <w:jc w:val="both"/>
        <w:rPr>
          <w:rFonts w:ascii="Times New Roman" w:hAnsi="Times New Roman" w:cs="Times New Roman"/>
          <w:color w:val="auto"/>
          <w:sz w:val="20"/>
          <w:szCs w:val="20"/>
        </w:rPr>
      </w:pPr>
      <w:r w:rsidRPr="001B1733">
        <w:rPr>
          <w:rFonts w:ascii="Times New Roman" w:hAnsi="Times New Roman" w:cs="Times New Roman"/>
          <w:color w:val="auto"/>
          <w:sz w:val="20"/>
          <w:szCs w:val="20"/>
        </w:rPr>
        <w:t xml:space="preserve">1.3.1. </w:t>
      </w:r>
      <w:r w:rsidRPr="001B1733">
        <w:rPr>
          <w:rFonts w:ascii="Times New Roman" w:hAnsi="Times New Roman" w:cs="Times New Roman"/>
          <w:color w:val="auto"/>
          <w:sz w:val="20"/>
          <w:szCs w:val="20"/>
        </w:rPr>
        <w:tab/>
      </w:r>
      <w:r w:rsidRPr="001B1733">
        <w:rPr>
          <w:rFonts w:ascii="Times New Roman" w:hAnsi="Times New Roman" w:cs="Times New Roman"/>
          <w:b/>
          <w:color w:val="auto"/>
          <w:sz w:val="20"/>
          <w:szCs w:val="20"/>
        </w:rPr>
        <w:t>Проектная общая площадь без понижающих коэффициентов</w:t>
      </w:r>
      <w:r w:rsidRPr="001B1733">
        <w:rPr>
          <w:rFonts w:ascii="Times New Roman" w:hAnsi="Times New Roman" w:cs="Times New Roman"/>
          <w:color w:val="auto"/>
          <w:sz w:val="20"/>
          <w:szCs w:val="20"/>
        </w:rPr>
        <w:t xml:space="preserve"> Объекта долевого строительства - площадь по проекту, состоящая из суммы Проектной общей площади жилого помещения и площади лоджии, веранды, балкона, террасы (при их наличии) с коэффициентом = 1, без учета обмеров, произведенных кадастровым инженером.</w:t>
      </w:r>
    </w:p>
    <w:p w14:paraId="586C1DB2" w14:textId="61DB6E0A" w:rsidR="00135501" w:rsidRPr="00192625" w:rsidRDefault="00135501" w:rsidP="00135501">
      <w:pPr>
        <w:numPr>
          <w:ilvl w:val="1"/>
          <w:numId w:val="1"/>
        </w:numPr>
        <w:tabs>
          <w:tab w:val="left" w:pos="694"/>
        </w:tabs>
        <w:contextualSpacing/>
        <w:jc w:val="both"/>
        <w:rPr>
          <w:rFonts w:ascii="Times New Roman" w:hAnsi="Times New Roman" w:cs="Times New Roman"/>
          <w:color w:val="auto"/>
          <w:sz w:val="20"/>
          <w:szCs w:val="20"/>
        </w:rPr>
      </w:pPr>
      <w:r w:rsidRPr="00880D1C">
        <w:rPr>
          <w:rStyle w:val="20"/>
          <w:rFonts w:eastAsia="Arial Unicode MS"/>
          <w:color w:val="auto"/>
          <w:sz w:val="20"/>
          <w:szCs w:val="20"/>
        </w:rPr>
        <w:t xml:space="preserve">Проектная общая приведенная площадь </w:t>
      </w:r>
      <w:r w:rsidRPr="00880D1C">
        <w:rPr>
          <w:rFonts w:ascii="Times New Roman" w:hAnsi="Times New Roman" w:cs="Times New Roman"/>
          <w:color w:val="auto"/>
          <w:sz w:val="20"/>
          <w:szCs w:val="20"/>
        </w:rPr>
        <w:t xml:space="preserve">Объекта долевого строительства </w:t>
      </w:r>
      <w:r w:rsidRPr="00880D1C">
        <w:rPr>
          <w:rStyle w:val="20"/>
          <w:rFonts w:eastAsia="Arial Unicode MS"/>
          <w:color w:val="auto"/>
          <w:sz w:val="20"/>
          <w:szCs w:val="20"/>
        </w:rPr>
        <w:t xml:space="preserve">- </w:t>
      </w:r>
      <w:r w:rsidRPr="00880D1C">
        <w:rPr>
          <w:rFonts w:ascii="Times New Roman" w:hAnsi="Times New Roman" w:cs="Times New Roman"/>
          <w:color w:val="auto"/>
          <w:sz w:val="20"/>
          <w:szCs w:val="20"/>
        </w:rPr>
        <w:t xml:space="preserve">площадь по проекту, рассчитанная в соответствии со </w:t>
      </w:r>
      <w:r w:rsidRPr="00880D1C">
        <w:rPr>
          <w:rFonts w:ascii="Times New Roman" w:hAnsi="Times New Roman" w:cs="Times New Roman"/>
          <w:bCs/>
          <w:color w:val="auto"/>
          <w:sz w:val="20"/>
          <w:szCs w:val="20"/>
        </w:rPr>
        <w:t xml:space="preserve">ст.5 </w:t>
      </w:r>
      <w:r w:rsidRPr="00880D1C">
        <w:rPr>
          <w:rFonts w:ascii="Times New Roman" w:hAnsi="Times New Roman" w:cs="Times New Roman"/>
          <w:color w:val="auto"/>
          <w:sz w:val="20"/>
          <w:szCs w:val="20"/>
        </w:rPr>
        <w:t>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A87727">
        <w:rPr>
          <w:rFonts w:ascii="Times New Roman" w:hAnsi="Times New Roman" w:cs="Times New Roman"/>
          <w:color w:val="auto"/>
          <w:sz w:val="20"/>
          <w:szCs w:val="20"/>
        </w:rPr>
        <w:t xml:space="preserve"> </w:t>
      </w:r>
      <w:r w:rsidRPr="00880D1C">
        <w:rPr>
          <w:rFonts w:ascii="Times New Roman" w:hAnsi="Times New Roman" w:cs="Times New Roman"/>
          <w:color w:val="auto"/>
          <w:sz w:val="20"/>
          <w:szCs w:val="20"/>
        </w:rPr>
        <w:t xml:space="preserve">(далее – </w:t>
      </w:r>
      <w:r w:rsidRPr="00880D1C">
        <w:rPr>
          <w:rFonts w:ascii="Times New Roman" w:hAnsi="Times New Roman" w:cs="Times New Roman"/>
          <w:bCs/>
          <w:color w:val="auto"/>
          <w:sz w:val="20"/>
          <w:szCs w:val="20"/>
        </w:rPr>
        <w:t>ФЗ № 214-ФЗ)</w:t>
      </w:r>
      <w:r w:rsidRPr="00880D1C">
        <w:rPr>
          <w:rFonts w:ascii="Times New Roman" w:hAnsi="Times New Roman" w:cs="Times New Roman"/>
          <w:color w:val="auto"/>
          <w:sz w:val="20"/>
          <w:szCs w:val="20"/>
        </w:rPr>
        <w:t xml:space="preserve">, состоящая из суммы Проектной общей площади жилого помещения и площади лоджии, веранды, балкона, террасы </w:t>
      </w:r>
      <w:r w:rsidR="009D7BA3" w:rsidRPr="00880D1C">
        <w:rPr>
          <w:rFonts w:ascii="Times New Roman" w:hAnsi="Times New Roman" w:cs="Times New Roman"/>
          <w:sz w:val="20"/>
          <w:szCs w:val="20"/>
        </w:rPr>
        <w:t xml:space="preserve">(при их наличии) </w:t>
      </w:r>
      <w:r w:rsidR="009D7BA3" w:rsidRPr="00880D1C">
        <w:rPr>
          <w:rFonts w:ascii="Times New Roman" w:hAnsi="Times New Roman" w:cs="Times New Roman"/>
          <w:color w:val="auto"/>
          <w:sz w:val="20"/>
          <w:szCs w:val="20"/>
        </w:rPr>
        <w:t xml:space="preserve"> </w:t>
      </w:r>
      <w:r w:rsidRPr="00880D1C">
        <w:rPr>
          <w:rFonts w:ascii="Times New Roman" w:hAnsi="Times New Roman" w:cs="Times New Roman"/>
          <w:color w:val="auto"/>
          <w:sz w:val="20"/>
          <w:szCs w:val="20"/>
        </w:rPr>
        <w:t xml:space="preserve">с понижающими коэффициентами, установленными федеральным органом исполнительной власти </w:t>
      </w:r>
      <w:r w:rsidRPr="00880D1C">
        <w:rPr>
          <w:rFonts w:ascii="Times New Roman" w:hAnsi="Times New Roman" w:cs="Times New Roman"/>
          <w:sz w:val="20"/>
          <w:szCs w:val="20"/>
        </w:rPr>
        <w:t>(для лод</w:t>
      </w:r>
      <w:r w:rsidR="000D361E" w:rsidRPr="00880D1C">
        <w:rPr>
          <w:rFonts w:ascii="Times New Roman" w:hAnsi="Times New Roman" w:cs="Times New Roman"/>
          <w:sz w:val="20"/>
          <w:szCs w:val="20"/>
        </w:rPr>
        <w:t xml:space="preserve">жии- 0,5; для веранды-1,0; для </w:t>
      </w:r>
      <w:r w:rsidRPr="00880D1C">
        <w:rPr>
          <w:rFonts w:ascii="Times New Roman" w:hAnsi="Times New Roman" w:cs="Times New Roman"/>
          <w:sz w:val="20"/>
          <w:szCs w:val="20"/>
        </w:rPr>
        <w:t>балкона-0,3</w:t>
      </w:r>
      <w:r w:rsidR="000D361E" w:rsidRPr="00880D1C">
        <w:rPr>
          <w:rFonts w:ascii="Times New Roman" w:hAnsi="Times New Roman" w:cs="Times New Roman"/>
          <w:sz w:val="20"/>
          <w:szCs w:val="20"/>
        </w:rPr>
        <w:t>;</w:t>
      </w:r>
      <w:r w:rsidRPr="00880D1C">
        <w:rPr>
          <w:rFonts w:ascii="Times New Roman" w:hAnsi="Times New Roman" w:cs="Times New Roman"/>
          <w:sz w:val="20"/>
          <w:szCs w:val="20"/>
        </w:rPr>
        <w:t xml:space="preserve"> для террасы-</w:t>
      </w:r>
      <w:r w:rsidR="000D361E" w:rsidRPr="00880D1C">
        <w:rPr>
          <w:rFonts w:ascii="Times New Roman" w:hAnsi="Times New Roman" w:cs="Times New Roman"/>
          <w:sz w:val="20"/>
          <w:szCs w:val="20"/>
        </w:rPr>
        <w:t xml:space="preserve"> </w:t>
      </w:r>
      <w:r w:rsidRPr="00880D1C">
        <w:rPr>
          <w:rFonts w:ascii="Times New Roman" w:hAnsi="Times New Roman" w:cs="Times New Roman"/>
          <w:sz w:val="20"/>
          <w:szCs w:val="20"/>
        </w:rPr>
        <w:t>0,3)</w:t>
      </w:r>
      <w:r w:rsidRPr="00880D1C">
        <w:rPr>
          <w:rFonts w:ascii="Times New Roman" w:hAnsi="Times New Roman" w:cs="Times New Roman"/>
          <w:color w:val="auto"/>
          <w:sz w:val="20"/>
          <w:szCs w:val="20"/>
        </w:rPr>
        <w:t>, без учета обмер</w:t>
      </w:r>
      <w:r w:rsidRPr="00192625">
        <w:rPr>
          <w:rFonts w:ascii="Times New Roman" w:hAnsi="Times New Roman" w:cs="Times New Roman"/>
          <w:color w:val="auto"/>
          <w:sz w:val="20"/>
          <w:szCs w:val="20"/>
        </w:rPr>
        <w:t>ов, произведенных кадастровым инженером.</w:t>
      </w:r>
    </w:p>
    <w:p w14:paraId="46BC24C8" w14:textId="77777777" w:rsidR="00135501" w:rsidRPr="00192625" w:rsidRDefault="00135501" w:rsidP="00135501">
      <w:pPr>
        <w:numPr>
          <w:ilvl w:val="1"/>
          <w:numId w:val="1"/>
        </w:numPr>
        <w:tabs>
          <w:tab w:val="left" w:pos="694"/>
        </w:tabs>
        <w:contextualSpacing/>
        <w:jc w:val="both"/>
        <w:rPr>
          <w:rFonts w:ascii="Times New Roman" w:hAnsi="Times New Roman" w:cs="Times New Roman"/>
          <w:color w:val="auto"/>
          <w:sz w:val="20"/>
          <w:szCs w:val="20"/>
        </w:rPr>
      </w:pPr>
      <w:r w:rsidRPr="00192625">
        <w:rPr>
          <w:rStyle w:val="20"/>
          <w:rFonts w:eastAsia="Arial Unicode MS"/>
          <w:color w:val="auto"/>
          <w:sz w:val="20"/>
          <w:szCs w:val="20"/>
        </w:rPr>
        <w:t xml:space="preserve">Общая площадь </w:t>
      </w:r>
      <w:r w:rsidRPr="00192625">
        <w:rPr>
          <w:rFonts w:ascii="Times New Roman" w:hAnsi="Times New Roman" w:cs="Times New Roman"/>
          <w:color w:val="auto"/>
          <w:sz w:val="20"/>
          <w:szCs w:val="20"/>
        </w:rPr>
        <w:t xml:space="preserve">Объекта долевого строительства – площадь в соответствии с данными экспликации технического плана Объекта недвижимости, изготовленного кадастровым инженером, которая в соответствии с ч.5. ст.15 Жилищного кодекса РФ состоит </w:t>
      </w:r>
      <w:r w:rsidRPr="00192625">
        <w:rPr>
          <w:rFonts w:ascii="Times New Roman" w:eastAsiaTheme="minorHAnsi" w:hAnsi="Times New Roman" w:cs="Times New Roman"/>
          <w:color w:val="auto"/>
          <w:sz w:val="20"/>
          <w:szCs w:val="20"/>
          <w:lang w:eastAsia="en-US" w:bidi="ar-SA"/>
        </w:rPr>
        <w:t>из суммы площади всех частей жилого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r w:rsidRPr="00192625">
        <w:rPr>
          <w:rFonts w:ascii="Times New Roman" w:hAnsi="Times New Roman" w:cs="Times New Roman"/>
          <w:color w:val="auto"/>
          <w:sz w:val="20"/>
          <w:szCs w:val="20"/>
        </w:rPr>
        <w:t>.</w:t>
      </w:r>
      <w:r w:rsidRPr="00192625">
        <w:rPr>
          <w:rFonts w:ascii="Times New Roman" w:hAnsi="Times New Roman" w:cs="Times New Roman"/>
          <w:sz w:val="20"/>
          <w:szCs w:val="20"/>
        </w:rPr>
        <w:t xml:space="preserve"> </w:t>
      </w:r>
      <w:r w:rsidRPr="00192625">
        <w:rPr>
          <w:rStyle w:val="20"/>
          <w:rFonts w:eastAsia="Arial Unicode MS"/>
          <w:b w:val="0"/>
          <w:color w:val="auto"/>
          <w:sz w:val="20"/>
          <w:szCs w:val="20"/>
        </w:rPr>
        <w:t xml:space="preserve">Общая площадь </w:t>
      </w:r>
      <w:r w:rsidRPr="00192625">
        <w:rPr>
          <w:rFonts w:ascii="Times New Roman" w:hAnsi="Times New Roman" w:cs="Times New Roman"/>
          <w:color w:val="auto"/>
          <w:sz w:val="20"/>
          <w:szCs w:val="20"/>
        </w:rPr>
        <w:t>Объекта долевого строительства</w:t>
      </w:r>
      <w:r w:rsidRPr="00192625">
        <w:rPr>
          <w:rFonts w:ascii="Times New Roman" w:hAnsi="Times New Roman" w:cs="Times New Roman"/>
          <w:sz w:val="20"/>
          <w:szCs w:val="20"/>
        </w:rPr>
        <w:t xml:space="preserve"> применяется для целей государственного кадастрового учета и государственной регистрации прав</w:t>
      </w:r>
      <w:r w:rsidRPr="00192625">
        <w:rPr>
          <w:rFonts w:ascii="Times New Roman" w:hAnsi="Times New Roman" w:cs="Times New Roman"/>
          <w:color w:val="auto"/>
          <w:sz w:val="20"/>
          <w:szCs w:val="20"/>
        </w:rPr>
        <w:t xml:space="preserve"> на Объект долевого строительства.</w:t>
      </w:r>
    </w:p>
    <w:p w14:paraId="3ADBF4CF" w14:textId="77777777" w:rsidR="00135501" w:rsidRPr="00192625" w:rsidRDefault="00135501" w:rsidP="00135501">
      <w:pPr>
        <w:numPr>
          <w:ilvl w:val="1"/>
          <w:numId w:val="1"/>
        </w:numPr>
        <w:tabs>
          <w:tab w:val="left" w:pos="694"/>
        </w:tabs>
        <w:contextualSpacing/>
        <w:jc w:val="both"/>
        <w:rPr>
          <w:rFonts w:ascii="Times New Roman" w:hAnsi="Times New Roman" w:cs="Times New Roman"/>
          <w:color w:val="auto"/>
          <w:sz w:val="20"/>
          <w:szCs w:val="20"/>
        </w:rPr>
      </w:pPr>
      <w:r w:rsidRPr="00192625">
        <w:rPr>
          <w:rStyle w:val="20"/>
          <w:rFonts w:eastAsia="Arial Unicode MS"/>
          <w:color w:val="auto"/>
          <w:sz w:val="20"/>
          <w:szCs w:val="20"/>
        </w:rPr>
        <w:t xml:space="preserve">Общая приведенная площадь </w:t>
      </w:r>
      <w:r w:rsidRPr="00192625">
        <w:rPr>
          <w:rFonts w:ascii="Times New Roman" w:hAnsi="Times New Roman" w:cs="Times New Roman"/>
          <w:color w:val="auto"/>
          <w:sz w:val="20"/>
          <w:szCs w:val="20"/>
        </w:rPr>
        <w:t xml:space="preserve">Объекта долевого строительства - площадь, рассчитанная в соответствии со </w:t>
      </w:r>
      <w:r w:rsidRPr="00192625">
        <w:rPr>
          <w:rFonts w:ascii="Times New Roman" w:hAnsi="Times New Roman" w:cs="Times New Roman"/>
          <w:bCs/>
          <w:color w:val="auto"/>
          <w:sz w:val="20"/>
          <w:szCs w:val="20"/>
        </w:rPr>
        <w:t>ст. 5 ФЗ № 214-ФЗ</w:t>
      </w:r>
      <w:r w:rsidRPr="00192625">
        <w:rPr>
          <w:rFonts w:ascii="Times New Roman" w:hAnsi="Times New Roman" w:cs="Times New Roman"/>
          <w:color w:val="auto"/>
          <w:sz w:val="20"/>
          <w:szCs w:val="20"/>
        </w:rPr>
        <w:t xml:space="preserve">, состоящая из суммы Общей площади жилого помещения и площади лоджии, веранды, балкона, террасы </w:t>
      </w:r>
      <w:r w:rsidR="009D7BA3" w:rsidRPr="00192625">
        <w:rPr>
          <w:rFonts w:ascii="Times New Roman" w:hAnsi="Times New Roman" w:cs="Times New Roman"/>
          <w:sz w:val="20"/>
          <w:szCs w:val="20"/>
        </w:rPr>
        <w:t xml:space="preserve">(при их наличии) </w:t>
      </w:r>
      <w:r w:rsidR="009D7BA3" w:rsidRPr="00192625">
        <w:rPr>
          <w:rFonts w:ascii="Times New Roman" w:hAnsi="Times New Roman" w:cs="Times New Roman"/>
          <w:color w:val="auto"/>
          <w:sz w:val="20"/>
          <w:szCs w:val="20"/>
        </w:rPr>
        <w:t xml:space="preserve"> </w:t>
      </w:r>
      <w:r w:rsidRPr="00192625">
        <w:rPr>
          <w:rFonts w:ascii="Times New Roman" w:hAnsi="Times New Roman" w:cs="Times New Roman"/>
          <w:color w:val="auto"/>
          <w:sz w:val="20"/>
          <w:szCs w:val="20"/>
        </w:rPr>
        <w:t xml:space="preserve">с понижающими коэффициентами, установленными федеральным органом исполнительной власти </w:t>
      </w:r>
      <w:r w:rsidRPr="00192625">
        <w:rPr>
          <w:rFonts w:ascii="Times New Roman" w:hAnsi="Times New Roman" w:cs="Times New Roman"/>
          <w:sz w:val="20"/>
          <w:szCs w:val="20"/>
        </w:rPr>
        <w:t>(</w:t>
      </w:r>
      <w:r w:rsidR="000D361E" w:rsidRPr="00192625">
        <w:rPr>
          <w:rFonts w:ascii="Times New Roman" w:hAnsi="Times New Roman" w:cs="Times New Roman"/>
          <w:sz w:val="20"/>
          <w:szCs w:val="20"/>
        </w:rPr>
        <w:t>для лоджии- 0,5; для веранды- 1,0; для балкона- 0,3; для террасы- 0,3</w:t>
      </w:r>
      <w:r w:rsidRPr="00192625">
        <w:rPr>
          <w:rFonts w:ascii="Times New Roman" w:hAnsi="Times New Roman" w:cs="Times New Roman"/>
          <w:sz w:val="20"/>
          <w:szCs w:val="20"/>
        </w:rPr>
        <w:t>),</w:t>
      </w:r>
      <w:r w:rsidRPr="00192625">
        <w:rPr>
          <w:rFonts w:ascii="Times New Roman" w:hAnsi="Times New Roman" w:cs="Times New Roman"/>
          <w:color w:val="auto"/>
          <w:sz w:val="20"/>
          <w:szCs w:val="20"/>
        </w:rPr>
        <w:t xml:space="preserve"> в соответствии с данными экспликации технического плана Объекта недвижимости, изготовленного кадастровым инженером.</w:t>
      </w:r>
    </w:p>
    <w:p w14:paraId="234B6F1C" w14:textId="77777777" w:rsidR="00135501" w:rsidRPr="00192625" w:rsidRDefault="00135501" w:rsidP="00135501">
      <w:pPr>
        <w:numPr>
          <w:ilvl w:val="1"/>
          <w:numId w:val="1"/>
        </w:numPr>
        <w:tabs>
          <w:tab w:val="left" w:pos="694"/>
        </w:tabs>
        <w:contextualSpacing/>
        <w:jc w:val="both"/>
        <w:rPr>
          <w:rFonts w:ascii="Times New Roman" w:hAnsi="Times New Roman" w:cs="Times New Roman"/>
          <w:color w:val="auto"/>
          <w:sz w:val="20"/>
          <w:szCs w:val="20"/>
        </w:rPr>
      </w:pPr>
      <w:r w:rsidRPr="00192625">
        <w:rPr>
          <w:rFonts w:ascii="Times New Roman" w:hAnsi="Times New Roman" w:cs="Times New Roman"/>
          <w:bCs/>
          <w:sz w:val="20"/>
          <w:szCs w:val="20"/>
        </w:rPr>
        <w:t xml:space="preserve">Состав общего имущества </w:t>
      </w:r>
      <w:r w:rsidRPr="00192625">
        <w:rPr>
          <w:rFonts w:ascii="Times New Roman" w:eastAsiaTheme="minorHAnsi" w:hAnsi="Times New Roman" w:cs="Times New Roman"/>
          <w:color w:val="auto"/>
          <w:sz w:val="20"/>
          <w:szCs w:val="20"/>
          <w:lang w:eastAsia="en-US" w:bidi="ar-SA"/>
        </w:rPr>
        <w:t xml:space="preserve">в строящемся </w:t>
      </w:r>
      <w:r w:rsidRPr="00192625">
        <w:rPr>
          <w:rFonts w:ascii="Times New Roman" w:hAnsi="Times New Roman" w:cs="Times New Roman"/>
          <w:bCs/>
          <w:sz w:val="20"/>
          <w:szCs w:val="20"/>
        </w:rPr>
        <w:t>Объекте недвижимости указывается в Проектной декларации на Объект недвижимости</w:t>
      </w:r>
      <w:r w:rsidRPr="00192625">
        <w:rPr>
          <w:rFonts w:ascii="Times New Roman" w:hAnsi="Times New Roman" w:cs="Times New Roman"/>
          <w:sz w:val="20"/>
          <w:szCs w:val="20"/>
        </w:rPr>
        <w:t>, упомянутой в пункте 2.2. Договора</w:t>
      </w:r>
      <w:r w:rsidRPr="00192625">
        <w:rPr>
          <w:rFonts w:ascii="Times New Roman" w:hAnsi="Times New Roman" w:cs="Times New Roman"/>
          <w:bCs/>
          <w:sz w:val="20"/>
          <w:szCs w:val="20"/>
        </w:rPr>
        <w:t>.</w:t>
      </w:r>
    </w:p>
    <w:p w14:paraId="1FF24AB5" w14:textId="61B3E51D" w:rsidR="00135501" w:rsidRPr="00192625" w:rsidRDefault="00135501" w:rsidP="00135501">
      <w:pPr>
        <w:numPr>
          <w:ilvl w:val="1"/>
          <w:numId w:val="1"/>
        </w:numPr>
        <w:tabs>
          <w:tab w:val="left" w:pos="700"/>
        </w:tabs>
        <w:contextualSpacing/>
        <w:jc w:val="both"/>
        <w:rPr>
          <w:rFonts w:ascii="Times New Roman" w:eastAsia="Times New Roman" w:hAnsi="Times New Roman" w:cs="Times New Roman"/>
          <w:sz w:val="20"/>
          <w:szCs w:val="20"/>
        </w:rPr>
      </w:pPr>
      <w:r w:rsidRPr="003D17D1">
        <w:rPr>
          <w:rFonts w:ascii="Times New Roman" w:hAnsi="Times New Roman" w:cs="Times New Roman"/>
          <w:sz w:val="20"/>
          <w:szCs w:val="20"/>
        </w:rPr>
        <w:t>Объект недвижимости имеет встроенные нежилые помещения,</w:t>
      </w:r>
      <w:r w:rsidR="008E7F0C" w:rsidRPr="003D17D1">
        <w:rPr>
          <w:rFonts w:ascii="Times New Roman" w:hAnsi="Times New Roman" w:cs="Times New Roman"/>
          <w:sz w:val="20"/>
          <w:szCs w:val="20"/>
        </w:rPr>
        <w:t xml:space="preserve"> </w:t>
      </w:r>
      <w:r w:rsidR="003D17D1" w:rsidRPr="003D17D1">
        <w:rPr>
          <w:rFonts w:ascii="Times New Roman" w:hAnsi="Times New Roman" w:cs="Times New Roman"/>
          <w:sz w:val="20"/>
          <w:szCs w:val="20"/>
        </w:rPr>
        <w:t>встроенно-пристроенную подземную</w:t>
      </w:r>
      <w:r w:rsidR="008E7F0C" w:rsidRPr="003D17D1">
        <w:rPr>
          <w:rFonts w:ascii="Times New Roman" w:hAnsi="Times New Roman" w:cs="Times New Roman"/>
          <w:sz w:val="20"/>
          <w:szCs w:val="20"/>
        </w:rPr>
        <w:t xml:space="preserve"> автостоянку,</w:t>
      </w:r>
      <w:r w:rsidRPr="003D17D1">
        <w:rPr>
          <w:rFonts w:ascii="Times New Roman" w:hAnsi="Times New Roman" w:cs="Times New Roman"/>
          <w:sz w:val="20"/>
          <w:szCs w:val="20"/>
        </w:rPr>
        <w:t xml:space="preserve"> являющиеся</w:t>
      </w:r>
      <w:r w:rsidRPr="008E7F0C">
        <w:rPr>
          <w:rFonts w:ascii="Times New Roman" w:hAnsi="Times New Roman" w:cs="Times New Roman"/>
          <w:sz w:val="20"/>
          <w:szCs w:val="20"/>
        </w:rPr>
        <w:t xml:space="preserve"> отдельными</w:t>
      </w:r>
      <w:r w:rsidRPr="00192625">
        <w:rPr>
          <w:rFonts w:ascii="Times New Roman" w:hAnsi="Times New Roman" w:cs="Times New Roman"/>
          <w:sz w:val="20"/>
          <w:szCs w:val="20"/>
        </w:rPr>
        <w:t xml:space="preserve"> объектами недвижимости, не входящими в состав общего имущества дома, и подлежащие передаче третьим лицам по отдельным договорам участия в долевом строительстве и/или по иным договорам, либо остающиеся в собственности Застройщика. Назначение нежилых помещений определяется Проектной Декларацией. </w:t>
      </w:r>
    </w:p>
    <w:p w14:paraId="2D28CACF" w14:textId="77777777" w:rsidR="0040229C" w:rsidRPr="00192625" w:rsidRDefault="0040229C" w:rsidP="0040229C">
      <w:pPr>
        <w:tabs>
          <w:tab w:val="left" w:pos="694"/>
        </w:tabs>
        <w:contextualSpacing/>
        <w:jc w:val="both"/>
        <w:rPr>
          <w:rFonts w:ascii="Times New Roman" w:hAnsi="Times New Roman" w:cs="Times New Roman"/>
          <w:color w:val="auto"/>
          <w:sz w:val="20"/>
          <w:szCs w:val="20"/>
        </w:rPr>
      </w:pPr>
    </w:p>
    <w:p w14:paraId="10F944DD" w14:textId="77777777" w:rsidR="0040229C" w:rsidRPr="00192625" w:rsidRDefault="0040229C" w:rsidP="00756F09">
      <w:pPr>
        <w:pStyle w:val="30"/>
        <w:numPr>
          <w:ilvl w:val="0"/>
          <w:numId w:val="1"/>
        </w:numPr>
        <w:shd w:val="clear" w:color="auto" w:fill="auto"/>
        <w:tabs>
          <w:tab w:val="left" w:pos="284"/>
          <w:tab w:val="left" w:pos="4170"/>
        </w:tabs>
        <w:spacing w:line="240" w:lineRule="auto"/>
        <w:ind w:firstLine="0"/>
        <w:contextualSpacing/>
        <w:rPr>
          <w:sz w:val="20"/>
          <w:szCs w:val="20"/>
        </w:rPr>
      </w:pPr>
      <w:r w:rsidRPr="00192625">
        <w:rPr>
          <w:sz w:val="20"/>
          <w:szCs w:val="20"/>
        </w:rPr>
        <w:t>ПРЕДМЕТ ДОГОВОРА</w:t>
      </w:r>
    </w:p>
    <w:p w14:paraId="45D387B6" w14:textId="77777777" w:rsidR="0040229C" w:rsidRPr="00192625" w:rsidRDefault="0040229C" w:rsidP="0040229C">
      <w:pPr>
        <w:numPr>
          <w:ilvl w:val="1"/>
          <w:numId w:val="1"/>
        </w:numPr>
        <w:tabs>
          <w:tab w:val="left" w:pos="705"/>
        </w:tabs>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 xml:space="preserve">ЗАСТРОЙЩИК обязуется в предусмотренный Договором срок своими силами и (или) с привлечением других лиц построить (создать) Объект недвижимости и после получения Разрешения на ввод в эксплуатацию Объекта </w:t>
      </w:r>
      <w:r w:rsidRPr="00192625">
        <w:rPr>
          <w:rFonts w:ascii="Times New Roman" w:hAnsi="Times New Roman" w:cs="Times New Roman"/>
          <w:color w:val="auto"/>
          <w:sz w:val="20"/>
          <w:szCs w:val="20"/>
        </w:rPr>
        <w:lastRenderedPageBreak/>
        <w:t>недвижимости передать Объект долевого строительства УЧАСТНИКУ ДОЛЕВОГО СТРОИТЕЛЬСТВА, а УЧАСТНИК ДОЛЕВОГО СТРОИТЕЛЬСТВА обязуется уплатить обусловленную Договором Цену и при наличии Разрешения на ввод в эксплуатацию Объекта недвижимости принять Объект долевого строительства.</w:t>
      </w:r>
    </w:p>
    <w:p w14:paraId="5F0A1826" w14:textId="77777777" w:rsidR="0040229C" w:rsidRPr="00192625" w:rsidRDefault="00D031F9" w:rsidP="0040229C">
      <w:pPr>
        <w:numPr>
          <w:ilvl w:val="1"/>
          <w:numId w:val="1"/>
        </w:numPr>
        <w:tabs>
          <w:tab w:val="left" w:pos="694"/>
        </w:tabs>
        <w:contextualSpacing/>
        <w:jc w:val="both"/>
        <w:rPr>
          <w:rFonts w:ascii="Times New Roman" w:hAnsi="Times New Roman" w:cs="Times New Roman"/>
          <w:color w:val="auto"/>
          <w:sz w:val="20"/>
          <w:szCs w:val="20"/>
        </w:rPr>
      </w:pPr>
      <w:r w:rsidRPr="00192625">
        <w:rPr>
          <w:rFonts w:ascii="Times New Roman" w:eastAsia="Times New Roman" w:hAnsi="Times New Roman" w:cs="Times New Roman"/>
          <w:sz w:val="20"/>
          <w:szCs w:val="20"/>
        </w:rPr>
        <w:t>Правовым основанием для заключения Договора является</w:t>
      </w:r>
      <w:r w:rsidR="0040229C" w:rsidRPr="00192625">
        <w:rPr>
          <w:rFonts w:ascii="Times New Roman" w:hAnsi="Times New Roman" w:cs="Times New Roman"/>
          <w:color w:val="auto"/>
          <w:sz w:val="20"/>
          <w:szCs w:val="20"/>
        </w:rPr>
        <w:t>:</w:t>
      </w:r>
    </w:p>
    <w:p w14:paraId="2D4855AF" w14:textId="4A53147A" w:rsidR="0074183C" w:rsidRPr="00CD26C2" w:rsidRDefault="0040229C" w:rsidP="007F4A8F">
      <w:pPr>
        <w:numPr>
          <w:ilvl w:val="0"/>
          <w:numId w:val="2"/>
        </w:numPr>
        <w:tabs>
          <w:tab w:val="left" w:pos="284"/>
          <w:tab w:val="left" w:pos="567"/>
          <w:tab w:val="left" w:pos="952"/>
        </w:tabs>
        <w:contextualSpacing/>
        <w:jc w:val="both"/>
        <w:rPr>
          <w:rFonts w:ascii="Times New Roman" w:eastAsia="Times New Roman" w:hAnsi="Times New Roman" w:cs="Times New Roman"/>
          <w:sz w:val="20"/>
          <w:szCs w:val="20"/>
        </w:rPr>
      </w:pPr>
      <w:r w:rsidRPr="00192625">
        <w:rPr>
          <w:rFonts w:ascii="Times New Roman" w:hAnsi="Times New Roman" w:cs="Times New Roman"/>
          <w:color w:val="auto"/>
          <w:sz w:val="20"/>
          <w:szCs w:val="20"/>
        </w:rPr>
        <w:t xml:space="preserve">Разрешение на строительство </w:t>
      </w:r>
      <w:r w:rsidR="00A602EE">
        <w:rPr>
          <w:rFonts w:ascii="Times New Roman" w:hAnsi="Times New Roman" w:cs="Times New Roman"/>
          <w:color w:val="auto"/>
          <w:sz w:val="20"/>
          <w:szCs w:val="20"/>
        </w:rPr>
        <w:t xml:space="preserve">№ 39-15-028-2024 </w:t>
      </w:r>
      <w:r w:rsidRPr="00192625">
        <w:rPr>
          <w:rFonts w:ascii="Times New Roman" w:hAnsi="Times New Roman" w:cs="Times New Roman"/>
          <w:color w:val="auto"/>
          <w:sz w:val="20"/>
          <w:szCs w:val="20"/>
        </w:rPr>
        <w:t xml:space="preserve">от </w:t>
      </w:r>
      <w:r w:rsidR="00D47705" w:rsidRPr="00192625">
        <w:rPr>
          <w:rFonts w:ascii="Times New Roman" w:hAnsi="Times New Roman" w:cs="Times New Roman"/>
          <w:color w:val="auto"/>
          <w:sz w:val="20"/>
          <w:szCs w:val="20"/>
        </w:rPr>
        <w:t>3</w:t>
      </w:r>
      <w:r w:rsidR="00CD26C2">
        <w:rPr>
          <w:rFonts w:ascii="Times New Roman" w:hAnsi="Times New Roman" w:cs="Times New Roman"/>
          <w:color w:val="auto"/>
          <w:sz w:val="20"/>
          <w:szCs w:val="20"/>
        </w:rPr>
        <w:t>1</w:t>
      </w:r>
      <w:r w:rsidRPr="00192625">
        <w:rPr>
          <w:rFonts w:ascii="Times New Roman" w:hAnsi="Times New Roman" w:cs="Times New Roman"/>
          <w:color w:val="auto"/>
          <w:sz w:val="20"/>
          <w:szCs w:val="20"/>
        </w:rPr>
        <w:t>.</w:t>
      </w:r>
      <w:r w:rsidR="00CD26C2">
        <w:rPr>
          <w:rFonts w:ascii="Times New Roman" w:hAnsi="Times New Roman" w:cs="Times New Roman"/>
          <w:color w:val="auto"/>
          <w:sz w:val="20"/>
          <w:szCs w:val="20"/>
        </w:rPr>
        <w:t>01</w:t>
      </w:r>
      <w:r w:rsidRPr="00192625">
        <w:rPr>
          <w:rFonts w:ascii="Times New Roman" w:hAnsi="Times New Roman" w:cs="Times New Roman"/>
          <w:color w:val="auto"/>
          <w:sz w:val="20"/>
          <w:szCs w:val="20"/>
        </w:rPr>
        <w:t>.202</w:t>
      </w:r>
      <w:r w:rsidR="00CD26C2">
        <w:rPr>
          <w:rFonts w:ascii="Times New Roman" w:hAnsi="Times New Roman" w:cs="Times New Roman"/>
          <w:color w:val="auto"/>
          <w:sz w:val="20"/>
          <w:szCs w:val="20"/>
        </w:rPr>
        <w:t>4</w:t>
      </w:r>
      <w:r w:rsidRPr="00192625">
        <w:rPr>
          <w:rFonts w:ascii="Times New Roman" w:hAnsi="Times New Roman" w:cs="Times New Roman"/>
          <w:color w:val="auto"/>
          <w:sz w:val="20"/>
          <w:szCs w:val="20"/>
        </w:rPr>
        <w:t xml:space="preserve">г., выданное </w:t>
      </w:r>
      <w:r w:rsidR="00D47705" w:rsidRPr="00192625">
        <w:rPr>
          <w:rFonts w:ascii="Times New Roman" w:hAnsi="Times New Roman" w:cs="Times New Roman"/>
          <w:color w:val="auto"/>
          <w:sz w:val="20"/>
          <w:szCs w:val="20"/>
        </w:rPr>
        <w:t xml:space="preserve">Министерством градостроительной политики </w:t>
      </w:r>
      <w:r w:rsidRPr="00192625">
        <w:rPr>
          <w:rFonts w:ascii="Times New Roman" w:hAnsi="Times New Roman" w:cs="Times New Roman"/>
          <w:color w:val="auto"/>
          <w:sz w:val="20"/>
          <w:szCs w:val="20"/>
        </w:rPr>
        <w:t>Калининградской области</w:t>
      </w:r>
      <w:r w:rsidR="004407E9">
        <w:rPr>
          <w:rFonts w:ascii="Times New Roman" w:hAnsi="Times New Roman" w:cs="Times New Roman"/>
          <w:color w:val="auto"/>
          <w:sz w:val="20"/>
          <w:szCs w:val="20"/>
        </w:rPr>
        <w:t>,</w:t>
      </w:r>
      <w:r w:rsidR="00D47705" w:rsidRPr="00CD26C2">
        <w:rPr>
          <w:rFonts w:ascii="Times New Roman" w:hAnsi="Times New Roman" w:cs="Times New Roman"/>
          <w:color w:val="auto"/>
          <w:sz w:val="20"/>
          <w:szCs w:val="20"/>
        </w:rPr>
        <w:t xml:space="preserve"> </w:t>
      </w:r>
    </w:p>
    <w:p w14:paraId="4E084BB4" w14:textId="19A97414" w:rsidR="00CD5F4A" w:rsidRPr="00A602EE" w:rsidRDefault="00CD5F4A" w:rsidP="00CD5F4A">
      <w:pPr>
        <w:numPr>
          <w:ilvl w:val="0"/>
          <w:numId w:val="31"/>
        </w:numPr>
        <w:tabs>
          <w:tab w:val="left" w:pos="284"/>
          <w:tab w:val="left" w:pos="567"/>
          <w:tab w:val="left" w:pos="947"/>
        </w:tabs>
        <w:contextualSpacing/>
        <w:jc w:val="both"/>
        <w:rPr>
          <w:rStyle w:val="af5"/>
          <w:rFonts w:ascii="Times New Roman" w:hAnsi="Times New Roman" w:cs="Times New Roman"/>
          <w:color w:val="auto"/>
          <w:sz w:val="20"/>
          <w:szCs w:val="20"/>
          <w:u w:val="none"/>
        </w:rPr>
      </w:pPr>
      <w:r w:rsidRPr="00192625">
        <w:rPr>
          <w:rFonts w:ascii="Times New Roman" w:eastAsiaTheme="minorHAnsi" w:hAnsi="Times New Roman" w:cs="Times New Roman"/>
          <w:color w:val="auto"/>
          <w:sz w:val="20"/>
          <w:szCs w:val="20"/>
        </w:rPr>
        <w:t xml:space="preserve">Проектная декларация, опубликованная в Единой информационной системе жилищного строительства на сайте </w:t>
      </w:r>
      <w:hyperlink r:id="rId8" w:tooltip="https://наш.дом.рф/" w:history="1">
        <w:r w:rsidRPr="00192625">
          <w:rPr>
            <w:rStyle w:val="af5"/>
            <w:rFonts w:ascii="Times New Roman" w:eastAsiaTheme="minorHAnsi" w:hAnsi="Times New Roman" w:cs="Times New Roman"/>
            <w:color w:val="auto"/>
            <w:sz w:val="20"/>
            <w:szCs w:val="20"/>
            <w:u w:val="none"/>
          </w:rPr>
          <w:t>https://наш.дом.рф/</w:t>
        </w:r>
      </w:hyperlink>
      <w:r w:rsidRPr="00192625">
        <w:rPr>
          <w:rStyle w:val="af5"/>
          <w:rFonts w:ascii="Times New Roman" w:eastAsiaTheme="minorHAnsi" w:hAnsi="Times New Roman" w:cs="Times New Roman"/>
          <w:color w:val="auto"/>
          <w:sz w:val="20"/>
          <w:szCs w:val="20"/>
          <w:u w:val="none"/>
        </w:rPr>
        <w:t xml:space="preserve"> (далее</w:t>
      </w:r>
      <w:r w:rsidR="004407E9">
        <w:rPr>
          <w:rStyle w:val="af5"/>
          <w:rFonts w:ascii="Times New Roman" w:eastAsiaTheme="minorHAnsi" w:hAnsi="Times New Roman" w:cs="Times New Roman"/>
          <w:color w:val="auto"/>
          <w:sz w:val="20"/>
          <w:szCs w:val="20"/>
          <w:u w:val="none"/>
        </w:rPr>
        <w:t xml:space="preserve"> </w:t>
      </w:r>
      <w:r w:rsidRPr="00192625">
        <w:rPr>
          <w:rStyle w:val="af5"/>
          <w:rFonts w:ascii="Times New Roman" w:eastAsiaTheme="minorHAnsi" w:hAnsi="Times New Roman" w:cs="Times New Roman"/>
          <w:color w:val="auto"/>
          <w:sz w:val="20"/>
          <w:szCs w:val="20"/>
          <w:u w:val="none"/>
        </w:rPr>
        <w:t xml:space="preserve">- Проектная декларация), </w:t>
      </w:r>
    </w:p>
    <w:p w14:paraId="658D1E70" w14:textId="789A712D" w:rsidR="00A602EE" w:rsidRPr="00A602EE" w:rsidRDefault="00A602EE" w:rsidP="00A602EE">
      <w:pPr>
        <w:pStyle w:val="a6"/>
        <w:widowControl/>
        <w:numPr>
          <w:ilvl w:val="2"/>
          <w:numId w:val="31"/>
        </w:numPr>
        <w:tabs>
          <w:tab w:val="left" w:pos="567"/>
        </w:tabs>
        <w:ind w:left="0"/>
        <w:jc w:val="both"/>
        <w:rPr>
          <w:rStyle w:val="af5"/>
          <w:rFonts w:ascii="Times New Roman" w:eastAsia="Times New Roman" w:hAnsi="Times New Roman" w:cs="Times New Roman"/>
          <w:color w:val="000000"/>
          <w:sz w:val="20"/>
          <w:szCs w:val="20"/>
          <w:u w:val="none"/>
        </w:rPr>
      </w:pPr>
      <w:r w:rsidRPr="00FA7D0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С</w:t>
      </w:r>
      <w:r w:rsidRPr="00FA7D0B">
        <w:rPr>
          <w:rFonts w:ascii="Times New Roman" w:eastAsia="Times New Roman" w:hAnsi="Times New Roman" w:cs="Times New Roman"/>
          <w:sz w:val="20"/>
          <w:szCs w:val="20"/>
        </w:rPr>
        <w:t xml:space="preserve">троительство Объекта недвижимости осуществляется </w:t>
      </w:r>
      <w:r>
        <w:rPr>
          <w:rFonts w:ascii="Times New Roman" w:eastAsia="Times New Roman" w:hAnsi="Times New Roman" w:cs="Times New Roman"/>
          <w:sz w:val="20"/>
          <w:szCs w:val="20"/>
        </w:rPr>
        <w:t xml:space="preserve">ЗАСТРОЙЩИКОМ </w:t>
      </w:r>
      <w:r w:rsidRPr="00FA7D0B">
        <w:rPr>
          <w:rFonts w:ascii="Times New Roman" w:eastAsia="Times New Roman" w:hAnsi="Times New Roman" w:cs="Times New Roman"/>
          <w:sz w:val="20"/>
          <w:szCs w:val="20"/>
        </w:rPr>
        <w:t xml:space="preserve">на земельном участке с кадастровым номером: </w:t>
      </w:r>
      <w:r w:rsidRPr="00FA7D0B">
        <w:rPr>
          <w:rFonts w:asciiTheme="majorBidi" w:hAnsiTheme="majorBidi" w:cstheme="majorBidi"/>
          <w:color w:val="auto"/>
          <w:sz w:val="20"/>
          <w:szCs w:val="20"/>
        </w:rPr>
        <w:t>39:15:</w:t>
      </w:r>
      <w:r>
        <w:rPr>
          <w:rFonts w:asciiTheme="majorBidi" w:hAnsiTheme="majorBidi" w:cstheme="majorBidi"/>
          <w:color w:val="auto"/>
          <w:sz w:val="20"/>
          <w:szCs w:val="20"/>
        </w:rPr>
        <w:t>121310</w:t>
      </w:r>
      <w:r w:rsidRPr="00FA7D0B">
        <w:rPr>
          <w:rFonts w:asciiTheme="majorBidi" w:hAnsiTheme="majorBidi" w:cstheme="majorBidi"/>
          <w:color w:val="auto"/>
          <w:sz w:val="20"/>
          <w:szCs w:val="20"/>
        </w:rPr>
        <w:t>:</w:t>
      </w:r>
      <w:r>
        <w:rPr>
          <w:rFonts w:asciiTheme="majorBidi" w:hAnsiTheme="majorBidi" w:cstheme="majorBidi"/>
          <w:color w:val="auto"/>
          <w:sz w:val="20"/>
          <w:szCs w:val="20"/>
        </w:rPr>
        <w:t>536</w:t>
      </w:r>
      <w:r w:rsidRPr="00FA7D0B">
        <w:rPr>
          <w:rFonts w:ascii="Times New Roman" w:eastAsia="Times New Roman" w:hAnsi="Times New Roman" w:cs="Times New Roman"/>
          <w:sz w:val="20"/>
          <w:szCs w:val="20"/>
        </w:rPr>
        <w:t xml:space="preserve">, площадью </w:t>
      </w:r>
      <w:r>
        <w:rPr>
          <w:rFonts w:asciiTheme="majorBidi" w:hAnsiTheme="majorBidi" w:cstheme="majorBidi"/>
          <w:color w:val="auto"/>
          <w:sz w:val="20"/>
          <w:szCs w:val="20"/>
        </w:rPr>
        <w:t>3685 +/- 21</w:t>
      </w:r>
      <w:r w:rsidRPr="00FA7D0B">
        <w:rPr>
          <w:rFonts w:asciiTheme="majorBidi" w:hAnsiTheme="majorBidi" w:cstheme="majorBidi"/>
          <w:color w:val="auto"/>
          <w:sz w:val="20"/>
          <w:szCs w:val="20"/>
        </w:rPr>
        <w:t xml:space="preserve"> </w:t>
      </w:r>
      <w:proofErr w:type="spellStart"/>
      <w:r w:rsidRPr="00FA7D0B">
        <w:rPr>
          <w:rFonts w:asciiTheme="majorBidi" w:hAnsiTheme="majorBidi" w:cstheme="majorBidi"/>
          <w:color w:val="auto"/>
          <w:sz w:val="20"/>
          <w:szCs w:val="20"/>
        </w:rPr>
        <w:t>кв.м</w:t>
      </w:r>
      <w:proofErr w:type="spellEnd"/>
      <w:r w:rsidRPr="00FA7D0B">
        <w:rPr>
          <w:rFonts w:asciiTheme="majorBidi" w:hAnsiTheme="majorBidi" w:cstheme="majorBidi"/>
          <w:color w:val="auto"/>
          <w:sz w:val="20"/>
          <w:szCs w:val="20"/>
        </w:rPr>
        <w:t>.,</w:t>
      </w:r>
      <w:r w:rsidRPr="00FA7D0B">
        <w:rPr>
          <w:rFonts w:ascii="Times New Roman" w:eastAsia="Times New Roman" w:hAnsi="Times New Roman" w:cs="Times New Roman"/>
          <w:sz w:val="20"/>
          <w:szCs w:val="20"/>
        </w:rPr>
        <w:t xml:space="preserve"> категория земель</w:t>
      </w:r>
      <w:r w:rsidR="004407E9">
        <w:rPr>
          <w:rFonts w:ascii="Times New Roman" w:eastAsia="Times New Roman" w:hAnsi="Times New Roman" w:cs="Times New Roman"/>
          <w:sz w:val="20"/>
          <w:szCs w:val="20"/>
        </w:rPr>
        <w:t>:</w:t>
      </w:r>
      <w:r w:rsidRPr="00FA7D0B">
        <w:rPr>
          <w:rFonts w:ascii="Times New Roman" w:eastAsia="Times New Roman" w:hAnsi="Times New Roman" w:cs="Times New Roman"/>
          <w:sz w:val="20"/>
          <w:szCs w:val="20"/>
        </w:rPr>
        <w:t xml:space="preserve"> земли населённых пунктов, </w:t>
      </w:r>
      <w:r>
        <w:rPr>
          <w:rFonts w:ascii="Times New Roman" w:eastAsia="Times New Roman" w:hAnsi="Times New Roman" w:cs="Times New Roman"/>
          <w:sz w:val="20"/>
          <w:szCs w:val="20"/>
        </w:rPr>
        <w:t xml:space="preserve">вид </w:t>
      </w:r>
      <w:r w:rsidRPr="00FA7D0B">
        <w:rPr>
          <w:rFonts w:asciiTheme="majorBidi" w:hAnsiTheme="majorBidi" w:cstheme="majorBidi"/>
          <w:color w:val="auto"/>
          <w:sz w:val="20"/>
          <w:szCs w:val="20"/>
        </w:rPr>
        <w:t>разрешенно</w:t>
      </w:r>
      <w:r>
        <w:rPr>
          <w:rFonts w:asciiTheme="majorBidi" w:hAnsiTheme="majorBidi" w:cstheme="majorBidi"/>
          <w:color w:val="auto"/>
          <w:sz w:val="20"/>
          <w:szCs w:val="20"/>
        </w:rPr>
        <w:t>го</w:t>
      </w:r>
      <w:r w:rsidRPr="00FA7D0B">
        <w:rPr>
          <w:rFonts w:asciiTheme="majorBidi" w:hAnsiTheme="majorBidi" w:cstheme="majorBidi"/>
          <w:color w:val="auto"/>
          <w:sz w:val="20"/>
          <w:szCs w:val="20"/>
        </w:rPr>
        <w:t xml:space="preserve"> использовани</w:t>
      </w:r>
      <w:r>
        <w:rPr>
          <w:rFonts w:asciiTheme="majorBidi" w:hAnsiTheme="majorBidi" w:cstheme="majorBidi"/>
          <w:color w:val="auto"/>
          <w:sz w:val="20"/>
          <w:szCs w:val="20"/>
        </w:rPr>
        <w:t>я</w:t>
      </w:r>
      <w:r w:rsidR="004407E9">
        <w:rPr>
          <w:rFonts w:asciiTheme="majorBidi" w:hAnsiTheme="majorBidi" w:cstheme="majorBidi"/>
          <w:color w:val="auto"/>
          <w:sz w:val="20"/>
          <w:szCs w:val="20"/>
        </w:rPr>
        <w:t>:</w:t>
      </w:r>
      <w:r w:rsidRPr="00FA7D0B">
        <w:rPr>
          <w:rFonts w:asciiTheme="majorBidi" w:hAnsiTheme="majorBidi" w:cstheme="majorBidi"/>
          <w:color w:val="auto"/>
          <w:sz w:val="20"/>
          <w:szCs w:val="20"/>
        </w:rPr>
        <w:t xml:space="preserve"> </w:t>
      </w:r>
      <w:proofErr w:type="spellStart"/>
      <w:r w:rsidRPr="00FA7D0B">
        <w:rPr>
          <w:rFonts w:asciiTheme="majorBidi" w:hAnsiTheme="majorBidi" w:cstheme="majorBidi"/>
          <w:color w:val="auto"/>
          <w:sz w:val="20"/>
          <w:szCs w:val="20"/>
        </w:rPr>
        <w:t>среднеэтажная</w:t>
      </w:r>
      <w:proofErr w:type="spellEnd"/>
      <w:r w:rsidRPr="00FA7D0B">
        <w:rPr>
          <w:rFonts w:asciiTheme="majorBidi" w:hAnsiTheme="majorBidi" w:cstheme="majorBidi"/>
          <w:color w:val="auto"/>
          <w:sz w:val="20"/>
          <w:szCs w:val="20"/>
        </w:rPr>
        <w:t xml:space="preserve"> жилая застройка, расположенном по </w:t>
      </w:r>
      <w:r w:rsidRPr="00FA7D0B">
        <w:rPr>
          <w:rFonts w:ascii="Times New Roman" w:eastAsia="Times New Roman" w:hAnsi="Times New Roman" w:cs="Times New Roman"/>
          <w:sz w:val="20"/>
          <w:szCs w:val="20"/>
        </w:rPr>
        <w:t xml:space="preserve">адресу: </w:t>
      </w:r>
      <w:r w:rsidRPr="00FA7D0B">
        <w:rPr>
          <w:rFonts w:asciiTheme="majorBidi" w:hAnsiTheme="majorBidi" w:cstheme="majorBidi"/>
          <w:color w:val="auto"/>
          <w:sz w:val="20"/>
          <w:szCs w:val="20"/>
        </w:rPr>
        <w:t>Ка</w:t>
      </w:r>
      <w:r w:rsidRPr="00FA7D0B">
        <w:rPr>
          <w:rStyle w:val="20"/>
          <w:rFonts w:asciiTheme="majorBidi" w:eastAsia="Arial Unicode MS" w:hAnsiTheme="majorBidi" w:cstheme="majorBidi"/>
          <w:b w:val="0"/>
          <w:color w:val="auto"/>
          <w:sz w:val="20"/>
          <w:szCs w:val="20"/>
        </w:rPr>
        <w:t>лининградская обл</w:t>
      </w:r>
      <w:r>
        <w:rPr>
          <w:rStyle w:val="20"/>
          <w:rFonts w:asciiTheme="majorBidi" w:eastAsia="Arial Unicode MS" w:hAnsiTheme="majorBidi" w:cstheme="majorBidi"/>
          <w:b w:val="0"/>
          <w:color w:val="auto"/>
          <w:sz w:val="20"/>
          <w:szCs w:val="20"/>
        </w:rPr>
        <w:t>.</w:t>
      </w:r>
      <w:r w:rsidRPr="00FA7D0B">
        <w:rPr>
          <w:rStyle w:val="20"/>
          <w:rFonts w:asciiTheme="majorBidi" w:eastAsia="Arial Unicode MS" w:hAnsiTheme="majorBidi" w:cstheme="majorBidi"/>
          <w:b w:val="0"/>
          <w:color w:val="auto"/>
          <w:sz w:val="20"/>
          <w:szCs w:val="20"/>
        </w:rPr>
        <w:t xml:space="preserve">, </w:t>
      </w:r>
      <w:proofErr w:type="spellStart"/>
      <w:r w:rsidRPr="00FA7D0B">
        <w:rPr>
          <w:rStyle w:val="20"/>
          <w:rFonts w:asciiTheme="majorBidi" w:eastAsia="Arial Unicode MS" w:hAnsiTheme="majorBidi" w:cstheme="majorBidi"/>
          <w:b w:val="0"/>
          <w:color w:val="auto"/>
          <w:sz w:val="20"/>
          <w:szCs w:val="20"/>
        </w:rPr>
        <w:t>г.Калининград</w:t>
      </w:r>
      <w:proofErr w:type="spellEnd"/>
      <w:r w:rsidRPr="00FA7D0B">
        <w:rPr>
          <w:rStyle w:val="20"/>
          <w:rFonts w:asciiTheme="majorBidi" w:eastAsia="Arial Unicode MS" w:hAnsiTheme="majorBidi" w:cstheme="majorBidi"/>
          <w:b w:val="0"/>
          <w:color w:val="auto"/>
          <w:sz w:val="20"/>
          <w:szCs w:val="20"/>
        </w:rPr>
        <w:t xml:space="preserve">, </w:t>
      </w:r>
      <w:proofErr w:type="spellStart"/>
      <w:r>
        <w:rPr>
          <w:rStyle w:val="20"/>
          <w:rFonts w:asciiTheme="majorBidi" w:eastAsia="Arial Unicode MS" w:hAnsiTheme="majorBidi" w:cstheme="majorBidi"/>
          <w:b w:val="0"/>
          <w:color w:val="auto"/>
          <w:sz w:val="20"/>
          <w:szCs w:val="20"/>
        </w:rPr>
        <w:t>ул.Курганская</w:t>
      </w:r>
      <w:proofErr w:type="spellEnd"/>
      <w:r w:rsidRPr="00FA7D0B">
        <w:rPr>
          <w:rStyle w:val="20"/>
          <w:rFonts w:asciiTheme="majorBidi" w:eastAsia="Arial Unicode MS" w:hAnsiTheme="majorBidi" w:cstheme="majorBidi"/>
          <w:b w:val="0"/>
          <w:color w:val="auto"/>
          <w:sz w:val="20"/>
          <w:szCs w:val="20"/>
        </w:rPr>
        <w:t xml:space="preserve"> </w:t>
      </w:r>
      <w:r w:rsidRPr="00FA7D0B">
        <w:rPr>
          <w:rFonts w:asciiTheme="majorBidi" w:hAnsiTheme="majorBidi" w:cstheme="majorBidi"/>
          <w:color w:val="auto"/>
          <w:sz w:val="20"/>
          <w:szCs w:val="20"/>
        </w:rPr>
        <w:t>(далее</w:t>
      </w:r>
      <w:r w:rsidR="004407E9">
        <w:rPr>
          <w:rFonts w:asciiTheme="majorBidi" w:hAnsiTheme="majorBidi" w:cstheme="majorBidi"/>
          <w:color w:val="auto"/>
          <w:sz w:val="20"/>
          <w:szCs w:val="20"/>
        </w:rPr>
        <w:t xml:space="preserve"> </w:t>
      </w:r>
      <w:r w:rsidRPr="00FA7D0B">
        <w:rPr>
          <w:rFonts w:asciiTheme="majorBidi" w:hAnsiTheme="majorBidi" w:cstheme="majorBidi"/>
          <w:color w:val="auto"/>
          <w:sz w:val="20"/>
          <w:szCs w:val="20"/>
        </w:rPr>
        <w:t>- земельный участок)</w:t>
      </w:r>
      <w:r w:rsidRPr="00FA7D0B">
        <w:rPr>
          <w:rFonts w:ascii="Times New Roman" w:eastAsia="Times New Roman" w:hAnsi="Times New Roman" w:cs="Times New Roman"/>
          <w:sz w:val="20"/>
          <w:szCs w:val="20"/>
        </w:rPr>
        <w:t xml:space="preserve">. Земельный участок принадлежит ЗАСТРОЙЩИКУ на праве собственности, о чём в Едином государственном реестре недвижимости </w:t>
      </w:r>
      <w:r>
        <w:rPr>
          <w:rFonts w:ascii="Times New Roman" w:eastAsia="Times New Roman" w:hAnsi="Times New Roman" w:cs="Times New Roman"/>
          <w:sz w:val="20"/>
          <w:szCs w:val="20"/>
        </w:rPr>
        <w:t>13</w:t>
      </w:r>
      <w:r w:rsidRPr="00FA7D0B">
        <w:rPr>
          <w:rFonts w:ascii="Times New Roman" w:eastAsia="Times New Roman" w:hAnsi="Times New Roman" w:cs="Times New Roman"/>
          <w:sz w:val="20"/>
          <w:szCs w:val="20"/>
        </w:rPr>
        <w:t>.0</w:t>
      </w:r>
      <w:r>
        <w:rPr>
          <w:rFonts w:ascii="Times New Roman" w:eastAsia="Times New Roman" w:hAnsi="Times New Roman" w:cs="Times New Roman"/>
          <w:sz w:val="20"/>
          <w:szCs w:val="20"/>
        </w:rPr>
        <w:t>2</w:t>
      </w:r>
      <w:r w:rsidRPr="00FA7D0B">
        <w:rPr>
          <w:rFonts w:ascii="Times New Roman" w:eastAsia="Times New Roman" w:hAnsi="Times New Roman" w:cs="Times New Roman"/>
          <w:sz w:val="20"/>
          <w:szCs w:val="20"/>
        </w:rPr>
        <w:t>.20</w:t>
      </w:r>
      <w:r>
        <w:rPr>
          <w:rFonts w:ascii="Times New Roman" w:eastAsia="Times New Roman" w:hAnsi="Times New Roman" w:cs="Times New Roman"/>
          <w:sz w:val="20"/>
          <w:szCs w:val="20"/>
        </w:rPr>
        <w:t>23</w:t>
      </w:r>
      <w:r w:rsidRPr="00FA7D0B">
        <w:rPr>
          <w:rFonts w:ascii="Times New Roman" w:eastAsia="Times New Roman" w:hAnsi="Times New Roman" w:cs="Times New Roman"/>
          <w:sz w:val="20"/>
          <w:szCs w:val="20"/>
        </w:rPr>
        <w:t xml:space="preserve"> сделана запись регистрации: </w:t>
      </w:r>
      <w:r w:rsidRPr="00FA7D0B">
        <w:rPr>
          <w:rFonts w:asciiTheme="majorBidi" w:hAnsiTheme="majorBidi" w:cstheme="majorBidi"/>
          <w:color w:val="auto"/>
          <w:sz w:val="20"/>
          <w:szCs w:val="20"/>
        </w:rPr>
        <w:t>39:15:</w:t>
      </w:r>
      <w:r>
        <w:rPr>
          <w:rFonts w:asciiTheme="majorBidi" w:hAnsiTheme="majorBidi" w:cstheme="majorBidi"/>
          <w:color w:val="auto"/>
          <w:sz w:val="20"/>
          <w:szCs w:val="20"/>
        </w:rPr>
        <w:t>121310</w:t>
      </w:r>
      <w:r w:rsidRPr="00FA7D0B">
        <w:rPr>
          <w:rFonts w:asciiTheme="majorBidi" w:hAnsiTheme="majorBidi" w:cstheme="majorBidi"/>
          <w:color w:val="auto"/>
          <w:sz w:val="20"/>
          <w:szCs w:val="20"/>
        </w:rPr>
        <w:t>:</w:t>
      </w:r>
      <w:r>
        <w:rPr>
          <w:rFonts w:asciiTheme="majorBidi" w:hAnsiTheme="majorBidi" w:cstheme="majorBidi"/>
          <w:color w:val="auto"/>
          <w:sz w:val="20"/>
          <w:szCs w:val="20"/>
        </w:rPr>
        <w:t>536-39/021/2023-1</w:t>
      </w:r>
      <w:r w:rsidRPr="00FA7D0B">
        <w:rPr>
          <w:rFonts w:ascii="Times New Roman" w:eastAsia="Times New Roman" w:hAnsi="Times New Roman" w:cs="Times New Roman"/>
          <w:sz w:val="20"/>
          <w:szCs w:val="20"/>
        </w:rPr>
        <w:t xml:space="preserve">. </w:t>
      </w:r>
    </w:p>
    <w:p w14:paraId="73431D10" w14:textId="77777777" w:rsidR="002D0377" w:rsidRPr="00192625" w:rsidRDefault="002D0377" w:rsidP="002D0377">
      <w:pPr>
        <w:pStyle w:val="a6"/>
        <w:widowControl/>
        <w:tabs>
          <w:tab w:val="left" w:pos="567"/>
        </w:tabs>
        <w:ind w:left="0"/>
        <w:jc w:val="both"/>
        <w:rPr>
          <w:rFonts w:ascii="Times New Roman" w:eastAsia="Times New Roman" w:hAnsi="Times New Roman" w:cs="Times New Roman"/>
          <w:sz w:val="20"/>
          <w:szCs w:val="20"/>
        </w:rPr>
      </w:pPr>
    </w:p>
    <w:p w14:paraId="5148AD23" w14:textId="0990E11B" w:rsidR="00E97932" w:rsidRPr="00E97932" w:rsidRDefault="0040229C" w:rsidP="00B35006">
      <w:pPr>
        <w:pStyle w:val="a6"/>
        <w:numPr>
          <w:ilvl w:val="1"/>
          <w:numId w:val="1"/>
        </w:numPr>
        <w:tabs>
          <w:tab w:val="left" w:pos="284"/>
          <w:tab w:val="left" w:pos="567"/>
          <w:tab w:val="left" w:pos="947"/>
        </w:tabs>
        <w:ind w:left="0"/>
        <w:jc w:val="both"/>
        <w:rPr>
          <w:rStyle w:val="20"/>
          <w:rFonts w:eastAsia="Arial Unicode MS"/>
          <w:color w:val="auto"/>
          <w:sz w:val="20"/>
          <w:szCs w:val="20"/>
        </w:rPr>
      </w:pPr>
      <w:r w:rsidRPr="00E97932">
        <w:rPr>
          <w:rStyle w:val="20"/>
          <w:rFonts w:eastAsia="Arial Unicode MS"/>
          <w:color w:val="auto"/>
          <w:sz w:val="20"/>
          <w:szCs w:val="20"/>
        </w:rPr>
        <w:t>Основные характеристики Объекта долевого строительства:</w:t>
      </w:r>
    </w:p>
    <w:tbl>
      <w:tblPr>
        <w:tblStyle w:val="22"/>
        <w:tblpPr w:leftFromText="180" w:rightFromText="180" w:vertAnchor="text" w:horzAnchor="margin" w:tblpXSpec="center" w:tblpY="4"/>
        <w:tblW w:w="10240" w:type="dxa"/>
        <w:tblLayout w:type="fixed"/>
        <w:tblLook w:val="04A0" w:firstRow="1" w:lastRow="0" w:firstColumn="1" w:lastColumn="0" w:noHBand="0" w:noVBand="1"/>
      </w:tblPr>
      <w:tblGrid>
        <w:gridCol w:w="851"/>
        <w:gridCol w:w="675"/>
        <w:gridCol w:w="850"/>
        <w:gridCol w:w="851"/>
        <w:gridCol w:w="884"/>
        <w:gridCol w:w="1100"/>
        <w:gridCol w:w="776"/>
        <w:gridCol w:w="948"/>
        <w:gridCol w:w="992"/>
        <w:gridCol w:w="1179"/>
        <w:gridCol w:w="1134"/>
      </w:tblGrid>
      <w:tr w:rsidR="00E97932" w:rsidRPr="00A55146" w14:paraId="5B5ED7E3" w14:textId="77777777" w:rsidTr="00234786">
        <w:tc>
          <w:tcPr>
            <w:tcW w:w="851" w:type="dxa"/>
          </w:tcPr>
          <w:p w14:paraId="349B5CD7" w14:textId="77777777" w:rsidR="00E97932" w:rsidRPr="002534C8" w:rsidRDefault="00E97932" w:rsidP="00234786">
            <w:pPr>
              <w:ind w:left="-108" w:right="-108"/>
              <w:jc w:val="center"/>
              <w:rPr>
                <w:rFonts w:ascii="Times New Roman" w:hAnsi="Times New Roman"/>
                <w:b/>
                <w:sz w:val="14"/>
                <w:szCs w:val="14"/>
              </w:rPr>
            </w:pPr>
            <w:r w:rsidRPr="002534C8">
              <w:rPr>
                <w:rFonts w:ascii="Times New Roman" w:hAnsi="Times New Roman"/>
                <w:b/>
                <w:sz w:val="14"/>
                <w:szCs w:val="14"/>
              </w:rPr>
              <w:t>Условный номер жилого помещения (квартиры)</w:t>
            </w:r>
          </w:p>
        </w:tc>
        <w:tc>
          <w:tcPr>
            <w:tcW w:w="675" w:type="dxa"/>
          </w:tcPr>
          <w:p w14:paraId="4745630C" w14:textId="77777777" w:rsidR="00E97932" w:rsidRPr="002534C8" w:rsidRDefault="00E97932" w:rsidP="00234786">
            <w:pPr>
              <w:ind w:left="-108" w:right="-108"/>
              <w:jc w:val="center"/>
              <w:rPr>
                <w:rFonts w:ascii="Times New Roman" w:hAnsi="Times New Roman"/>
                <w:b/>
                <w:sz w:val="14"/>
                <w:szCs w:val="14"/>
              </w:rPr>
            </w:pPr>
            <w:r w:rsidRPr="002534C8">
              <w:rPr>
                <w:rFonts w:ascii="Times New Roman" w:hAnsi="Times New Roman"/>
                <w:b/>
                <w:sz w:val="14"/>
                <w:szCs w:val="14"/>
              </w:rPr>
              <w:t>Этаж расположения</w:t>
            </w:r>
          </w:p>
        </w:tc>
        <w:tc>
          <w:tcPr>
            <w:tcW w:w="850" w:type="dxa"/>
          </w:tcPr>
          <w:p w14:paraId="4BF58D03" w14:textId="77777777" w:rsidR="00E97932" w:rsidRPr="002534C8" w:rsidRDefault="00E97932" w:rsidP="00234786">
            <w:pPr>
              <w:ind w:left="-108" w:right="-108"/>
              <w:jc w:val="center"/>
              <w:rPr>
                <w:rFonts w:ascii="Times New Roman" w:hAnsi="Times New Roman"/>
                <w:b/>
                <w:sz w:val="14"/>
                <w:szCs w:val="14"/>
              </w:rPr>
            </w:pPr>
            <w:r w:rsidRPr="002534C8">
              <w:rPr>
                <w:rFonts w:ascii="Times New Roman" w:hAnsi="Times New Roman"/>
                <w:b/>
                <w:sz w:val="14"/>
                <w:szCs w:val="14"/>
              </w:rPr>
              <w:t>Номер подъезда и корпус</w:t>
            </w:r>
          </w:p>
        </w:tc>
        <w:tc>
          <w:tcPr>
            <w:tcW w:w="851" w:type="dxa"/>
          </w:tcPr>
          <w:p w14:paraId="262F9B23" w14:textId="77777777" w:rsidR="00E97932" w:rsidRPr="002534C8" w:rsidRDefault="00E97932" w:rsidP="00234786">
            <w:pPr>
              <w:ind w:left="-108" w:right="-108"/>
              <w:jc w:val="center"/>
              <w:rPr>
                <w:rFonts w:ascii="Times New Roman" w:hAnsi="Times New Roman"/>
                <w:b/>
                <w:sz w:val="14"/>
                <w:szCs w:val="14"/>
              </w:rPr>
            </w:pPr>
            <w:r w:rsidRPr="002534C8">
              <w:rPr>
                <w:rFonts w:ascii="Times New Roman" w:hAnsi="Times New Roman"/>
                <w:b/>
                <w:sz w:val="14"/>
                <w:szCs w:val="14"/>
              </w:rPr>
              <w:t xml:space="preserve">Проектная общая площадь, </w:t>
            </w:r>
            <w:proofErr w:type="spellStart"/>
            <w:proofErr w:type="gramStart"/>
            <w:r w:rsidRPr="002534C8">
              <w:rPr>
                <w:rFonts w:ascii="Times New Roman" w:hAnsi="Times New Roman"/>
                <w:b/>
                <w:sz w:val="14"/>
                <w:szCs w:val="14"/>
              </w:rPr>
              <w:t>кв.м</w:t>
            </w:r>
            <w:proofErr w:type="spellEnd"/>
            <w:proofErr w:type="gramEnd"/>
          </w:p>
        </w:tc>
        <w:tc>
          <w:tcPr>
            <w:tcW w:w="884" w:type="dxa"/>
          </w:tcPr>
          <w:p w14:paraId="0B5F4889" w14:textId="77777777" w:rsidR="00E97932" w:rsidRPr="002534C8" w:rsidRDefault="00E97932" w:rsidP="00234786">
            <w:pPr>
              <w:ind w:left="-108" w:right="-108"/>
              <w:jc w:val="center"/>
              <w:rPr>
                <w:rFonts w:ascii="Times New Roman" w:hAnsi="Times New Roman"/>
                <w:b/>
                <w:sz w:val="14"/>
                <w:szCs w:val="14"/>
              </w:rPr>
            </w:pPr>
            <w:r w:rsidRPr="002534C8">
              <w:rPr>
                <w:rFonts w:ascii="Times New Roman" w:hAnsi="Times New Roman"/>
                <w:b/>
                <w:sz w:val="14"/>
                <w:szCs w:val="14"/>
              </w:rPr>
              <w:t xml:space="preserve">Проектная общая приведенная площадь, </w:t>
            </w:r>
            <w:proofErr w:type="spellStart"/>
            <w:r w:rsidRPr="002534C8">
              <w:rPr>
                <w:rFonts w:ascii="Times New Roman" w:hAnsi="Times New Roman"/>
                <w:b/>
                <w:sz w:val="14"/>
                <w:szCs w:val="14"/>
              </w:rPr>
              <w:t>кв.м</w:t>
            </w:r>
            <w:proofErr w:type="spellEnd"/>
            <w:r w:rsidRPr="002534C8">
              <w:rPr>
                <w:rFonts w:ascii="Times New Roman" w:hAnsi="Times New Roman"/>
                <w:b/>
                <w:sz w:val="14"/>
                <w:szCs w:val="14"/>
              </w:rPr>
              <w:t>.</w:t>
            </w:r>
          </w:p>
        </w:tc>
        <w:tc>
          <w:tcPr>
            <w:tcW w:w="1100" w:type="dxa"/>
          </w:tcPr>
          <w:p w14:paraId="616E79CC" w14:textId="77777777" w:rsidR="00E97932" w:rsidRPr="002534C8" w:rsidRDefault="00E97932" w:rsidP="00234786">
            <w:pPr>
              <w:ind w:left="-108" w:right="-108"/>
              <w:jc w:val="center"/>
              <w:rPr>
                <w:rFonts w:ascii="Times New Roman" w:hAnsi="Times New Roman"/>
                <w:b/>
                <w:sz w:val="14"/>
                <w:szCs w:val="14"/>
              </w:rPr>
            </w:pPr>
            <w:r w:rsidRPr="002534C8">
              <w:rPr>
                <w:rFonts w:ascii="Times New Roman" w:hAnsi="Times New Roman"/>
                <w:b/>
                <w:sz w:val="14"/>
                <w:szCs w:val="14"/>
              </w:rPr>
              <w:t>Проектная общая площадь без понижающих коэффициентов</w:t>
            </w:r>
          </w:p>
        </w:tc>
        <w:tc>
          <w:tcPr>
            <w:tcW w:w="776" w:type="dxa"/>
          </w:tcPr>
          <w:p w14:paraId="664372A1" w14:textId="77777777" w:rsidR="00E97932" w:rsidRPr="002534C8" w:rsidRDefault="00E97932" w:rsidP="00234786">
            <w:pPr>
              <w:ind w:left="-108" w:right="-108"/>
              <w:jc w:val="center"/>
              <w:rPr>
                <w:rFonts w:ascii="Times New Roman" w:hAnsi="Times New Roman"/>
                <w:b/>
                <w:sz w:val="14"/>
                <w:szCs w:val="14"/>
              </w:rPr>
            </w:pPr>
            <w:r w:rsidRPr="002534C8">
              <w:rPr>
                <w:rFonts w:ascii="Times New Roman" w:hAnsi="Times New Roman"/>
                <w:b/>
                <w:sz w:val="14"/>
                <w:szCs w:val="14"/>
              </w:rPr>
              <w:t>Количество комнат (</w:t>
            </w:r>
            <w:proofErr w:type="spellStart"/>
            <w:r w:rsidRPr="002534C8">
              <w:rPr>
                <w:rFonts w:ascii="Times New Roman" w:hAnsi="Times New Roman"/>
                <w:b/>
                <w:sz w:val="14"/>
                <w:szCs w:val="14"/>
              </w:rPr>
              <w:t>шт</w:t>
            </w:r>
            <w:proofErr w:type="spellEnd"/>
            <w:r w:rsidRPr="002534C8">
              <w:rPr>
                <w:rFonts w:ascii="Times New Roman" w:hAnsi="Times New Roman"/>
                <w:b/>
                <w:sz w:val="14"/>
                <w:szCs w:val="14"/>
              </w:rPr>
              <w:t>)</w:t>
            </w:r>
          </w:p>
        </w:tc>
        <w:tc>
          <w:tcPr>
            <w:tcW w:w="948" w:type="dxa"/>
          </w:tcPr>
          <w:p w14:paraId="44917D6E" w14:textId="77777777" w:rsidR="00E97932" w:rsidRPr="002534C8" w:rsidRDefault="00E97932" w:rsidP="00234786">
            <w:pPr>
              <w:ind w:left="-108" w:right="-107"/>
              <w:jc w:val="center"/>
              <w:rPr>
                <w:rFonts w:ascii="Times New Roman" w:hAnsi="Times New Roman"/>
                <w:b/>
                <w:sz w:val="14"/>
                <w:szCs w:val="14"/>
              </w:rPr>
            </w:pPr>
            <w:r w:rsidRPr="002534C8">
              <w:rPr>
                <w:rFonts w:ascii="Times New Roman" w:hAnsi="Times New Roman"/>
                <w:b/>
                <w:sz w:val="14"/>
                <w:szCs w:val="14"/>
              </w:rPr>
              <w:t>Наименование жилых помещений, входящих в состав объекта долевого строительства</w:t>
            </w:r>
          </w:p>
        </w:tc>
        <w:tc>
          <w:tcPr>
            <w:tcW w:w="992" w:type="dxa"/>
          </w:tcPr>
          <w:p w14:paraId="1C85B0DE" w14:textId="77777777" w:rsidR="00E97932" w:rsidRPr="002534C8" w:rsidRDefault="00E97932" w:rsidP="00234786">
            <w:pPr>
              <w:ind w:left="-108" w:right="-107"/>
              <w:jc w:val="center"/>
              <w:rPr>
                <w:rFonts w:ascii="Times New Roman" w:hAnsi="Times New Roman"/>
                <w:b/>
                <w:sz w:val="14"/>
                <w:szCs w:val="14"/>
              </w:rPr>
            </w:pPr>
            <w:r w:rsidRPr="002534C8">
              <w:rPr>
                <w:rFonts w:ascii="Times New Roman" w:hAnsi="Times New Roman"/>
                <w:b/>
                <w:sz w:val="14"/>
                <w:szCs w:val="14"/>
              </w:rPr>
              <w:t xml:space="preserve">Площадь жилой комнаты, </w:t>
            </w:r>
            <w:proofErr w:type="spellStart"/>
            <w:r w:rsidRPr="002534C8">
              <w:rPr>
                <w:rFonts w:ascii="Times New Roman" w:hAnsi="Times New Roman"/>
                <w:b/>
                <w:sz w:val="14"/>
                <w:szCs w:val="14"/>
              </w:rPr>
              <w:t>кв.м</w:t>
            </w:r>
            <w:proofErr w:type="spellEnd"/>
            <w:r w:rsidRPr="002534C8">
              <w:rPr>
                <w:rFonts w:ascii="Times New Roman" w:hAnsi="Times New Roman"/>
                <w:b/>
                <w:sz w:val="14"/>
                <w:szCs w:val="14"/>
              </w:rPr>
              <w:t>.</w:t>
            </w:r>
          </w:p>
        </w:tc>
        <w:tc>
          <w:tcPr>
            <w:tcW w:w="1179" w:type="dxa"/>
          </w:tcPr>
          <w:p w14:paraId="4FDEE833" w14:textId="77777777" w:rsidR="00E97932" w:rsidRPr="002534C8" w:rsidRDefault="00E97932" w:rsidP="00234786">
            <w:pPr>
              <w:ind w:left="-108" w:right="-107"/>
              <w:jc w:val="center"/>
              <w:rPr>
                <w:rFonts w:ascii="Times New Roman" w:hAnsi="Times New Roman"/>
                <w:b/>
                <w:sz w:val="14"/>
                <w:szCs w:val="14"/>
              </w:rPr>
            </w:pPr>
            <w:r w:rsidRPr="002534C8">
              <w:rPr>
                <w:rFonts w:ascii="Times New Roman" w:hAnsi="Times New Roman"/>
                <w:b/>
                <w:sz w:val="14"/>
                <w:szCs w:val="14"/>
              </w:rPr>
              <w:t>Наименование помещений, входящих в состав объекта долевого строительства</w:t>
            </w:r>
          </w:p>
        </w:tc>
        <w:tc>
          <w:tcPr>
            <w:tcW w:w="1134" w:type="dxa"/>
          </w:tcPr>
          <w:p w14:paraId="357EC52B" w14:textId="77777777" w:rsidR="00E97932" w:rsidRPr="002534C8" w:rsidRDefault="00E97932" w:rsidP="00234786">
            <w:pPr>
              <w:ind w:left="-109" w:right="-107"/>
              <w:jc w:val="center"/>
              <w:rPr>
                <w:rFonts w:ascii="Times New Roman" w:hAnsi="Times New Roman"/>
                <w:b/>
                <w:sz w:val="14"/>
                <w:szCs w:val="14"/>
              </w:rPr>
            </w:pPr>
            <w:r w:rsidRPr="002534C8">
              <w:rPr>
                <w:rFonts w:ascii="Times New Roman" w:hAnsi="Times New Roman"/>
                <w:b/>
                <w:sz w:val="14"/>
                <w:szCs w:val="14"/>
              </w:rPr>
              <w:t xml:space="preserve">Площадь помещений, входящих в состав объекта долевого строительства, </w:t>
            </w:r>
            <w:proofErr w:type="spellStart"/>
            <w:r w:rsidRPr="002534C8">
              <w:rPr>
                <w:rFonts w:ascii="Times New Roman" w:hAnsi="Times New Roman"/>
                <w:b/>
                <w:sz w:val="14"/>
                <w:szCs w:val="14"/>
              </w:rPr>
              <w:t>кв.м</w:t>
            </w:r>
            <w:proofErr w:type="spellEnd"/>
            <w:r w:rsidRPr="002534C8">
              <w:rPr>
                <w:rFonts w:ascii="Times New Roman" w:hAnsi="Times New Roman"/>
                <w:b/>
                <w:sz w:val="14"/>
                <w:szCs w:val="14"/>
              </w:rPr>
              <w:t>.</w:t>
            </w:r>
          </w:p>
        </w:tc>
      </w:tr>
      <w:tr w:rsidR="00E97932" w:rsidRPr="00A55146" w14:paraId="0DE52E57" w14:textId="77777777" w:rsidTr="00234786">
        <w:trPr>
          <w:trHeight w:val="186"/>
        </w:trPr>
        <w:tc>
          <w:tcPr>
            <w:tcW w:w="851" w:type="dxa"/>
            <w:vMerge w:val="restart"/>
          </w:tcPr>
          <w:p w14:paraId="608D146D" w14:textId="398D4AD4" w:rsidR="00E97932" w:rsidRPr="0074551F" w:rsidRDefault="00E97932" w:rsidP="00234786">
            <w:pPr>
              <w:jc w:val="center"/>
              <w:rPr>
                <w:rFonts w:ascii="Times New Roman" w:hAnsi="Times New Roman"/>
                <w:sz w:val="14"/>
                <w:szCs w:val="14"/>
              </w:rPr>
            </w:pPr>
          </w:p>
        </w:tc>
        <w:tc>
          <w:tcPr>
            <w:tcW w:w="675" w:type="dxa"/>
            <w:vMerge w:val="restart"/>
          </w:tcPr>
          <w:p w14:paraId="1F558832" w14:textId="14D7E588" w:rsidR="00E97932" w:rsidRPr="0074551F" w:rsidRDefault="00E97932" w:rsidP="00234786">
            <w:pPr>
              <w:jc w:val="center"/>
              <w:rPr>
                <w:rFonts w:ascii="Times New Roman" w:hAnsi="Times New Roman"/>
                <w:sz w:val="14"/>
                <w:szCs w:val="14"/>
              </w:rPr>
            </w:pPr>
          </w:p>
        </w:tc>
        <w:tc>
          <w:tcPr>
            <w:tcW w:w="850" w:type="dxa"/>
            <w:vMerge w:val="restart"/>
            <w:shd w:val="clear" w:color="auto" w:fill="auto"/>
          </w:tcPr>
          <w:p w14:paraId="28E67387" w14:textId="77777777" w:rsidR="00E97932" w:rsidRPr="0074551F" w:rsidRDefault="00E97932" w:rsidP="00234786">
            <w:pPr>
              <w:jc w:val="center"/>
              <w:rPr>
                <w:rFonts w:ascii="Times New Roman" w:hAnsi="Times New Roman"/>
                <w:sz w:val="14"/>
                <w:szCs w:val="14"/>
              </w:rPr>
            </w:pPr>
          </w:p>
        </w:tc>
        <w:tc>
          <w:tcPr>
            <w:tcW w:w="851" w:type="dxa"/>
            <w:vMerge w:val="restart"/>
          </w:tcPr>
          <w:p w14:paraId="6892A658" w14:textId="77777777" w:rsidR="00E97932" w:rsidRPr="0074551F" w:rsidRDefault="00E97932" w:rsidP="00234786">
            <w:pPr>
              <w:jc w:val="center"/>
              <w:rPr>
                <w:rFonts w:ascii="Times New Roman" w:hAnsi="Times New Roman"/>
                <w:sz w:val="14"/>
                <w:szCs w:val="14"/>
              </w:rPr>
            </w:pPr>
          </w:p>
        </w:tc>
        <w:tc>
          <w:tcPr>
            <w:tcW w:w="884" w:type="dxa"/>
            <w:vMerge w:val="restart"/>
          </w:tcPr>
          <w:p w14:paraId="5D0478C6" w14:textId="37C4D2CD" w:rsidR="00E97932" w:rsidRPr="0074551F" w:rsidRDefault="00E97932" w:rsidP="00234786">
            <w:pPr>
              <w:jc w:val="center"/>
              <w:rPr>
                <w:rFonts w:ascii="Times New Roman" w:hAnsi="Times New Roman"/>
                <w:sz w:val="14"/>
                <w:szCs w:val="14"/>
              </w:rPr>
            </w:pPr>
          </w:p>
        </w:tc>
        <w:tc>
          <w:tcPr>
            <w:tcW w:w="1100" w:type="dxa"/>
            <w:vMerge w:val="restart"/>
          </w:tcPr>
          <w:p w14:paraId="0F9A38F9" w14:textId="3E35FA01" w:rsidR="00E97932" w:rsidRPr="0074551F" w:rsidRDefault="00E97932" w:rsidP="00234786">
            <w:pPr>
              <w:jc w:val="center"/>
              <w:rPr>
                <w:rFonts w:ascii="Times New Roman" w:hAnsi="Times New Roman"/>
                <w:sz w:val="14"/>
                <w:szCs w:val="14"/>
              </w:rPr>
            </w:pPr>
          </w:p>
        </w:tc>
        <w:tc>
          <w:tcPr>
            <w:tcW w:w="776" w:type="dxa"/>
            <w:vMerge w:val="restart"/>
          </w:tcPr>
          <w:p w14:paraId="2A88514B" w14:textId="1C35276B" w:rsidR="00E97932" w:rsidRPr="0074551F" w:rsidRDefault="00E97932" w:rsidP="00234786">
            <w:pPr>
              <w:jc w:val="center"/>
              <w:rPr>
                <w:rFonts w:ascii="Times New Roman" w:hAnsi="Times New Roman"/>
                <w:sz w:val="14"/>
                <w:szCs w:val="14"/>
              </w:rPr>
            </w:pPr>
          </w:p>
        </w:tc>
        <w:tc>
          <w:tcPr>
            <w:tcW w:w="948" w:type="dxa"/>
          </w:tcPr>
          <w:p w14:paraId="7E06720C" w14:textId="77777777" w:rsidR="00E97932" w:rsidRPr="0074551F" w:rsidRDefault="00E97932" w:rsidP="00234786">
            <w:pPr>
              <w:jc w:val="center"/>
              <w:rPr>
                <w:rFonts w:ascii="Times New Roman" w:hAnsi="Times New Roman"/>
                <w:sz w:val="14"/>
                <w:szCs w:val="14"/>
              </w:rPr>
            </w:pPr>
          </w:p>
        </w:tc>
        <w:tc>
          <w:tcPr>
            <w:tcW w:w="992" w:type="dxa"/>
          </w:tcPr>
          <w:p w14:paraId="66CD0F92" w14:textId="77777777" w:rsidR="00E97932" w:rsidRPr="0074551F" w:rsidRDefault="00E97932" w:rsidP="00234786">
            <w:pPr>
              <w:jc w:val="center"/>
              <w:rPr>
                <w:rFonts w:ascii="Times New Roman" w:hAnsi="Times New Roman"/>
                <w:sz w:val="14"/>
                <w:szCs w:val="14"/>
              </w:rPr>
            </w:pPr>
          </w:p>
        </w:tc>
        <w:tc>
          <w:tcPr>
            <w:tcW w:w="1179" w:type="dxa"/>
          </w:tcPr>
          <w:p w14:paraId="63DB384B" w14:textId="6A6412E1" w:rsidR="00E97932" w:rsidRPr="0074551F" w:rsidRDefault="00E97932" w:rsidP="00234786">
            <w:pPr>
              <w:jc w:val="center"/>
              <w:rPr>
                <w:rFonts w:ascii="Times New Roman" w:hAnsi="Times New Roman"/>
                <w:sz w:val="14"/>
                <w:szCs w:val="14"/>
              </w:rPr>
            </w:pPr>
          </w:p>
        </w:tc>
        <w:tc>
          <w:tcPr>
            <w:tcW w:w="1134" w:type="dxa"/>
          </w:tcPr>
          <w:p w14:paraId="6C0B706E" w14:textId="473F81D1" w:rsidR="00E97932" w:rsidRPr="0074551F" w:rsidRDefault="00E97932" w:rsidP="00234786">
            <w:pPr>
              <w:jc w:val="center"/>
              <w:rPr>
                <w:rFonts w:ascii="Times New Roman" w:hAnsi="Times New Roman"/>
                <w:sz w:val="14"/>
                <w:szCs w:val="14"/>
              </w:rPr>
            </w:pPr>
          </w:p>
        </w:tc>
      </w:tr>
      <w:tr w:rsidR="00E97932" w:rsidRPr="00A55146" w14:paraId="2F74D7F8" w14:textId="77777777" w:rsidTr="00234786">
        <w:trPr>
          <w:trHeight w:val="197"/>
        </w:trPr>
        <w:tc>
          <w:tcPr>
            <w:tcW w:w="851" w:type="dxa"/>
            <w:vMerge/>
          </w:tcPr>
          <w:p w14:paraId="08ABDB13" w14:textId="77777777" w:rsidR="00E97932" w:rsidRPr="0074551F" w:rsidRDefault="00E97932" w:rsidP="00234786">
            <w:pPr>
              <w:jc w:val="center"/>
              <w:rPr>
                <w:rFonts w:ascii="Times New Roman" w:hAnsi="Times New Roman"/>
                <w:sz w:val="14"/>
                <w:szCs w:val="14"/>
              </w:rPr>
            </w:pPr>
          </w:p>
        </w:tc>
        <w:tc>
          <w:tcPr>
            <w:tcW w:w="675" w:type="dxa"/>
            <w:vMerge/>
          </w:tcPr>
          <w:p w14:paraId="44001FE0" w14:textId="77777777" w:rsidR="00E97932" w:rsidRPr="0074551F" w:rsidRDefault="00E97932" w:rsidP="00234786">
            <w:pPr>
              <w:jc w:val="center"/>
              <w:rPr>
                <w:rFonts w:ascii="Times New Roman" w:hAnsi="Times New Roman"/>
                <w:sz w:val="14"/>
                <w:szCs w:val="14"/>
              </w:rPr>
            </w:pPr>
          </w:p>
        </w:tc>
        <w:tc>
          <w:tcPr>
            <w:tcW w:w="850" w:type="dxa"/>
            <w:vMerge/>
            <w:shd w:val="clear" w:color="auto" w:fill="auto"/>
          </w:tcPr>
          <w:p w14:paraId="53D3A226" w14:textId="77777777" w:rsidR="00E97932" w:rsidRPr="0074551F" w:rsidRDefault="00E97932" w:rsidP="00234786">
            <w:pPr>
              <w:jc w:val="center"/>
              <w:rPr>
                <w:rFonts w:ascii="Times New Roman" w:hAnsi="Times New Roman"/>
                <w:sz w:val="14"/>
                <w:szCs w:val="14"/>
              </w:rPr>
            </w:pPr>
          </w:p>
        </w:tc>
        <w:tc>
          <w:tcPr>
            <w:tcW w:w="851" w:type="dxa"/>
            <w:vMerge/>
          </w:tcPr>
          <w:p w14:paraId="79007A78" w14:textId="77777777" w:rsidR="00E97932" w:rsidRPr="0074551F" w:rsidRDefault="00E97932" w:rsidP="00234786">
            <w:pPr>
              <w:jc w:val="center"/>
              <w:rPr>
                <w:rFonts w:ascii="Times New Roman" w:hAnsi="Times New Roman"/>
                <w:sz w:val="14"/>
                <w:szCs w:val="14"/>
              </w:rPr>
            </w:pPr>
          </w:p>
        </w:tc>
        <w:tc>
          <w:tcPr>
            <w:tcW w:w="884" w:type="dxa"/>
            <w:vMerge/>
          </w:tcPr>
          <w:p w14:paraId="226758AA" w14:textId="77777777" w:rsidR="00E97932" w:rsidRPr="0074551F" w:rsidRDefault="00E97932" w:rsidP="00234786">
            <w:pPr>
              <w:jc w:val="center"/>
              <w:rPr>
                <w:rFonts w:ascii="Times New Roman" w:hAnsi="Times New Roman"/>
                <w:sz w:val="14"/>
                <w:szCs w:val="14"/>
              </w:rPr>
            </w:pPr>
          </w:p>
        </w:tc>
        <w:tc>
          <w:tcPr>
            <w:tcW w:w="1100" w:type="dxa"/>
            <w:vMerge/>
          </w:tcPr>
          <w:p w14:paraId="71C12A07" w14:textId="77777777" w:rsidR="00E97932" w:rsidRPr="0074551F" w:rsidRDefault="00E97932" w:rsidP="00234786">
            <w:pPr>
              <w:jc w:val="center"/>
              <w:rPr>
                <w:rFonts w:ascii="Times New Roman" w:hAnsi="Times New Roman"/>
                <w:sz w:val="14"/>
                <w:szCs w:val="14"/>
              </w:rPr>
            </w:pPr>
          </w:p>
        </w:tc>
        <w:tc>
          <w:tcPr>
            <w:tcW w:w="776" w:type="dxa"/>
            <w:vMerge/>
          </w:tcPr>
          <w:p w14:paraId="1A763832" w14:textId="77777777" w:rsidR="00E97932" w:rsidRPr="0074551F" w:rsidRDefault="00E97932" w:rsidP="00234786">
            <w:pPr>
              <w:jc w:val="center"/>
              <w:rPr>
                <w:rFonts w:ascii="Times New Roman" w:hAnsi="Times New Roman"/>
                <w:sz w:val="14"/>
                <w:szCs w:val="14"/>
              </w:rPr>
            </w:pPr>
          </w:p>
        </w:tc>
        <w:tc>
          <w:tcPr>
            <w:tcW w:w="1940" w:type="dxa"/>
            <w:gridSpan w:val="2"/>
            <w:vMerge w:val="restart"/>
          </w:tcPr>
          <w:p w14:paraId="44568E23" w14:textId="77777777" w:rsidR="00E97932" w:rsidRPr="0074551F" w:rsidRDefault="00E97932" w:rsidP="00234786">
            <w:pPr>
              <w:jc w:val="center"/>
              <w:rPr>
                <w:rFonts w:ascii="Times New Roman" w:hAnsi="Times New Roman"/>
                <w:sz w:val="14"/>
                <w:szCs w:val="14"/>
              </w:rPr>
            </w:pPr>
          </w:p>
        </w:tc>
        <w:tc>
          <w:tcPr>
            <w:tcW w:w="1179" w:type="dxa"/>
          </w:tcPr>
          <w:p w14:paraId="4797A27E" w14:textId="387655B7" w:rsidR="00E97932" w:rsidRPr="0074551F" w:rsidRDefault="00E97932" w:rsidP="00234786">
            <w:pPr>
              <w:jc w:val="center"/>
              <w:rPr>
                <w:rFonts w:ascii="Times New Roman" w:hAnsi="Times New Roman"/>
                <w:sz w:val="14"/>
                <w:szCs w:val="14"/>
              </w:rPr>
            </w:pPr>
          </w:p>
        </w:tc>
        <w:tc>
          <w:tcPr>
            <w:tcW w:w="1134" w:type="dxa"/>
          </w:tcPr>
          <w:p w14:paraId="1F418415" w14:textId="5EB748F2" w:rsidR="00E97932" w:rsidRPr="0074551F" w:rsidRDefault="00E97932" w:rsidP="00234786">
            <w:pPr>
              <w:jc w:val="center"/>
              <w:rPr>
                <w:rFonts w:ascii="Times New Roman" w:hAnsi="Times New Roman"/>
                <w:sz w:val="14"/>
                <w:szCs w:val="14"/>
              </w:rPr>
            </w:pPr>
          </w:p>
        </w:tc>
      </w:tr>
      <w:tr w:rsidR="00E97932" w:rsidRPr="00A55146" w14:paraId="35556876" w14:textId="77777777" w:rsidTr="00234786">
        <w:tc>
          <w:tcPr>
            <w:tcW w:w="851" w:type="dxa"/>
            <w:vMerge/>
          </w:tcPr>
          <w:p w14:paraId="308E23BB" w14:textId="77777777" w:rsidR="00E97932" w:rsidRPr="0074551F" w:rsidRDefault="00E97932" w:rsidP="00234786">
            <w:pPr>
              <w:jc w:val="center"/>
              <w:rPr>
                <w:rFonts w:ascii="Times New Roman" w:hAnsi="Times New Roman"/>
                <w:sz w:val="14"/>
                <w:szCs w:val="14"/>
              </w:rPr>
            </w:pPr>
          </w:p>
        </w:tc>
        <w:tc>
          <w:tcPr>
            <w:tcW w:w="675" w:type="dxa"/>
            <w:vMerge/>
          </w:tcPr>
          <w:p w14:paraId="57FD8038" w14:textId="77777777" w:rsidR="00E97932" w:rsidRPr="0074551F" w:rsidRDefault="00E97932" w:rsidP="00234786">
            <w:pPr>
              <w:jc w:val="center"/>
              <w:rPr>
                <w:rFonts w:ascii="Times New Roman" w:hAnsi="Times New Roman"/>
                <w:sz w:val="14"/>
                <w:szCs w:val="14"/>
              </w:rPr>
            </w:pPr>
          </w:p>
        </w:tc>
        <w:tc>
          <w:tcPr>
            <w:tcW w:w="850" w:type="dxa"/>
            <w:vMerge/>
            <w:shd w:val="clear" w:color="auto" w:fill="auto"/>
          </w:tcPr>
          <w:p w14:paraId="332CC288" w14:textId="77777777" w:rsidR="00E97932" w:rsidRPr="0074551F" w:rsidRDefault="00E97932" w:rsidP="00234786">
            <w:pPr>
              <w:jc w:val="center"/>
              <w:rPr>
                <w:rFonts w:ascii="Times New Roman" w:hAnsi="Times New Roman"/>
                <w:sz w:val="14"/>
                <w:szCs w:val="14"/>
              </w:rPr>
            </w:pPr>
          </w:p>
        </w:tc>
        <w:tc>
          <w:tcPr>
            <w:tcW w:w="851" w:type="dxa"/>
            <w:vMerge/>
          </w:tcPr>
          <w:p w14:paraId="572F9B3E" w14:textId="77777777" w:rsidR="00E97932" w:rsidRPr="0074551F" w:rsidRDefault="00E97932" w:rsidP="00234786">
            <w:pPr>
              <w:jc w:val="center"/>
              <w:rPr>
                <w:rFonts w:ascii="Times New Roman" w:hAnsi="Times New Roman"/>
                <w:sz w:val="14"/>
                <w:szCs w:val="14"/>
              </w:rPr>
            </w:pPr>
          </w:p>
        </w:tc>
        <w:tc>
          <w:tcPr>
            <w:tcW w:w="884" w:type="dxa"/>
            <w:vMerge/>
          </w:tcPr>
          <w:p w14:paraId="5863906F" w14:textId="77777777" w:rsidR="00E97932" w:rsidRPr="0074551F" w:rsidRDefault="00E97932" w:rsidP="00234786">
            <w:pPr>
              <w:jc w:val="center"/>
              <w:rPr>
                <w:rFonts w:ascii="Times New Roman" w:hAnsi="Times New Roman"/>
                <w:sz w:val="14"/>
                <w:szCs w:val="14"/>
              </w:rPr>
            </w:pPr>
          </w:p>
        </w:tc>
        <w:tc>
          <w:tcPr>
            <w:tcW w:w="1100" w:type="dxa"/>
            <w:vMerge/>
          </w:tcPr>
          <w:p w14:paraId="7EA8D646" w14:textId="77777777" w:rsidR="00E97932" w:rsidRPr="0074551F" w:rsidRDefault="00E97932" w:rsidP="00234786">
            <w:pPr>
              <w:jc w:val="center"/>
              <w:rPr>
                <w:rFonts w:ascii="Times New Roman" w:hAnsi="Times New Roman"/>
                <w:sz w:val="14"/>
                <w:szCs w:val="14"/>
              </w:rPr>
            </w:pPr>
          </w:p>
        </w:tc>
        <w:tc>
          <w:tcPr>
            <w:tcW w:w="776" w:type="dxa"/>
            <w:vMerge/>
          </w:tcPr>
          <w:p w14:paraId="2E314779" w14:textId="77777777" w:rsidR="00E97932" w:rsidRPr="0074551F" w:rsidRDefault="00E97932" w:rsidP="00234786">
            <w:pPr>
              <w:jc w:val="center"/>
              <w:rPr>
                <w:rFonts w:ascii="Times New Roman" w:hAnsi="Times New Roman"/>
                <w:sz w:val="14"/>
                <w:szCs w:val="14"/>
              </w:rPr>
            </w:pPr>
          </w:p>
        </w:tc>
        <w:tc>
          <w:tcPr>
            <w:tcW w:w="1940" w:type="dxa"/>
            <w:gridSpan w:val="2"/>
            <w:vMerge/>
          </w:tcPr>
          <w:p w14:paraId="338FB32A" w14:textId="77777777" w:rsidR="00E97932" w:rsidRPr="0074551F" w:rsidRDefault="00E97932" w:rsidP="00234786">
            <w:pPr>
              <w:jc w:val="center"/>
              <w:rPr>
                <w:rFonts w:ascii="Times New Roman" w:hAnsi="Times New Roman"/>
                <w:sz w:val="14"/>
                <w:szCs w:val="14"/>
              </w:rPr>
            </w:pPr>
          </w:p>
        </w:tc>
        <w:tc>
          <w:tcPr>
            <w:tcW w:w="1179" w:type="dxa"/>
          </w:tcPr>
          <w:p w14:paraId="2AD933AB" w14:textId="0CC5E920" w:rsidR="00E97932" w:rsidRPr="0074551F" w:rsidRDefault="00E97932" w:rsidP="00234786">
            <w:pPr>
              <w:jc w:val="center"/>
              <w:rPr>
                <w:rFonts w:ascii="Times New Roman" w:hAnsi="Times New Roman"/>
                <w:sz w:val="14"/>
                <w:szCs w:val="14"/>
              </w:rPr>
            </w:pPr>
          </w:p>
        </w:tc>
        <w:tc>
          <w:tcPr>
            <w:tcW w:w="1134" w:type="dxa"/>
          </w:tcPr>
          <w:p w14:paraId="699FDFB1" w14:textId="2EC3133D" w:rsidR="00E97932" w:rsidRPr="0074551F" w:rsidRDefault="00E97932" w:rsidP="00234786">
            <w:pPr>
              <w:jc w:val="center"/>
              <w:rPr>
                <w:rFonts w:ascii="Times New Roman" w:hAnsi="Times New Roman"/>
                <w:sz w:val="14"/>
                <w:szCs w:val="14"/>
              </w:rPr>
            </w:pPr>
          </w:p>
        </w:tc>
      </w:tr>
      <w:tr w:rsidR="00E97932" w:rsidRPr="00A55146" w14:paraId="4CDDB8C9" w14:textId="77777777" w:rsidTr="00234786">
        <w:trPr>
          <w:trHeight w:val="184"/>
        </w:trPr>
        <w:tc>
          <w:tcPr>
            <w:tcW w:w="851" w:type="dxa"/>
            <w:vMerge/>
          </w:tcPr>
          <w:p w14:paraId="28954492" w14:textId="77777777" w:rsidR="00E97932" w:rsidRPr="0074551F" w:rsidRDefault="00E97932" w:rsidP="00234786">
            <w:pPr>
              <w:ind w:left="-108" w:right="-108"/>
              <w:jc w:val="center"/>
              <w:rPr>
                <w:rFonts w:ascii="Times New Roman" w:hAnsi="Times New Roman"/>
                <w:bCs/>
                <w:sz w:val="14"/>
                <w:szCs w:val="14"/>
              </w:rPr>
            </w:pPr>
          </w:p>
        </w:tc>
        <w:tc>
          <w:tcPr>
            <w:tcW w:w="675" w:type="dxa"/>
            <w:vMerge/>
          </w:tcPr>
          <w:p w14:paraId="01745661" w14:textId="77777777" w:rsidR="00E97932" w:rsidRPr="0074551F" w:rsidRDefault="00E97932" w:rsidP="00234786">
            <w:pPr>
              <w:ind w:left="-108" w:right="-108"/>
              <w:jc w:val="center"/>
              <w:rPr>
                <w:rFonts w:ascii="Times New Roman" w:hAnsi="Times New Roman"/>
                <w:bCs/>
                <w:sz w:val="14"/>
                <w:szCs w:val="14"/>
              </w:rPr>
            </w:pPr>
          </w:p>
        </w:tc>
        <w:tc>
          <w:tcPr>
            <w:tcW w:w="850" w:type="dxa"/>
            <w:vMerge/>
            <w:shd w:val="clear" w:color="auto" w:fill="auto"/>
          </w:tcPr>
          <w:p w14:paraId="672289B3" w14:textId="77777777" w:rsidR="00E97932" w:rsidRPr="0074551F" w:rsidRDefault="00E97932" w:rsidP="00234786">
            <w:pPr>
              <w:ind w:left="-108" w:right="-108"/>
              <w:jc w:val="center"/>
              <w:rPr>
                <w:rFonts w:ascii="Times New Roman" w:hAnsi="Times New Roman"/>
                <w:bCs/>
                <w:sz w:val="14"/>
                <w:szCs w:val="14"/>
              </w:rPr>
            </w:pPr>
          </w:p>
        </w:tc>
        <w:tc>
          <w:tcPr>
            <w:tcW w:w="851" w:type="dxa"/>
            <w:vMerge/>
          </w:tcPr>
          <w:p w14:paraId="3309764A" w14:textId="77777777" w:rsidR="00E97932" w:rsidRPr="0074551F" w:rsidRDefault="00E97932" w:rsidP="00234786">
            <w:pPr>
              <w:ind w:left="-108" w:right="-108"/>
              <w:jc w:val="center"/>
              <w:rPr>
                <w:rFonts w:ascii="Times New Roman" w:hAnsi="Times New Roman"/>
                <w:bCs/>
                <w:sz w:val="14"/>
                <w:szCs w:val="14"/>
              </w:rPr>
            </w:pPr>
          </w:p>
        </w:tc>
        <w:tc>
          <w:tcPr>
            <w:tcW w:w="884" w:type="dxa"/>
            <w:vMerge/>
          </w:tcPr>
          <w:p w14:paraId="0D0BC728" w14:textId="77777777" w:rsidR="00E97932" w:rsidRPr="0074551F" w:rsidRDefault="00E97932" w:rsidP="00234786">
            <w:pPr>
              <w:ind w:left="-108" w:right="-108"/>
              <w:jc w:val="center"/>
              <w:rPr>
                <w:rFonts w:ascii="Times New Roman" w:hAnsi="Times New Roman"/>
                <w:bCs/>
                <w:sz w:val="14"/>
                <w:szCs w:val="14"/>
              </w:rPr>
            </w:pPr>
          </w:p>
        </w:tc>
        <w:tc>
          <w:tcPr>
            <w:tcW w:w="1100" w:type="dxa"/>
            <w:vMerge/>
          </w:tcPr>
          <w:p w14:paraId="17E40DF2" w14:textId="77777777" w:rsidR="00E97932" w:rsidRPr="0074551F" w:rsidRDefault="00E97932" w:rsidP="00234786">
            <w:pPr>
              <w:ind w:left="-108" w:right="-108"/>
              <w:jc w:val="center"/>
              <w:rPr>
                <w:rFonts w:ascii="Times New Roman" w:hAnsi="Times New Roman"/>
                <w:bCs/>
                <w:sz w:val="14"/>
                <w:szCs w:val="14"/>
              </w:rPr>
            </w:pPr>
          </w:p>
        </w:tc>
        <w:tc>
          <w:tcPr>
            <w:tcW w:w="776" w:type="dxa"/>
            <w:vMerge/>
          </w:tcPr>
          <w:p w14:paraId="22F7AA2C" w14:textId="77777777" w:rsidR="00E97932" w:rsidRPr="0074551F" w:rsidRDefault="00E97932" w:rsidP="00234786">
            <w:pPr>
              <w:ind w:left="-108" w:right="-108"/>
              <w:jc w:val="center"/>
              <w:rPr>
                <w:rFonts w:ascii="Times New Roman" w:hAnsi="Times New Roman"/>
                <w:bCs/>
                <w:sz w:val="14"/>
                <w:szCs w:val="14"/>
              </w:rPr>
            </w:pPr>
          </w:p>
        </w:tc>
        <w:tc>
          <w:tcPr>
            <w:tcW w:w="1940" w:type="dxa"/>
            <w:gridSpan w:val="2"/>
            <w:vMerge/>
          </w:tcPr>
          <w:p w14:paraId="124828BD" w14:textId="77777777" w:rsidR="00E97932" w:rsidRPr="0074551F" w:rsidRDefault="00E97932" w:rsidP="00234786">
            <w:pPr>
              <w:ind w:left="-108" w:right="-108"/>
              <w:jc w:val="center"/>
              <w:rPr>
                <w:rFonts w:ascii="Times New Roman" w:hAnsi="Times New Roman"/>
                <w:bCs/>
                <w:sz w:val="14"/>
                <w:szCs w:val="14"/>
              </w:rPr>
            </w:pPr>
          </w:p>
        </w:tc>
        <w:tc>
          <w:tcPr>
            <w:tcW w:w="1179" w:type="dxa"/>
          </w:tcPr>
          <w:p w14:paraId="754F8A76" w14:textId="036719DD" w:rsidR="00E97932" w:rsidRPr="0074551F" w:rsidRDefault="00E97932" w:rsidP="00234786">
            <w:pPr>
              <w:jc w:val="center"/>
              <w:rPr>
                <w:rFonts w:ascii="Times New Roman" w:hAnsi="Times New Roman"/>
                <w:sz w:val="14"/>
                <w:szCs w:val="14"/>
              </w:rPr>
            </w:pPr>
          </w:p>
        </w:tc>
        <w:tc>
          <w:tcPr>
            <w:tcW w:w="1134" w:type="dxa"/>
          </w:tcPr>
          <w:p w14:paraId="077FCCBA" w14:textId="1F8D1B90" w:rsidR="00E97932" w:rsidRPr="0074551F" w:rsidRDefault="00E97932" w:rsidP="00234786">
            <w:pPr>
              <w:jc w:val="center"/>
              <w:rPr>
                <w:rFonts w:ascii="Times New Roman" w:hAnsi="Times New Roman"/>
                <w:sz w:val="14"/>
                <w:szCs w:val="14"/>
              </w:rPr>
            </w:pPr>
          </w:p>
        </w:tc>
      </w:tr>
      <w:tr w:rsidR="00E97932" w:rsidRPr="00A55146" w14:paraId="3C313809" w14:textId="77777777" w:rsidTr="00234786">
        <w:trPr>
          <w:trHeight w:val="184"/>
        </w:trPr>
        <w:tc>
          <w:tcPr>
            <w:tcW w:w="851" w:type="dxa"/>
            <w:vMerge/>
          </w:tcPr>
          <w:p w14:paraId="7106E037" w14:textId="77777777" w:rsidR="00E97932" w:rsidRPr="0074551F" w:rsidRDefault="00E97932" w:rsidP="00234786">
            <w:pPr>
              <w:ind w:left="-108" w:right="-108"/>
              <w:jc w:val="center"/>
              <w:rPr>
                <w:rFonts w:ascii="Times New Roman" w:hAnsi="Times New Roman"/>
                <w:bCs/>
                <w:sz w:val="14"/>
                <w:szCs w:val="14"/>
              </w:rPr>
            </w:pPr>
          </w:p>
        </w:tc>
        <w:tc>
          <w:tcPr>
            <w:tcW w:w="675" w:type="dxa"/>
            <w:vMerge/>
          </w:tcPr>
          <w:p w14:paraId="2FD49F15" w14:textId="77777777" w:rsidR="00E97932" w:rsidRPr="0074551F" w:rsidRDefault="00E97932" w:rsidP="00234786">
            <w:pPr>
              <w:ind w:left="-108" w:right="-108"/>
              <w:jc w:val="center"/>
              <w:rPr>
                <w:rFonts w:ascii="Times New Roman" w:hAnsi="Times New Roman"/>
                <w:bCs/>
                <w:sz w:val="14"/>
                <w:szCs w:val="14"/>
              </w:rPr>
            </w:pPr>
          </w:p>
        </w:tc>
        <w:tc>
          <w:tcPr>
            <w:tcW w:w="850" w:type="dxa"/>
            <w:vMerge/>
            <w:shd w:val="clear" w:color="auto" w:fill="auto"/>
          </w:tcPr>
          <w:p w14:paraId="0AE7C146" w14:textId="77777777" w:rsidR="00E97932" w:rsidRPr="0074551F" w:rsidRDefault="00E97932" w:rsidP="00234786">
            <w:pPr>
              <w:ind w:left="-108" w:right="-108"/>
              <w:jc w:val="center"/>
              <w:rPr>
                <w:rFonts w:ascii="Times New Roman" w:hAnsi="Times New Roman"/>
                <w:bCs/>
                <w:sz w:val="14"/>
                <w:szCs w:val="14"/>
              </w:rPr>
            </w:pPr>
          </w:p>
        </w:tc>
        <w:tc>
          <w:tcPr>
            <w:tcW w:w="851" w:type="dxa"/>
            <w:vMerge/>
          </w:tcPr>
          <w:p w14:paraId="77EE4955" w14:textId="77777777" w:rsidR="00E97932" w:rsidRPr="0074551F" w:rsidRDefault="00E97932" w:rsidP="00234786">
            <w:pPr>
              <w:ind w:left="-108" w:right="-108"/>
              <w:jc w:val="center"/>
              <w:rPr>
                <w:rFonts w:ascii="Times New Roman" w:hAnsi="Times New Roman"/>
                <w:bCs/>
                <w:sz w:val="14"/>
                <w:szCs w:val="14"/>
              </w:rPr>
            </w:pPr>
          </w:p>
        </w:tc>
        <w:tc>
          <w:tcPr>
            <w:tcW w:w="884" w:type="dxa"/>
            <w:vMerge/>
          </w:tcPr>
          <w:p w14:paraId="0B8036D8" w14:textId="77777777" w:rsidR="00E97932" w:rsidRPr="0074551F" w:rsidRDefault="00E97932" w:rsidP="00234786">
            <w:pPr>
              <w:ind w:left="-108" w:right="-108"/>
              <w:jc w:val="center"/>
              <w:rPr>
                <w:rFonts w:ascii="Times New Roman" w:hAnsi="Times New Roman"/>
                <w:bCs/>
                <w:sz w:val="14"/>
                <w:szCs w:val="14"/>
              </w:rPr>
            </w:pPr>
          </w:p>
        </w:tc>
        <w:tc>
          <w:tcPr>
            <w:tcW w:w="1100" w:type="dxa"/>
            <w:vMerge/>
          </w:tcPr>
          <w:p w14:paraId="50C4C4C6" w14:textId="77777777" w:rsidR="00E97932" w:rsidRPr="0074551F" w:rsidRDefault="00E97932" w:rsidP="00234786">
            <w:pPr>
              <w:ind w:left="-108" w:right="-108"/>
              <w:jc w:val="center"/>
              <w:rPr>
                <w:rFonts w:ascii="Times New Roman" w:hAnsi="Times New Roman"/>
                <w:bCs/>
                <w:sz w:val="14"/>
                <w:szCs w:val="14"/>
              </w:rPr>
            </w:pPr>
          </w:p>
        </w:tc>
        <w:tc>
          <w:tcPr>
            <w:tcW w:w="776" w:type="dxa"/>
            <w:vMerge/>
          </w:tcPr>
          <w:p w14:paraId="27BDC4A3" w14:textId="77777777" w:rsidR="00E97932" w:rsidRPr="0074551F" w:rsidRDefault="00E97932" w:rsidP="00234786">
            <w:pPr>
              <w:ind w:left="-108" w:right="-108"/>
              <w:jc w:val="center"/>
              <w:rPr>
                <w:rFonts w:ascii="Times New Roman" w:hAnsi="Times New Roman"/>
                <w:bCs/>
                <w:sz w:val="14"/>
                <w:szCs w:val="14"/>
              </w:rPr>
            </w:pPr>
          </w:p>
        </w:tc>
        <w:tc>
          <w:tcPr>
            <w:tcW w:w="1940" w:type="dxa"/>
            <w:gridSpan w:val="2"/>
            <w:vMerge/>
          </w:tcPr>
          <w:p w14:paraId="362D597D" w14:textId="77777777" w:rsidR="00E97932" w:rsidRPr="0074551F" w:rsidRDefault="00E97932" w:rsidP="00234786">
            <w:pPr>
              <w:ind w:left="-108" w:right="-108"/>
              <w:jc w:val="center"/>
              <w:rPr>
                <w:rFonts w:ascii="Times New Roman" w:hAnsi="Times New Roman"/>
                <w:bCs/>
                <w:sz w:val="14"/>
                <w:szCs w:val="14"/>
              </w:rPr>
            </w:pPr>
          </w:p>
        </w:tc>
        <w:tc>
          <w:tcPr>
            <w:tcW w:w="1179" w:type="dxa"/>
          </w:tcPr>
          <w:p w14:paraId="04CED3B3" w14:textId="399588FE" w:rsidR="00E97932" w:rsidRPr="0074551F" w:rsidRDefault="00E97932" w:rsidP="00234786">
            <w:pPr>
              <w:jc w:val="center"/>
              <w:rPr>
                <w:rFonts w:ascii="Times New Roman" w:hAnsi="Times New Roman"/>
                <w:sz w:val="14"/>
                <w:szCs w:val="14"/>
              </w:rPr>
            </w:pPr>
          </w:p>
        </w:tc>
        <w:tc>
          <w:tcPr>
            <w:tcW w:w="1134" w:type="dxa"/>
          </w:tcPr>
          <w:p w14:paraId="0D9C31DA" w14:textId="2557EFC1" w:rsidR="00E97932" w:rsidRPr="0074551F" w:rsidRDefault="00E97932" w:rsidP="00234786">
            <w:pPr>
              <w:jc w:val="center"/>
              <w:rPr>
                <w:rFonts w:ascii="Times New Roman" w:hAnsi="Times New Roman"/>
                <w:sz w:val="14"/>
                <w:szCs w:val="14"/>
              </w:rPr>
            </w:pPr>
          </w:p>
        </w:tc>
      </w:tr>
    </w:tbl>
    <w:p w14:paraId="2E105A9F" w14:textId="44714587" w:rsidR="00E97932" w:rsidRDefault="00E97932" w:rsidP="00E97932">
      <w:pPr>
        <w:pStyle w:val="a6"/>
        <w:tabs>
          <w:tab w:val="left" w:pos="284"/>
          <w:tab w:val="left" w:pos="567"/>
          <w:tab w:val="left" w:pos="947"/>
        </w:tabs>
        <w:ind w:left="0"/>
        <w:jc w:val="both"/>
        <w:rPr>
          <w:rStyle w:val="20"/>
          <w:rFonts w:eastAsia="Arial Unicode MS"/>
          <w:color w:val="auto"/>
          <w:sz w:val="20"/>
          <w:szCs w:val="20"/>
        </w:rPr>
      </w:pPr>
    </w:p>
    <w:p w14:paraId="0B8A160F" w14:textId="695E31BD" w:rsidR="0040229C" w:rsidRPr="00192625" w:rsidRDefault="0040229C" w:rsidP="0040229C">
      <w:pPr>
        <w:pStyle w:val="a6"/>
        <w:tabs>
          <w:tab w:val="left" w:pos="284"/>
          <w:tab w:val="left" w:pos="426"/>
          <w:tab w:val="left" w:pos="567"/>
          <w:tab w:val="left" w:pos="947"/>
        </w:tabs>
        <w:ind w:left="32"/>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ab/>
      </w:r>
      <w:r w:rsidRPr="00192625">
        <w:rPr>
          <w:rFonts w:ascii="Times New Roman" w:hAnsi="Times New Roman" w:cs="Times New Roman"/>
          <w:color w:val="auto"/>
          <w:sz w:val="20"/>
          <w:szCs w:val="20"/>
        </w:rPr>
        <w:tab/>
        <w:t xml:space="preserve">      </w:t>
      </w:r>
      <w:r w:rsidR="00094DE6" w:rsidRPr="00094DE6">
        <w:rPr>
          <w:rFonts w:ascii="Times New Roman" w:hAnsi="Times New Roman" w:cs="Times New Roman"/>
          <w:color w:val="auto"/>
          <w:sz w:val="20"/>
          <w:szCs w:val="20"/>
        </w:rPr>
        <w:t>Условный н</w:t>
      </w:r>
      <w:r w:rsidRPr="00094DE6">
        <w:rPr>
          <w:rFonts w:ascii="Times New Roman" w:hAnsi="Times New Roman" w:cs="Times New Roman"/>
          <w:color w:val="auto"/>
          <w:sz w:val="20"/>
          <w:szCs w:val="20"/>
        </w:rPr>
        <w:t xml:space="preserve">омер </w:t>
      </w:r>
      <w:r w:rsidR="00AF058E" w:rsidRPr="00094DE6">
        <w:rPr>
          <w:rFonts w:ascii="Times New Roman" w:hAnsi="Times New Roman" w:cs="Times New Roman"/>
          <w:color w:val="auto"/>
          <w:sz w:val="20"/>
          <w:szCs w:val="20"/>
        </w:rPr>
        <w:t>объекта долевого строительства</w:t>
      </w:r>
      <w:r w:rsidR="004B2BED" w:rsidRPr="00094DE6">
        <w:rPr>
          <w:rFonts w:ascii="Times New Roman" w:hAnsi="Times New Roman" w:cs="Times New Roman"/>
          <w:color w:val="auto"/>
          <w:sz w:val="20"/>
          <w:szCs w:val="20"/>
        </w:rPr>
        <w:t xml:space="preserve">, номер </w:t>
      </w:r>
      <w:r w:rsidR="00D05458">
        <w:rPr>
          <w:rFonts w:ascii="Times New Roman" w:hAnsi="Times New Roman" w:cs="Times New Roman"/>
          <w:color w:val="auto"/>
          <w:sz w:val="20"/>
          <w:szCs w:val="20"/>
        </w:rPr>
        <w:t>подъезда</w:t>
      </w:r>
      <w:r w:rsidR="0000267E" w:rsidRPr="00094DE6">
        <w:rPr>
          <w:rFonts w:ascii="Times New Roman" w:hAnsi="Times New Roman" w:cs="Times New Roman"/>
          <w:color w:val="auto"/>
          <w:sz w:val="20"/>
          <w:szCs w:val="20"/>
        </w:rPr>
        <w:t xml:space="preserve"> </w:t>
      </w:r>
      <w:r w:rsidR="004B2BED" w:rsidRPr="00094DE6">
        <w:rPr>
          <w:rFonts w:ascii="Times New Roman" w:hAnsi="Times New Roman" w:cs="Times New Roman"/>
          <w:color w:val="auto"/>
          <w:sz w:val="20"/>
          <w:szCs w:val="20"/>
        </w:rPr>
        <w:t>Объекта недвижимости</w:t>
      </w:r>
      <w:r w:rsidRPr="00094DE6">
        <w:rPr>
          <w:rFonts w:ascii="Times New Roman" w:hAnsi="Times New Roman" w:cs="Times New Roman"/>
          <w:color w:val="auto"/>
          <w:sz w:val="20"/>
          <w:szCs w:val="20"/>
        </w:rPr>
        <w:t>, указанн</w:t>
      </w:r>
      <w:r w:rsidR="004B2BED" w:rsidRPr="00094DE6">
        <w:rPr>
          <w:rFonts w:ascii="Times New Roman" w:hAnsi="Times New Roman" w:cs="Times New Roman"/>
          <w:color w:val="auto"/>
          <w:sz w:val="20"/>
          <w:szCs w:val="20"/>
        </w:rPr>
        <w:t>ые</w:t>
      </w:r>
      <w:r w:rsidRPr="00094DE6">
        <w:rPr>
          <w:rFonts w:ascii="Times New Roman" w:hAnsi="Times New Roman" w:cs="Times New Roman"/>
          <w:color w:val="auto"/>
          <w:sz w:val="20"/>
          <w:szCs w:val="20"/>
        </w:rPr>
        <w:t xml:space="preserve"> в</w:t>
      </w:r>
      <w:r w:rsidRPr="00192625">
        <w:rPr>
          <w:rFonts w:ascii="Times New Roman" w:hAnsi="Times New Roman" w:cs="Times New Roman"/>
          <w:color w:val="auto"/>
          <w:sz w:val="20"/>
          <w:szCs w:val="20"/>
        </w:rPr>
        <w:t xml:space="preserve"> настоящем пункте, явля</w:t>
      </w:r>
      <w:r w:rsidR="004B2BED" w:rsidRPr="00192625">
        <w:rPr>
          <w:rFonts w:ascii="Times New Roman" w:hAnsi="Times New Roman" w:cs="Times New Roman"/>
          <w:color w:val="auto"/>
          <w:sz w:val="20"/>
          <w:szCs w:val="20"/>
        </w:rPr>
        <w:t>ю</w:t>
      </w:r>
      <w:r w:rsidRPr="00192625">
        <w:rPr>
          <w:rFonts w:ascii="Times New Roman" w:hAnsi="Times New Roman" w:cs="Times New Roman"/>
          <w:color w:val="auto"/>
          <w:sz w:val="20"/>
          <w:szCs w:val="20"/>
        </w:rPr>
        <w:t>тся строительным</w:t>
      </w:r>
      <w:r w:rsidR="004B2BED" w:rsidRPr="00192625">
        <w:rPr>
          <w:rFonts w:ascii="Times New Roman" w:hAnsi="Times New Roman" w:cs="Times New Roman"/>
          <w:color w:val="auto"/>
          <w:sz w:val="20"/>
          <w:szCs w:val="20"/>
        </w:rPr>
        <w:t>и</w:t>
      </w:r>
      <w:r w:rsidR="00207DA0">
        <w:rPr>
          <w:rFonts w:ascii="Times New Roman" w:hAnsi="Times New Roman" w:cs="Times New Roman"/>
          <w:color w:val="auto"/>
          <w:sz w:val="20"/>
          <w:szCs w:val="20"/>
        </w:rPr>
        <w:t>, указаны в соответствие с проектной декларацией,</w:t>
      </w:r>
      <w:r w:rsidRPr="00192625">
        <w:rPr>
          <w:rFonts w:ascii="Times New Roman" w:hAnsi="Times New Roman" w:cs="Times New Roman"/>
          <w:color w:val="auto"/>
          <w:sz w:val="20"/>
          <w:szCs w:val="20"/>
        </w:rPr>
        <w:t xml:space="preserve"> и уточня</w:t>
      </w:r>
      <w:r w:rsidR="004B2BED" w:rsidRPr="00192625">
        <w:rPr>
          <w:rFonts w:ascii="Times New Roman" w:hAnsi="Times New Roman" w:cs="Times New Roman"/>
          <w:color w:val="auto"/>
          <w:sz w:val="20"/>
          <w:szCs w:val="20"/>
        </w:rPr>
        <w:t>ю</w:t>
      </w:r>
      <w:r w:rsidRPr="00192625">
        <w:rPr>
          <w:rFonts w:ascii="Times New Roman" w:hAnsi="Times New Roman" w:cs="Times New Roman"/>
          <w:color w:val="auto"/>
          <w:sz w:val="20"/>
          <w:szCs w:val="20"/>
        </w:rPr>
        <w:t xml:space="preserve">тся после составления </w:t>
      </w:r>
      <w:r w:rsidR="003E282C" w:rsidRPr="00192625">
        <w:rPr>
          <w:rFonts w:ascii="Times New Roman" w:hAnsi="Times New Roman" w:cs="Times New Roman"/>
          <w:color w:val="auto"/>
          <w:sz w:val="20"/>
          <w:szCs w:val="20"/>
        </w:rPr>
        <w:t xml:space="preserve">кадастровым инженером </w:t>
      </w:r>
      <w:r w:rsidRPr="00192625">
        <w:rPr>
          <w:rFonts w:ascii="Times New Roman" w:hAnsi="Times New Roman" w:cs="Times New Roman"/>
          <w:color w:val="auto"/>
          <w:sz w:val="20"/>
          <w:szCs w:val="20"/>
        </w:rPr>
        <w:t>технического плана на Объект недвижимости и получения ЗАСТРОЙЩИКОМ разрешения на ввод в эксплуатацию Объекта недвижимости.</w:t>
      </w:r>
    </w:p>
    <w:p w14:paraId="4B7CF75E" w14:textId="70DF548B" w:rsidR="0040229C" w:rsidRPr="00192625" w:rsidRDefault="0040229C" w:rsidP="0040229C">
      <w:pPr>
        <w:pStyle w:val="a6"/>
        <w:tabs>
          <w:tab w:val="left" w:pos="0"/>
        </w:tabs>
        <w:ind w:left="0"/>
        <w:jc w:val="both"/>
        <w:rPr>
          <w:rFonts w:ascii="Times New Roman" w:hAnsi="Times New Roman" w:cs="Times New Roman"/>
          <w:bCs/>
          <w:color w:val="auto"/>
          <w:kern w:val="2"/>
          <w:sz w:val="20"/>
          <w:szCs w:val="20"/>
        </w:rPr>
      </w:pPr>
      <w:r w:rsidRPr="00192625">
        <w:rPr>
          <w:rFonts w:ascii="Times New Roman" w:hAnsi="Times New Roman" w:cs="Times New Roman"/>
          <w:bCs/>
          <w:color w:val="auto"/>
          <w:kern w:val="2"/>
          <w:sz w:val="20"/>
          <w:szCs w:val="20"/>
        </w:rPr>
        <w:tab/>
        <w:t xml:space="preserve">План Объекта долевого строительства и его </w:t>
      </w:r>
      <w:r w:rsidR="00A87727">
        <w:rPr>
          <w:rFonts w:ascii="Times New Roman" w:hAnsi="Times New Roman" w:cs="Times New Roman"/>
          <w:bCs/>
          <w:color w:val="auto"/>
          <w:kern w:val="2"/>
          <w:sz w:val="20"/>
          <w:szCs w:val="20"/>
        </w:rPr>
        <w:t>место</w:t>
      </w:r>
      <w:r w:rsidRPr="00192625">
        <w:rPr>
          <w:rFonts w:ascii="Times New Roman" w:hAnsi="Times New Roman" w:cs="Times New Roman"/>
          <w:bCs/>
          <w:color w:val="auto"/>
          <w:kern w:val="2"/>
          <w:sz w:val="20"/>
          <w:szCs w:val="20"/>
        </w:rPr>
        <w:t>положение на этаже приведены в Приложении № 1 к Договору, которое является неотъемлемой частью Договора.</w:t>
      </w:r>
    </w:p>
    <w:p w14:paraId="3FB578EB" w14:textId="0B9FC6AF" w:rsidR="00E125BF" w:rsidRPr="00192625" w:rsidRDefault="00E125BF" w:rsidP="00E125BF">
      <w:pPr>
        <w:tabs>
          <w:tab w:val="left" w:pos="0"/>
        </w:tabs>
        <w:jc w:val="both"/>
        <w:rPr>
          <w:rFonts w:ascii="Times New Roman" w:eastAsiaTheme="minorHAnsi" w:hAnsi="Times New Roman" w:cs="Times New Roman"/>
          <w:bCs/>
          <w:color w:val="auto"/>
          <w:sz w:val="20"/>
          <w:szCs w:val="20"/>
        </w:rPr>
      </w:pPr>
      <w:r w:rsidRPr="00192625">
        <w:rPr>
          <w:rFonts w:ascii="Times New Roman" w:eastAsiaTheme="minorHAnsi" w:hAnsi="Times New Roman" w:cs="Times New Roman"/>
          <w:bCs/>
          <w:color w:val="auto"/>
          <w:sz w:val="20"/>
          <w:szCs w:val="20"/>
        </w:rPr>
        <w:tab/>
        <w:t xml:space="preserve">Приложение № 1 </w:t>
      </w:r>
      <w:r w:rsidR="00A87727">
        <w:rPr>
          <w:rFonts w:ascii="Times New Roman" w:eastAsiaTheme="minorHAnsi" w:hAnsi="Times New Roman" w:cs="Times New Roman"/>
          <w:bCs/>
          <w:color w:val="auto"/>
          <w:sz w:val="20"/>
          <w:szCs w:val="20"/>
        </w:rPr>
        <w:t xml:space="preserve">к Договору </w:t>
      </w:r>
      <w:r w:rsidRPr="00192625">
        <w:rPr>
          <w:rFonts w:ascii="Times New Roman" w:eastAsiaTheme="minorHAnsi" w:hAnsi="Times New Roman" w:cs="Times New Roman"/>
          <w:bCs/>
          <w:color w:val="auto"/>
          <w:sz w:val="20"/>
          <w:szCs w:val="20"/>
        </w:rPr>
        <w:t xml:space="preserve">не выполнено в масштабе и является отображением в графической форме расположения по отношению к друг-другу частей Объекта долевого строительства, а также указывает местоположение Объекта долевого строительства на этаже. Наличие на плане обозначений ванн, унитазов, раковин, электрических щитков и прочего имеет условный характер и не создает для ЗАСТРОЙЩИКА каких-либо обязательств по их фактическому выполнению/установке/поставке. </w:t>
      </w:r>
    </w:p>
    <w:p w14:paraId="4647428E" w14:textId="77777777" w:rsidR="0067502B" w:rsidRPr="00192625" w:rsidRDefault="0067502B" w:rsidP="0067502B">
      <w:pPr>
        <w:numPr>
          <w:ilvl w:val="1"/>
          <w:numId w:val="1"/>
        </w:numPr>
        <w:tabs>
          <w:tab w:val="left" w:pos="694"/>
        </w:tabs>
        <w:contextualSpacing/>
        <w:jc w:val="both"/>
        <w:rPr>
          <w:rFonts w:ascii="Times New Roman" w:hAnsi="Times New Roman" w:cs="Times New Roman"/>
          <w:color w:val="auto"/>
          <w:sz w:val="20"/>
          <w:szCs w:val="20"/>
        </w:rPr>
      </w:pPr>
      <w:r w:rsidRPr="00192625">
        <w:rPr>
          <w:rFonts w:ascii="Times New Roman" w:hAnsi="Times New Roman" w:cs="Times New Roman"/>
          <w:sz w:val="20"/>
          <w:szCs w:val="20"/>
        </w:rPr>
        <w:t xml:space="preserve">Сторонами допускается отклонение общей приведенной площади Объекта долевого строительства в пределах 5 (пяти) процентов от проектной общей приведенной площади Объекта долевого строительства, указанной в п.2.3. Договора. Такое отклонение является основанием для перерасчета Цены Договора в порядке, предусмотренном Договором. </w:t>
      </w:r>
    </w:p>
    <w:p w14:paraId="36D109AB" w14:textId="77777777" w:rsidR="0067502B" w:rsidRPr="00192625" w:rsidRDefault="0067502B" w:rsidP="0067502B">
      <w:pPr>
        <w:numPr>
          <w:ilvl w:val="1"/>
          <w:numId w:val="1"/>
        </w:numPr>
        <w:tabs>
          <w:tab w:val="left" w:pos="705"/>
        </w:tabs>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Право собственности УЧАСТНИКА ДОЛЕВОГО СТРОИТЕЛЬСТВА на Объект долевого строительства подлежит государственной регистрации в порядке, предусмотренном законом, и возникает с момента государственной регистрации в органе, осуществляющих государственную регистрацию прав на недвижимое имущество и сделок с ним (далее- регистрирующий орган).</w:t>
      </w:r>
    </w:p>
    <w:p w14:paraId="0C6CB4EC" w14:textId="77777777" w:rsidR="0067502B" w:rsidRPr="00192625" w:rsidRDefault="0067502B" w:rsidP="0067502B">
      <w:pPr>
        <w:numPr>
          <w:ilvl w:val="1"/>
          <w:numId w:val="1"/>
        </w:numPr>
        <w:tabs>
          <w:tab w:val="left" w:pos="705"/>
        </w:tabs>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УЧАСТНИК ДОЛЕВОГО СТРОИТЕЛЬСТВА подписанием настоящего договора заверяет ЗАСТРОЙЩИКА в следующем:</w:t>
      </w:r>
    </w:p>
    <w:p w14:paraId="4165865E" w14:textId="77777777" w:rsidR="0067502B" w:rsidRPr="00192625" w:rsidRDefault="0067502B" w:rsidP="0067502B">
      <w:pPr>
        <w:pStyle w:val="a6"/>
        <w:numPr>
          <w:ilvl w:val="2"/>
          <w:numId w:val="1"/>
        </w:numPr>
        <w:tabs>
          <w:tab w:val="left" w:pos="709"/>
          <w:tab w:val="left" w:pos="851"/>
          <w:tab w:val="left" w:pos="1276"/>
        </w:tabs>
        <w:ind w:left="0"/>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УЧАСТНИК ДОЛЕВОГО СТРОИТЕЛЬСТВА до подписания Договора получил полную и достаточную для него информацию в отношении расположения земельного участка и строящегося на нем Объекта недвижимости, состава и характеристик инфраструктуры Объекта недвижимости.</w:t>
      </w:r>
    </w:p>
    <w:p w14:paraId="6EE0ACAC" w14:textId="77777777" w:rsidR="0067502B" w:rsidRPr="00192625" w:rsidRDefault="0067502B" w:rsidP="0067502B">
      <w:pPr>
        <w:pStyle w:val="a6"/>
        <w:numPr>
          <w:ilvl w:val="2"/>
          <w:numId w:val="1"/>
        </w:numPr>
        <w:tabs>
          <w:tab w:val="left" w:pos="709"/>
          <w:tab w:val="left" w:pos="851"/>
          <w:tab w:val="left" w:pos="1276"/>
        </w:tabs>
        <w:ind w:left="0"/>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УЧАСТНИК ДОЛЕВОГО СТРОИТЕЛЬСТВА до подписания Договора подробным образом ознакомился с проектной декларацией в отношении Объекта недвижимости, а также с характеристиками Объекта долевого строительства, обладает полной и достаточной информацией для заключения Договора.</w:t>
      </w:r>
    </w:p>
    <w:p w14:paraId="3C4D2B3C" w14:textId="7A498CC3" w:rsidR="0067502B" w:rsidRPr="00192625" w:rsidRDefault="0067502B" w:rsidP="0067502B">
      <w:pPr>
        <w:pStyle w:val="a6"/>
        <w:numPr>
          <w:ilvl w:val="2"/>
          <w:numId w:val="1"/>
        </w:numPr>
        <w:tabs>
          <w:tab w:val="left" w:pos="709"/>
          <w:tab w:val="left" w:pos="851"/>
          <w:tab w:val="left" w:pos="1276"/>
        </w:tabs>
        <w:ind w:left="0"/>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 xml:space="preserve">УЧАСТНИК ДОЛЕВОГО СТРОИТЕЛЬСТВА до подписания Договора подробным образом ознакомился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6E5B01">
        <w:rPr>
          <w:rFonts w:ascii="Times New Roman" w:eastAsiaTheme="minorHAnsi" w:hAnsi="Times New Roman" w:cs="Times New Roman"/>
          <w:color w:val="auto"/>
          <w:sz w:val="20"/>
          <w:szCs w:val="20"/>
        </w:rPr>
        <w:t>со всеми изменениями и дополнениями, а также</w:t>
      </w:r>
      <w:r w:rsidRPr="00192625">
        <w:rPr>
          <w:rFonts w:ascii="Times New Roman" w:hAnsi="Times New Roman" w:cs="Times New Roman"/>
          <w:color w:val="auto"/>
          <w:sz w:val="20"/>
          <w:szCs w:val="20"/>
        </w:rPr>
        <w:t xml:space="preserve"> условиями Договора, располагает полной и достаточной информацией о порядке заключения, исполнения и расторжения Договора и ответственности за нарушение своих обязательств.</w:t>
      </w:r>
    </w:p>
    <w:p w14:paraId="7780743C" w14:textId="77777777" w:rsidR="0067502B" w:rsidRPr="00192625" w:rsidRDefault="0067502B" w:rsidP="0067502B">
      <w:pPr>
        <w:numPr>
          <w:ilvl w:val="1"/>
          <w:numId w:val="1"/>
        </w:numPr>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 xml:space="preserve">Условием привлечения ЗАСТРОЙЩИКОМ денежных средств для строительства Объекта недвижимости является размещение денежных средств Участников долевого строительства на счетах </w:t>
      </w:r>
      <w:proofErr w:type="spellStart"/>
      <w:r w:rsidRPr="00192625">
        <w:rPr>
          <w:rFonts w:ascii="Times New Roman" w:hAnsi="Times New Roman" w:cs="Times New Roman"/>
          <w:color w:val="auto"/>
          <w:sz w:val="20"/>
          <w:szCs w:val="20"/>
        </w:rPr>
        <w:t>эскроу</w:t>
      </w:r>
      <w:proofErr w:type="spellEnd"/>
      <w:r w:rsidRPr="00192625">
        <w:rPr>
          <w:rFonts w:ascii="Times New Roman" w:hAnsi="Times New Roman" w:cs="Times New Roman"/>
          <w:color w:val="auto"/>
          <w:sz w:val="20"/>
          <w:szCs w:val="20"/>
        </w:rPr>
        <w:t xml:space="preserve"> в порядке, предусмотренном действующим законодательством и настоящим Договором.</w:t>
      </w:r>
    </w:p>
    <w:p w14:paraId="31BF9E1C" w14:textId="7F6C25BE" w:rsidR="00B13F5F" w:rsidRPr="00192625" w:rsidRDefault="00B13F5F" w:rsidP="00B13F5F">
      <w:pPr>
        <w:pStyle w:val="a6"/>
        <w:numPr>
          <w:ilvl w:val="1"/>
          <w:numId w:val="1"/>
        </w:numPr>
        <w:tabs>
          <w:tab w:val="left" w:pos="709"/>
          <w:tab w:val="left" w:pos="851"/>
          <w:tab w:val="left" w:pos="993"/>
          <w:tab w:val="left" w:pos="1276"/>
        </w:tabs>
        <w:ind w:left="0"/>
        <w:jc w:val="both"/>
        <w:rPr>
          <w:rFonts w:ascii="Times New Roman" w:hAnsi="Times New Roman" w:cs="Times New Roman"/>
          <w:sz w:val="20"/>
          <w:szCs w:val="20"/>
        </w:rPr>
      </w:pPr>
      <w:r w:rsidRPr="00192625">
        <w:rPr>
          <w:rFonts w:ascii="Times New Roman" w:eastAsiaTheme="minorHAnsi" w:hAnsi="Times New Roman" w:cs="Times New Roman"/>
          <w:sz w:val="20"/>
          <w:szCs w:val="20"/>
        </w:rPr>
        <w:t xml:space="preserve">В силу того, что расчеты по настоящему Договору осуществляются с использованием счетов </w:t>
      </w:r>
      <w:proofErr w:type="spellStart"/>
      <w:r w:rsidRPr="00192625">
        <w:rPr>
          <w:rFonts w:ascii="Times New Roman" w:eastAsiaTheme="minorHAnsi" w:hAnsi="Times New Roman" w:cs="Times New Roman"/>
          <w:sz w:val="20"/>
          <w:szCs w:val="20"/>
        </w:rPr>
        <w:t>эскроу</w:t>
      </w:r>
      <w:proofErr w:type="spellEnd"/>
      <w:r w:rsidRPr="00192625">
        <w:rPr>
          <w:rFonts w:ascii="Times New Roman" w:eastAsiaTheme="minorHAnsi" w:hAnsi="Times New Roman" w:cs="Times New Roman"/>
          <w:sz w:val="20"/>
          <w:szCs w:val="20"/>
        </w:rPr>
        <w:t xml:space="preserve">, </w:t>
      </w:r>
      <w:r w:rsidR="00A87727" w:rsidRPr="008F3E6E">
        <w:rPr>
          <w:rFonts w:asciiTheme="majorBidi" w:hAnsiTheme="majorBidi" w:cstheme="majorBidi"/>
          <w:sz w:val="20"/>
          <w:szCs w:val="20"/>
        </w:rPr>
        <w:t xml:space="preserve">залог в силу закона на земельный участок и строящийся на этом участке Объект недвижимости </w:t>
      </w:r>
      <w:r w:rsidRPr="00192625">
        <w:rPr>
          <w:rFonts w:ascii="Times New Roman" w:eastAsiaTheme="minorHAnsi" w:hAnsi="Times New Roman" w:cs="Times New Roman"/>
          <w:sz w:val="20"/>
          <w:szCs w:val="20"/>
        </w:rPr>
        <w:t xml:space="preserve">в пользу </w:t>
      </w:r>
      <w:r w:rsidRPr="00192625">
        <w:rPr>
          <w:rFonts w:ascii="Times New Roman" w:eastAsiaTheme="minorHAnsi" w:hAnsi="Times New Roman" w:cs="Times New Roman"/>
          <w:color w:val="auto"/>
          <w:sz w:val="20"/>
          <w:szCs w:val="20"/>
        </w:rPr>
        <w:t>УЧАСТНИКА ДОЛЕВОГО СТРОИТЕЛЬСТВА</w:t>
      </w:r>
      <w:r w:rsidRPr="00192625">
        <w:rPr>
          <w:rFonts w:ascii="Times New Roman" w:eastAsiaTheme="minorHAnsi" w:hAnsi="Times New Roman" w:cs="Times New Roman"/>
          <w:sz w:val="20"/>
          <w:szCs w:val="20"/>
        </w:rPr>
        <w:t xml:space="preserve"> не устанавливается (</w:t>
      </w:r>
      <w:hyperlink r:id="rId9" w:tooltip="consultantplus://offline/ref=F278177850D191BEF2A0FCD7EBC98EEE75F088387DB532560D2640DF0130F9CCE93F645F3B6BDFEAA1D7237F04DDE96E345C4EA0BBE93899eBP3I" w:history="1">
        <w:r w:rsidRPr="00192625">
          <w:rPr>
            <w:rFonts w:ascii="Times New Roman" w:eastAsiaTheme="minorHAnsi" w:hAnsi="Times New Roman" w:cs="Times New Roman"/>
            <w:color w:val="auto"/>
            <w:sz w:val="20"/>
            <w:szCs w:val="20"/>
            <w:lang w:eastAsia="en-US" w:bidi="ar-SA"/>
          </w:rPr>
          <w:t>ч.1 ст.13</w:t>
        </w:r>
      </w:hyperlink>
      <w:r w:rsidRPr="00192625">
        <w:rPr>
          <w:rFonts w:ascii="Times New Roman" w:eastAsiaTheme="minorHAnsi" w:hAnsi="Times New Roman" w:cs="Times New Roman"/>
          <w:color w:val="auto"/>
          <w:sz w:val="20"/>
          <w:szCs w:val="20"/>
          <w:lang w:eastAsia="en-US" w:bidi="ar-SA"/>
        </w:rPr>
        <w:t xml:space="preserve">, </w:t>
      </w:r>
      <w:r w:rsidRPr="00192625">
        <w:rPr>
          <w:rFonts w:ascii="Times New Roman" w:eastAsiaTheme="minorHAnsi" w:hAnsi="Times New Roman" w:cs="Times New Roman"/>
          <w:color w:val="auto"/>
          <w:sz w:val="20"/>
          <w:szCs w:val="20"/>
        </w:rPr>
        <w:t>ч.4 ст.15.4 ФЗ №214-ФЗ)</w:t>
      </w:r>
      <w:r w:rsidRPr="00192625">
        <w:rPr>
          <w:rFonts w:ascii="Times New Roman" w:eastAsiaTheme="minorHAnsi" w:hAnsi="Times New Roman" w:cs="Times New Roman"/>
          <w:sz w:val="20"/>
          <w:szCs w:val="20"/>
        </w:rPr>
        <w:t>.</w:t>
      </w:r>
    </w:p>
    <w:p w14:paraId="6B17CD80" w14:textId="77777777" w:rsidR="00506590" w:rsidRPr="00192625" w:rsidRDefault="00506590" w:rsidP="00506590">
      <w:pPr>
        <w:pStyle w:val="a6"/>
        <w:tabs>
          <w:tab w:val="left" w:pos="709"/>
          <w:tab w:val="left" w:pos="851"/>
          <w:tab w:val="left" w:pos="993"/>
          <w:tab w:val="left" w:pos="1276"/>
        </w:tabs>
        <w:ind w:left="0"/>
        <w:jc w:val="both"/>
        <w:rPr>
          <w:rFonts w:ascii="Times New Roman" w:hAnsi="Times New Roman" w:cs="Times New Roman"/>
          <w:sz w:val="20"/>
          <w:szCs w:val="20"/>
        </w:rPr>
      </w:pPr>
    </w:p>
    <w:p w14:paraId="0B339E0A" w14:textId="77777777" w:rsidR="0040229C" w:rsidRPr="00192625" w:rsidRDefault="0040229C" w:rsidP="00756F09">
      <w:pPr>
        <w:pStyle w:val="30"/>
        <w:numPr>
          <w:ilvl w:val="0"/>
          <w:numId w:val="1"/>
        </w:numPr>
        <w:shd w:val="clear" w:color="auto" w:fill="auto"/>
        <w:tabs>
          <w:tab w:val="left" w:pos="284"/>
        </w:tabs>
        <w:spacing w:line="240" w:lineRule="auto"/>
        <w:ind w:firstLine="0"/>
        <w:contextualSpacing/>
        <w:rPr>
          <w:sz w:val="20"/>
          <w:szCs w:val="20"/>
        </w:rPr>
      </w:pPr>
      <w:r w:rsidRPr="00192625">
        <w:rPr>
          <w:sz w:val="20"/>
          <w:szCs w:val="20"/>
        </w:rPr>
        <w:t>ЦЕНА ДОГОВОРА И ПОРЯДОК РАСЧЕТОВ</w:t>
      </w:r>
    </w:p>
    <w:p w14:paraId="5642A6E5" w14:textId="77777777" w:rsidR="003569D6" w:rsidRPr="00192625" w:rsidRDefault="003569D6" w:rsidP="003569D6">
      <w:pPr>
        <w:numPr>
          <w:ilvl w:val="1"/>
          <w:numId w:val="1"/>
        </w:numPr>
        <w:tabs>
          <w:tab w:val="left" w:pos="705"/>
        </w:tabs>
        <w:contextualSpacing/>
        <w:jc w:val="both"/>
        <w:rPr>
          <w:rStyle w:val="20"/>
          <w:rFonts w:eastAsia="Arial Unicode MS"/>
          <w:b w:val="0"/>
          <w:bCs w:val="0"/>
          <w:color w:val="auto"/>
          <w:sz w:val="20"/>
          <w:szCs w:val="20"/>
        </w:rPr>
      </w:pPr>
      <w:r w:rsidRPr="00192625">
        <w:rPr>
          <w:rFonts w:ascii="Times New Roman" w:hAnsi="Times New Roman" w:cs="Times New Roman"/>
          <w:color w:val="auto"/>
          <w:sz w:val="20"/>
          <w:szCs w:val="20"/>
        </w:rPr>
        <w:t>Цена Договора определяется как произведение цены</w:t>
      </w:r>
      <w:r w:rsidRPr="00192625">
        <w:rPr>
          <w:rStyle w:val="20"/>
          <w:rFonts w:eastAsia="Arial Unicode MS"/>
          <w:i/>
          <w:color w:val="auto"/>
          <w:sz w:val="20"/>
          <w:szCs w:val="20"/>
        </w:rPr>
        <w:t xml:space="preserve"> </w:t>
      </w:r>
      <w:r w:rsidRPr="00192625">
        <w:rPr>
          <w:rStyle w:val="20"/>
          <w:rFonts w:eastAsia="Arial Unicode MS"/>
          <w:b w:val="0"/>
          <w:color w:val="auto"/>
          <w:sz w:val="20"/>
          <w:szCs w:val="20"/>
        </w:rPr>
        <w:t>одного квадратного метра</w:t>
      </w:r>
      <w:r w:rsidRPr="00192625">
        <w:rPr>
          <w:rFonts w:ascii="Times New Roman" w:hAnsi="Times New Roman" w:cs="Times New Roman"/>
          <w:b/>
          <w:sz w:val="20"/>
          <w:szCs w:val="20"/>
        </w:rPr>
        <w:t xml:space="preserve"> </w:t>
      </w:r>
      <w:r w:rsidRPr="00192625">
        <w:rPr>
          <w:rFonts w:ascii="Times New Roman" w:hAnsi="Times New Roman" w:cs="Times New Roman"/>
          <w:sz w:val="20"/>
          <w:szCs w:val="20"/>
        </w:rPr>
        <w:t>про</w:t>
      </w:r>
      <w:r w:rsidRPr="00192625">
        <w:rPr>
          <w:rFonts w:ascii="Times New Roman" w:hAnsi="Times New Roman" w:cs="Times New Roman"/>
          <w:color w:val="auto"/>
          <w:sz w:val="20"/>
          <w:szCs w:val="20"/>
        </w:rPr>
        <w:t>ектной общей</w:t>
      </w:r>
      <w:r w:rsidRPr="00192625">
        <w:rPr>
          <w:rFonts w:ascii="Times New Roman" w:hAnsi="Times New Roman" w:cs="Times New Roman"/>
          <w:b/>
          <w:i/>
          <w:color w:val="auto"/>
          <w:sz w:val="20"/>
          <w:szCs w:val="20"/>
        </w:rPr>
        <w:t xml:space="preserve"> </w:t>
      </w:r>
      <w:r w:rsidRPr="00192625">
        <w:rPr>
          <w:rFonts w:ascii="Times New Roman" w:hAnsi="Times New Roman" w:cs="Times New Roman"/>
          <w:color w:val="auto"/>
          <w:sz w:val="20"/>
          <w:szCs w:val="20"/>
        </w:rPr>
        <w:t>приведенной площади Объекта долевого строительства</w:t>
      </w:r>
      <w:r w:rsidRPr="00192625">
        <w:rPr>
          <w:rFonts w:ascii="Times New Roman" w:hAnsi="Times New Roman" w:cs="Times New Roman"/>
          <w:b/>
          <w:i/>
          <w:color w:val="auto"/>
          <w:sz w:val="20"/>
          <w:szCs w:val="20"/>
        </w:rPr>
        <w:t xml:space="preserve"> </w:t>
      </w:r>
      <w:r w:rsidRPr="00192625">
        <w:rPr>
          <w:rFonts w:ascii="Times New Roman" w:hAnsi="Times New Roman" w:cs="Times New Roman"/>
          <w:color w:val="auto"/>
          <w:sz w:val="20"/>
          <w:szCs w:val="20"/>
        </w:rPr>
        <w:t>и</w:t>
      </w:r>
      <w:r w:rsidRPr="00192625">
        <w:rPr>
          <w:rFonts w:ascii="Times New Roman" w:hAnsi="Times New Roman" w:cs="Times New Roman"/>
          <w:b/>
          <w:i/>
          <w:color w:val="auto"/>
          <w:sz w:val="20"/>
          <w:szCs w:val="20"/>
        </w:rPr>
        <w:t xml:space="preserve"> </w:t>
      </w:r>
      <w:r w:rsidRPr="00192625">
        <w:rPr>
          <w:rStyle w:val="20"/>
          <w:rFonts w:eastAsia="Arial Unicode MS"/>
          <w:b w:val="0"/>
          <w:color w:val="auto"/>
          <w:sz w:val="20"/>
          <w:szCs w:val="20"/>
        </w:rPr>
        <w:t>Проектной общей приведенной площади Объекта долевого строительства</w:t>
      </w:r>
      <w:r w:rsidRPr="00192625">
        <w:rPr>
          <w:rFonts w:ascii="Times New Roman" w:hAnsi="Times New Roman" w:cs="Times New Roman"/>
          <w:b/>
          <w:color w:val="auto"/>
          <w:sz w:val="20"/>
          <w:szCs w:val="20"/>
        </w:rPr>
        <w:t>.</w:t>
      </w:r>
      <w:r w:rsidRPr="00192625">
        <w:rPr>
          <w:rStyle w:val="20"/>
          <w:rFonts w:eastAsia="Arial Unicode MS"/>
          <w:b w:val="0"/>
          <w:color w:val="auto"/>
          <w:sz w:val="20"/>
          <w:szCs w:val="20"/>
        </w:rPr>
        <w:t xml:space="preserve"> Цена Договора НДС не облагается.</w:t>
      </w:r>
    </w:p>
    <w:tbl>
      <w:tblPr>
        <w:tblStyle w:val="af6"/>
        <w:tblW w:w="10206" w:type="dxa"/>
        <w:tblInd w:w="108" w:type="dxa"/>
        <w:tblLook w:val="04A0" w:firstRow="1" w:lastRow="0" w:firstColumn="1" w:lastColumn="0" w:noHBand="0" w:noVBand="1"/>
      </w:tblPr>
      <w:tblGrid>
        <w:gridCol w:w="1838"/>
        <w:gridCol w:w="2022"/>
        <w:gridCol w:w="2485"/>
        <w:gridCol w:w="1560"/>
        <w:gridCol w:w="2301"/>
      </w:tblGrid>
      <w:tr w:rsidR="00184686" w:rsidRPr="00192625" w14:paraId="723093ED" w14:textId="77777777" w:rsidTr="00184686">
        <w:tc>
          <w:tcPr>
            <w:tcW w:w="1838" w:type="dxa"/>
          </w:tcPr>
          <w:p w14:paraId="5609810C" w14:textId="77777777" w:rsidR="00184686" w:rsidRPr="00E97932" w:rsidRDefault="00184686" w:rsidP="00184686">
            <w:pPr>
              <w:tabs>
                <w:tab w:val="left" w:pos="705"/>
              </w:tabs>
              <w:contextualSpacing/>
              <w:jc w:val="center"/>
              <w:rPr>
                <w:rStyle w:val="20"/>
                <w:rFonts w:eastAsia="Arial Unicode MS"/>
                <w:color w:val="auto"/>
                <w:sz w:val="18"/>
                <w:szCs w:val="18"/>
              </w:rPr>
            </w:pPr>
            <w:r w:rsidRPr="00E97932">
              <w:rPr>
                <w:rStyle w:val="20"/>
                <w:rFonts w:eastAsia="Arial Unicode MS"/>
                <w:color w:val="auto"/>
                <w:sz w:val="18"/>
                <w:szCs w:val="18"/>
              </w:rPr>
              <w:t xml:space="preserve">Проектная общая приведенная площадь Объекта долевого строительства, в </w:t>
            </w:r>
            <w:proofErr w:type="spellStart"/>
            <w:proofErr w:type="gramStart"/>
            <w:r w:rsidRPr="00E97932">
              <w:rPr>
                <w:rStyle w:val="20"/>
                <w:rFonts w:eastAsia="Arial Unicode MS"/>
                <w:color w:val="auto"/>
                <w:sz w:val="18"/>
                <w:szCs w:val="18"/>
              </w:rPr>
              <w:t>кв.м</w:t>
            </w:r>
            <w:proofErr w:type="spellEnd"/>
            <w:proofErr w:type="gramEnd"/>
          </w:p>
        </w:tc>
        <w:tc>
          <w:tcPr>
            <w:tcW w:w="2022" w:type="dxa"/>
          </w:tcPr>
          <w:p w14:paraId="45A88BBD" w14:textId="77777777" w:rsidR="00184686" w:rsidRPr="00E97932" w:rsidRDefault="00184686" w:rsidP="00184686">
            <w:pPr>
              <w:tabs>
                <w:tab w:val="left" w:pos="705"/>
              </w:tabs>
              <w:ind w:right="-70"/>
              <w:contextualSpacing/>
              <w:jc w:val="center"/>
              <w:rPr>
                <w:rFonts w:ascii="Times New Roman" w:hAnsi="Times New Roman" w:cs="Times New Roman"/>
                <w:b/>
                <w:sz w:val="18"/>
                <w:szCs w:val="18"/>
              </w:rPr>
            </w:pPr>
            <w:r w:rsidRPr="00E97932">
              <w:rPr>
                <w:rStyle w:val="20"/>
                <w:rFonts w:eastAsia="Arial Unicode MS"/>
                <w:color w:val="auto"/>
                <w:sz w:val="18"/>
                <w:szCs w:val="18"/>
              </w:rPr>
              <w:t xml:space="preserve">Цена </w:t>
            </w:r>
            <w:r w:rsidRPr="00E97932">
              <w:rPr>
                <w:rFonts w:ascii="Times New Roman" w:hAnsi="Times New Roman" w:cs="Times New Roman"/>
                <w:b/>
                <w:sz w:val="18"/>
                <w:szCs w:val="18"/>
              </w:rPr>
              <w:t>1(одного)</w:t>
            </w:r>
            <w:proofErr w:type="spellStart"/>
            <w:r w:rsidRPr="00E97932">
              <w:rPr>
                <w:rFonts w:ascii="Times New Roman" w:hAnsi="Times New Roman" w:cs="Times New Roman"/>
                <w:b/>
                <w:sz w:val="18"/>
                <w:szCs w:val="18"/>
              </w:rPr>
              <w:t>кв.м</w:t>
            </w:r>
            <w:proofErr w:type="spellEnd"/>
            <w:r w:rsidRPr="00E97932">
              <w:rPr>
                <w:rFonts w:ascii="Times New Roman" w:hAnsi="Times New Roman" w:cs="Times New Roman"/>
                <w:b/>
                <w:sz w:val="18"/>
                <w:szCs w:val="18"/>
              </w:rPr>
              <w:t>. проектной общей приведенной площади Объекта долевого строительства,</w:t>
            </w:r>
          </w:p>
          <w:p w14:paraId="6E05BE74" w14:textId="77777777" w:rsidR="00184686" w:rsidRPr="00E97932" w:rsidRDefault="00184686" w:rsidP="00184686">
            <w:pPr>
              <w:tabs>
                <w:tab w:val="left" w:pos="705"/>
              </w:tabs>
              <w:contextualSpacing/>
              <w:jc w:val="center"/>
              <w:rPr>
                <w:rStyle w:val="20"/>
                <w:rFonts w:eastAsia="Arial Unicode MS"/>
                <w:color w:val="auto"/>
                <w:sz w:val="18"/>
                <w:szCs w:val="18"/>
              </w:rPr>
            </w:pPr>
            <w:r w:rsidRPr="00E97932">
              <w:rPr>
                <w:rFonts w:ascii="Times New Roman" w:hAnsi="Times New Roman" w:cs="Times New Roman"/>
                <w:b/>
                <w:sz w:val="18"/>
                <w:szCs w:val="18"/>
              </w:rPr>
              <w:t>в рублях</w:t>
            </w:r>
          </w:p>
        </w:tc>
        <w:tc>
          <w:tcPr>
            <w:tcW w:w="2485" w:type="dxa"/>
          </w:tcPr>
          <w:p w14:paraId="6D685E73" w14:textId="77777777" w:rsidR="00184686" w:rsidRPr="00E97932" w:rsidRDefault="00184686" w:rsidP="00184686">
            <w:pPr>
              <w:tabs>
                <w:tab w:val="left" w:pos="705"/>
              </w:tabs>
              <w:contextualSpacing/>
              <w:jc w:val="center"/>
              <w:rPr>
                <w:rStyle w:val="20"/>
                <w:rFonts w:eastAsia="Arial Unicode MS"/>
                <w:color w:val="auto"/>
                <w:sz w:val="18"/>
                <w:szCs w:val="18"/>
              </w:rPr>
            </w:pPr>
            <w:r w:rsidRPr="00E97932">
              <w:rPr>
                <w:rStyle w:val="20"/>
                <w:rFonts w:eastAsia="Arial Unicode MS"/>
                <w:color w:val="auto"/>
                <w:sz w:val="18"/>
                <w:szCs w:val="18"/>
              </w:rPr>
              <w:t xml:space="preserve">Цена </w:t>
            </w:r>
            <w:r w:rsidRPr="00E97932">
              <w:rPr>
                <w:rFonts w:ascii="Times New Roman" w:hAnsi="Times New Roman" w:cs="Times New Roman"/>
                <w:b/>
                <w:sz w:val="18"/>
                <w:szCs w:val="18"/>
              </w:rPr>
              <w:t xml:space="preserve">1 (одного) </w:t>
            </w:r>
            <w:proofErr w:type="spellStart"/>
            <w:r w:rsidRPr="00E97932">
              <w:rPr>
                <w:rFonts w:ascii="Times New Roman" w:hAnsi="Times New Roman" w:cs="Times New Roman"/>
                <w:b/>
                <w:sz w:val="18"/>
                <w:szCs w:val="18"/>
              </w:rPr>
              <w:t>кв.м</w:t>
            </w:r>
            <w:proofErr w:type="spellEnd"/>
            <w:r w:rsidRPr="00E97932">
              <w:rPr>
                <w:rFonts w:ascii="Times New Roman" w:hAnsi="Times New Roman" w:cs="Times New Roman"/>
                <w:b/>
                <w:sz w:val="18"/>
                <w:szCs w:val="18"/>
              </w:rPr>
              <w:t>. проектной общей приведенной площади Объекта долевого строительства, прописью</w:t>
            </w:r>
          </w:p>
        </w:tc>
        <w:tc>
          <w:tcPr>
            <w:tcW w:w="1560" w:type="dxa"/>
          </w:tcPr>
          <w:p w14:paraId="57FC5AC9" w14:textId="77777777" w:rsidR="00184686" w:rsidRPr="00E97932" w:rsidRDefault="00184686" w:rsidP="00184686">
            <w:pPr>
              <w:tabs>
                <w:tab w:val="left" w:pos="705"/>
              </w:tabs>
              <w:contextualSpacing/>
              <w:jc w:val="center"/>
              <w:rPr>
                <w:rStyle w:val="20"/>
                <w:rFonts w:eastAsia="Arial Unicode MS"/>
                <w:color w:val="auto"/>
                <w:sz w:val="18"/>
                <w:szCs w:val="18"/>
              </w:rPr>
            </w:pPr>
            <w:r w:rsidRPr="00E97932">
              <w:rPr>
                <w:rStyle w:val="20"/>
                <w:rFonts w:eastAsia="Arial Unicode MS"/>
                <w:color w:val="auto"/>
                <w:sz w:val="18"/>
                <w:szCs w:val="18"/>
              </w:rPr>
              <w:t>Цена Договора,</w:t>
            </w:r>
          </w:p>
          <w:p w14:paraId="0733B859" w14:textId="77777777" w:rsidR="00184686" w:rsidRPr="00E97932" w:rsidRDefault="00184686" w:rsidP="00184686">
            <w:pPr>
              <w:tabs>
                <w:tab w:val="left" w:pos="705"/>
              </w:tabs>
              <w:contextualSpacing/>
              <w:jc w:val="center"/>
              <w:rPr>
                <w:rStyle w:val="20"/>
                <w:rFonts w:eastAsia="Arial Unicode MS"/>
                <w:color w:val="auto"/>
                <w:sz w:val="18"/>
                <w:szCs w:val="18"/>
              </w:rPr>
            </w:pPr>
            <w:r w:rsidRPr="00E97932">
              <w:rPr>
                <w:rStyle w:val="20"/>
                <w:rFonts w:eastAsia="Arial Unicode MS"/>
                <w:color w:val="auto"/>
                <w:sz w:val="18"/>
                <w:szCs w:val="18"/>
              </w:rPr>
              <w:t>в рублях</w:t>
            </w:r>
          </w:p>
        </w:tc>
        <w:tc>
          <w:tcPr>
            <w:tcW w:w="2301" w:type="dxa"/>
          </w:tcPr>
          <w:p w14:paraId="6633F450" w14:textId="77777777" w:rsidR="00184686" w:rsidRPr="00E97932" w:rsidRDefault="00184686" w:rsidP="00184686">
            <w:pPr>
              <w:tabs>
                <w:tab w:val="left" w:pos="705"/>
              </w:tabs>
              <w:contextualSpacing/>
              <w:jc w:val="center"/>
              <w:rPr>
                <w:rStyle w:val="20"/>
                <w:rFonts w:eastAsia="Arial Unicode MS"/>
                <w:color w:val="auto"/>
                <w:sz w:val="18"/>
                <w:szCs w:val="18"/>
              </w:rPr>
            </w:pPr>
            <w:r w:rsidRPr="00E97932">
              <w:rPr>
                <w:rStyle w:val="20"/>
                <w:rFonts w:eastAsia="Arial Unicode MS"/>
                <w:color w:val="auto"/>
                <w:sz w:val="18"/>
                <w:szCs w:val="18"/>
              </w:rPr>
              <w:t>Цена Договора, прописью</w:t>
            </w:r>
          </w:p>
        </w:tc>
      </w:tr>
      <w:tr w:rsidR="00184686" w:rsidRPr="00192625" w14:paraId="0ECB27AD" w14:textId="77777777" w:rsidTr="00184686">
        <w:tc>
          <w:tcPr>
            <w:tcW w:w="1838" w:type="dxa"/>
          </w:tcPr>
          <w:p w14:paraId="5E7C5E1F" w14:textId="77777777" w:rsidR="00184686" w:rsidRPr="00192625" w:rsidRDefault="00184686" w:rsidP="00293196">
            <w:pPr>
              <w:tabs>
                <w:tab w:val="left" w:pos="705"/>
              </w:tabs>
              <w:contextualSpacing/>
              <w:jc w:val="center"/>
              <w:rPr>
                <w:rFonts w:ascii="Times New Roman" w:hAnsi="Times New Roman" w:cs="Times New Roman"/>
                <w:b/>
                <w:sz w:val="20"/>
                <w:szCs w:val="20"/>
              </w:rPr>
            </w:pPr>
          </w:p>
          <w:p w14:paraId="4CA7D665" w14:textId="3B8E55BF" w:rsidR="005407F1" w:rsidRPr="00192625" w:rsidRDefault="005407F1" w:rsidP="00293196">
            <w:pPr>
              <w:tabs>
                <w:tab w:val="left" w:pos="705"/>
              </w:tabs>
              <w:contextualSpacing/>
              <w:jc w:val="center"/>
              <w:rPr>
                <w:rFonts w:ascii="Times New Roman" w:hAnsi="Times New Roman" w:cs="Times New Roman"/>
                <w:b/>
                <w:sz w:val="20"/>
                <w:szCs w:val="20"/>
              </w:rPr>
            </w:pPr>
          </w:p>
        </w:tc>
        <w:tc>
          <w:tcPr>
            <w:tcW w:w="2022" w:type="dxa"/>
          </w:tcPr>
          <w:p w14:paraId="5F19BDD6" w14:textId="2DE809F4" w:rsidR="00184686" w:rsidRPr="00192625" w:rsidRDefault="00184686" w:rsidP="0069359E">
            <w:pPr>
              <w:tabs>
                <w:tab w:val="left" w:pos="705"/>
              </w:tabs>
              <w:contextualSpacing/>
              <w:jc w:val="center"/>
              <w:rPr>
                <w:rFonts w:ascii="Times New Roman" w:hAnsi="Times New Roman" w:cs="Times New Roman"/>
                <w:b/>
                <w:sz w:val="20"/>
                <w:szCs w:val="20"/>
              </w:rPr>
            </w:pPr>
          </w:p>
        </w:tc>
        <w:tc>
          <w:tcPr>
            <w:tcW w:w="2485" w:type="dxa"/>
          </w:tcPr>
          <w:p w14:paraId="79949387" w14:textId="4C4C806F" w:rsidR="00184686" w:rsidRPr="00192625" w:rsidRDefault="00184686" w:rsidP="0069359E">
            <w:pPr>
              <w:tabs>
                <w:tab w:val="left" w:pos="705"/>
              </w:tabs>
              <w:contextualSpacing/>
              <w:jc w:val="center"/>
              <w:rPr>
                <w:rFonts w:ascii="Times New Roman" w:hAnsi="Times New Roman" w:cs="Times New Roman"/>
                <w:b/>
                <w:bCs/>
                <w:sz w:val="20"/>
                <w:szCs w:val="20"/>
              </w:rPr>
            </w:pPr>
          </w:p>
        </w:tc>
        <w:tc>
          <w:tcPr>
            <w:tcW w:w="1560" w:type="dxa"/>
          </w:tcPr>
          <w:p w14:paraId="53ECAB9C" w14:textId="075468FE" w:rsidR="00184686" w:rsidRPr="00192625" w:rsidRDefault="00184686" w:rsidP="0069359E">
            <w:pPr>
              <w:tabs>
                <w:tab w:val="left" w:pos="705"/>
              </w:tabs>
              <w:contextualSpacing/>
              <w:jc w:val="center"/>
              <w:rPr>
                <w:rStyle w:val="20"/>
                <w:rFonts w:eastAsia="Arial Unicode MS"/>
                <w:color w:val="auto"/>
                <w:sz w:val="20"/>
                <w:szCs w:val="20"/>
              </w:rPr>
            </w:pPr>
          </w:p>
        </w:tc>
        <w:tc>
          <w:tcPr>
            <w:tcW w:w="2301" w:type="dxa"/>
          </w:tcPr>
          <w:p w14:paraId="39806C65" w14:textId="44944629" w:rsidR="00184686" w:rsidRPr="00192625" w:rsidRDefault="00184686" w:rsidP="0069359E">
            <w:pPr>
              <w:tabs>
                <w:tab w:val="left" w:pos="705"/>
              </w:tabs>
              <w:contextualSpacing/>
              <w:jc w:val="center"/>
              <w:rPr>
                <w:rStyle w:val="20"/>
                <w:rFonts w:eastAsia="Arial Unicode MS"/>
                <w:b w:val="0"/>
                <w:color w:val="auto"/>
                <w:sz w:val="20"/>
                <w:szCs w:val="20"/>
              </w:rPr>
            </w:pPr>
          </w:p>
        </w:tc>
      </w:tr>
    </w:tbl>
    <w:p w14:paraId="5504D000" w14:textId="77777777" w:rsidR="00DE400A" w:rsidRPr="00361C27" w:rsidRDefault="00DE400A" w:rsidP="005B0876">
      <w:pPr>
        <w:numPr>
          <w:ilvl w:val="1"/>
          <w:numId w:val="1"/>
        </w:numPr>
        <w:spacing w:before="120"/>
        <w:jc w:val="both"/>
        <w:rPr>
          <w:rFonts w:asciiTheme="majorBidi" w:hAnsiTheme="majorBidi" w:cstheme="majorBidi"/>
          <w:color w:val="auto"/>
          <w:sz w:val="20"/>
          <w:szCs w:val="20"/>
        </w:rPr>
      </w:pPr>
      <w:r w:rsidRPr="00361C27">
        <w:rPr>
          <w:rFonts w:asciiTheme="majorBidi" w:hAnsiTheme="majorBidi" w:cstheme="majorBidi"/>
          <w:color w:val="auto"/>
          <w:sz w:val="20"/>
          <w:szCs w:val="20"/>
        </w:rPr>
        <w:t>Цена Договора подлежит изменению в случаях, предусмотренных настоящим Договором.</w:t>
      </w:r>
    </w:p>
    <w:p w14:paraId="34AC803E" w14:textId="58A24C73" w:rsidR="00DE400A" w:rsidRPr="00C8191E" w:rsidRDefault="00DE400A" w:rsidP="00DE400A">
      <w:pPr>
        <w:numPr>
          <w:ilvl w:val="1"/>
          <w:numId w:val="1"/>
        </w:numPr>
        <w:contextualSpacing/>
        <w:jc w:val="both"/>
        <w:rPr>
          <w:rFonts w:asciiTheme="majorBidi" w:hAnsiTheme="majorBidi" w:cstheme="majorBidi"/>
          <w:color w:val="auto"/>
          <w:sz w:val="20"/>
          <w:szCs w:val="20"/>
        </w:rPr>
      </w:pPr>
      <w:r w:rsidRPr="00361C27">
        <w:rPr>
          <w:rFonts w:asciiTheme="majorBidi" w:hAnsiTheme="majorBidi" w:cstheme="majorBidi"/>
          <w:color w:val="auto"/>
          <w:sz w:val="20"/>
          <w:szCs w:val="20"/>
        </w:rPr>
        <w:t xml:space="preserve">УЧАСТНИК ДОЛЕВОГО СТРОИТЕЛЬСТВА обязуется </w:t>
      </w:r>
      <w:r w:rsidRPr="00361C27">
        <w:rPr>
          <w:rFonts w:asciiTheme="majorBidi" w:eastAsiaTheme="minorHAnsi" w:hAnsiTheme="majorBidi" w:cstheme="majorBidi"/>
          <w:color w:val="auto"/>
          <w:sz w:val="20"/>
          <w:szCs w:val="20"/>
          <w:lang w:eastAsia="en-US" w:bidi="ar-SA"/>
        </w:rPr>
        <w:t xml:space="preserve">уплатить Цену договора в порядке и в сроки, </w:t>
      </w:r>
      <w:r w:rsidRPr="00C8191E">
        <w:rPr>
          <w:rFonts w:asciiTheme="majorBidi" w:eastAsiaTheme="minorHAnsi" w:hAnsiTheme="majorBidi" w:cstheme="majorBidi"/>
          <w:color w:val="auto"/>
          <w:sz w:val="20"/>
          <w:szCs w:val="20"/>
          <w:lang w:eastAsia="en-US" w:bidi="ar-SA"/>
        </w:rPr>
        <w:t xml:space="preserve">установленные настоящим Договором и </w:t>
      </w:r>
      <w:r w:rsidRPr="00C8191E">
        <w:rPr>
          <w:rFonts w:asciiTheme="majorBidi" w:hAnsiTheme="majorBidi" w:cstheme="majorBidi"/>
          <w:color w:val="auto"/>
          <w:sz w:val="20"/>
          <w:szCs w:val="20"/>
        </w:rPr>
        <w:t>Графиком платежей (Приложение № 3 к Договору).</w:t>
      </w:r>
    </w:p>
    <w:p w14:paraId="58C0A81C" w14:textId="2AAD7A18" w:rsidR="00DE400A" w:rsidRPr="001E05B4" w:rsidRDefault="00DE400A" w:rsidP="007F21E6">
      <w:pPr>
        <w:pStyle w:val="a6"/>
        <w:numPr>
          <w:ilvl w:val="2"/>
          <w:numId w:val="1"/>
        </w:numPr>
        <w:spacing w:after="120"/>
        <w:ind w:left="0"/>
        <w:contextualSpacing w:val="0"/>
        <w:jc w:val="both"/>
        <w:rPr>
          <w:rFonts w:ascii="Times New Roman" w:hAnsi="Times New Roman" w:cs="Times New Roman"/>
          <w:iCs/>
          <w:color w:val="auto"/>
          <w:sz w:val="20"/>
          <w:szCs w:val="20"/>
        </w:rPr>
      </w:pPr>
      <w:r w:rsidRPr="00C8191E">
        <w:rPr>
          <w:rFonts w:asciiTheme="majorBidi" w:hAnsiTheme="majorBidi" w:cstheme="majorBidi"/>
          <w:color w:val="auto"/>
          <w:sz w:val="20"/>
          <w:szCs w:val="20"/>
        </w:rPr>
        <w:t>УЧАСТНИК ДОЛЕВОГО СТРОИТЕЛЬСТВА</w:t>
      </w:r>
      <w:r w:rsidRPr="00C8191E">
        <w:rPr>
          <w:rFonts w:ascii="Times New Roman" w:hAnsi="Times New Roman" w:cs="Times New Roman"/>
          <w:iCs/>
          <w:color w:val="auto"/>
          <w:sz w:val="20"/>
          <w:szCs w:val="20"/>
        </w:rPr>
        <w:t xml:space="preserve"> обязуется внести денежные средства в счет уплаты цены Договора</w:t>
      </w:r>
      <w:r w:rsidR="00FA468D" w:rsidRPr="00C8191E">
        <w:rPr>
          <w:rFonts w:ascii="Times New Roman" w:hAnsi="Times New Roman" w:cs="Times New Roman"/>
          <w:iCs/>
          <w:color w:val="auto"/>
          <w:sz w:val="20"/>
          <w:szCs w:val="20"/>
        </w:rPr>
        <w:t>,</w:t>
      </w:r>
      <w:r w:rsidR="00FA468D" w:rsidRPr="00C8191E">
        <w:rPr>
          <w:rFonts w:ascii="Times New Roman" w:eastAsia="Times New Roman" w:hAnsi="Times New Roman" w:cs="Times New Roman"/>
          <w:iCs/>
          <w:color w:val="auto"/>
          <w:sz w:val="20"/>
          <w:szCs w:val="20"/>
          <w:shd w:val="clear" w:color="auto" w:fill="FFFFFF"/>
        </w:rPr>
        <w:t xml:space="preserve"> указанной в п. 3.1. Договора, </w:t>
      </w:r>
      <w:r w:rsidRPr="00C8191E">
        <w:rPr>
          <w:rFonts w:ascii="Times New Roman" w:hAnsi="Times New Roman" w:cs="Times New Roman"/>
          <w:iCs/>
          <w:color w:val="auto"/>
          <w:sz w:val="20"/>
          <w:szCs w:val="20"/>
        </w:rPr>
        <w:t xml:space="preserve"> на счет </w:t>
      </w:r>
      <w:proofErr w:type="spellStart"/>
      <w:r w:rsidRPr="00C8191E">
        <w:rPr>
          <w:rFonts w:ascii="Times New Roman" w:hAnsi="Times New Roman" w:cs="Times New Roman"/>
          <w:iCs/>
          <w:color w:val="auto"/>
          <w:sz w:val="20"/>
          <w:szCs w:val="20"/>
        </w:rPr>
        <w:t>эскроу</w:t>
      </w:r>
      <w:proofErr w:type="spellEnd"/>
      <w:r w:rsidRPr="00C8191E">
        <w:rPr>
          <w:rFonts w:ascii="Times New Roman" w:hAnsi="Times New Roman" w:cs="Times New Roman"/>
          <w:iCs/>
          <w:color w:val="auto"/>
          <w:sz w:val="20"/>
          <w:szCs w:val="20"/>
        </w:rPr>
        <w:t xml:space="preserve">, </w:t>
      </w:r>
      <w:r w:rsidRPr="001E05B4">
        <w:rPr>
          <w:rFonts w:ascii="Times New Roman" w:hAnsi="Times New Roman" w:cs="Times New Roman"/>
          <w:iCs/>
          <w:color w:val="auto"/>
          <w:sz w:val="20"/>
          <w:szCs w:val="20"/>
        </w:rPr>
        <w:t>открываемый в Банке ВТБ (ПАО)  (</w:t>
      </w:r>
      <w:proofErr w:type="spellStart"/>
      <w:r w:rsidRPr="001E05B4">
        <w:rPr>
          <w:rFonts w:ascii="Times New Roman" w:hAnsi="Times New Roman" w:cs="Times New Roman"/>
          <w:iCs/>
          <w:color w:val="auto"/>
          <w:sz w:val="20"/>
          <w:szCs w:val="20"/>
        </w:rPr>
        <w:t>Эскроу</w:t>
      </w:r>
      <w:proofErr w:type="spellEnd"/>
      <w:r w:rsidRPr="001E05B4">
        <w:rPr>
          <w:rFonts w:ascii="Times New Roman" w:hAnsi="Times New Roman" w:cs="Times New Roman"/>
          <w:iCs/>
          <w:color w:val="auto"/>
          <w:sz w:val="20"/>
          <w:szCs w:val="20"/>
        </w:rPr>
        <w:t xml:space="preserve">-агенте) для учета и блокирования денежных средств, полученных </w:t>
      </w:r>
      <w:proofErr w:type="spellStart"/>
      <w:r w:rsidRPr="001E05B4">
        <w:rPr>
          <w:rFonts w:ascii="Times New Roman" w:hAnsi="Times New Roman" w:cs="Times New Roman"/>
          <w:iCs/>
          <w:color w:val="auto"/>
          <w:sz w:val="20"/>
          <w:szCs w:val="20"/>
        </w:rPr>
        <w:t>Эскроу</w:t>
      </w:r>
      <w:proofErr w:type="spellEnd"/>
      <w:r w:rsidRPr="001E05B4">
        <w:rPr>
          <w:rFonts w:ascii="Times New Roman" w:hAnsi="Times New Roman" w:cs="Times New Roman"/>
          <w:iCs/>
          <w:color w:val="auto"/>
          <w:sz w:val="20"/>
          <w:szCs w:val="20"/>
        </w:rPr>
        <w:t>-агентом от владельц</w:t>
      </w:r>
      <w:r w:rsidR="001E05B4" w:rsidRPr="001E05B4">
        <w:rPr>
          <w:rFonts w:ascii="Times New Roman" w:hAnsi="Times New Roman" w:cs="Times New Roman"/>
          <w:iCs/>
          <w:color w:val="auto"/>
          <w:sz w:val="20"/>
          <w:szCs w:val="20"/>
        </w:rPr>
        <w:t>а</w:t>
      </w:r>
      <w:r w:rsidRPr="001E05B4">
        <w:rPr>
          <w:rFonts w:ascii="Times New Roman" w:hAnsi="Times New Roman" w:cs="Times New Roman"/>
          <w:iCs/>
          <w:color w:val="auto"/>
          <w:sz w:val="20"/>
          <w:szCs w:val="20"/>
        </w:rPr>
        <w:t xml:space="preserve"> счета</w:t>
      </w:r>
      <w:r w:rsidR="001E05B4" w:rsidRPr="001E05B4">
        <w:rPr>
          <w:rFonts w:ascii="Times New Roman" w:hAnsi="Times New Roman" w:cs="Times New Roman"/>
          <w:iCs/>
          <w:color w:val="auto"/>
          <w:sz w:val="20"/>
          <w:szCs w:val="20"/>
        </w:rPr>
        <w:t xml:space="preserve"> -</w:t>
      </w:r>
      <w:r w:rsidRPr="001E05B4">
        <w:rPr>
          <w:rFonts w:ascii="Times New Roman" w:hAnsi="Times New Roman" w:cs="Times New Roman"/>
          <w:iCs/>
          <w:color w:val="auto"/>
          <w:sz w:val="20"/>
          <w:szCs w:val="20"/>
        </w:rPr>
        <w:t xml:space="preserve"> </w:t>
      </w:r>
      <w:r w:rsidRPr="001E05B4">
        <w:rPr>
          <w:rFonts w:ascii="Times New Roman" w:hAnsi="Times New Roman" w:cs="Times New Roman"/>
          <w:color w:val="auto"/>
          <w:sz w:val="20"/>
          <w:szCs w:val="20"/>
        </w:rPr>
        <w:t xml:space="preserve">УЧАСТНИКА ДОЛЕВОГО СТРОИТЕЛЬСТВА </w:t>
      </w:r>
      <w:r w:rsidRPr="001E05B4">
        <w:rPr>
          <w:rFonts w:ascii="Times New Roman" w:hAnsi="Times New Roman" w:cs="Times New Roman"/>
          <w:iCs/>
          <w:color w:val="auto"/>
          <w:sz w:val="20"/>
          <w:szCs w:val="20"/>
        </w:rPr>
        <w:t>(Депонента), в целях</w:t>
      </w:r>
      <w:r w:rsidR="001E05B4">
        <w:rPr>
          <w:rFonts w:ascii="Times New Roman" w:hAnsi="Times New Roman" w:cs="Times New Roman"/>
          <w:iCs/>
          <w:color w:val="auto"/>
          <w:sz w:val="20"/>
          <w:szCs w:val="20"/>
        </w:rPr>
        <w:t xml:space="preserve"> </w:t>
      </w:r>
      <w:r w:rsidR="001E05B4" w:rsidRPr="001E05B4">
        <w:rPr>
          <w:rFonts w:ascii="Times New Roman" w:hAnsi="Times New Roman" w:cs="Times New Roman"/>
          <w:sz w:val="20"/>
          <w:szCs w:val="20"/>
        </w:rPr>
        <w:t xml:space="preserve">передачи </w:t>
      </w:r>
      <w:proofErr w:type="spellStart"/>
      <w:r w:rsidR="001E05B4" w:rsidRPr="001E05B4">
        <w:rPr>
          <w:rFonts w:ascii="Times New Roman" w:hAnsi="Times New Roman" w:cs="Times New Roman"/>
          <w:sz w:val="20"/>
          <w:szCs w:val="20"/>
        </w:rPr>
        <w:t>Эскроу</w:t>
      </w:r>
      <w:proofErr w:type="spellEnd"/>
      <w:r w:rsidR="001E05B4" w:rsidRPr="001E05B4">
        <w:rPr>
          <w:rFonts w:ascii="Times New Roman" w:hAnsi="Times New Roman" w:cs="Times New Roman"/>
          <w:sz w:val="20"/>
          <w:szCs w:val="20"/>
        </w:rPr>
        <w:t xml:space="preserve">-агентом таких средств ЗАСТРОЙЩИКУ (Бенефициару) </w:t>
      </w:r>
      <w:r w:rsidRPr="001E05B4">
        <w:rPr>
          <w:rFonts w:ascii="Times New Roman" w:hAnsi="Times New Roman" w:cs="Times New Roman"/>
          <w:iCs/>
          <w:color w:val="auto"/>
          <w:sz w:val="20"/>
          <w:szCs w:val="20"/>
        </w:rPr>
        <w:t>при возникновении условий, предусмотренных ФЗ № 214-ФЗ</w:t>
      </w:r>
      <w:r w:rsidR="00623592" w:rsidRPr="001E05B4">
        <w:rPr>
          <w:rFonts w:ascii="Times New Roman" w:hAnsi="Times New Roman" w:cs="Times New Roman"/>
          <w:iCs/>
          <w:color w:val="auto"/>
          <w:sz w:val="20"/>
          <w:szCs w:val="20"/>
        </w:rPr>
        <w:t>, а также</w:t>
      </w:r>
      <w:r w:rsidRPr="001E05B4">
        <w:rPr>
          <w:rFonts w:ascii="Times New Roman" w:hAnsi="Times New Roman" w:cs="Times New Roman"/>
          <w:iCs/>
          <w:color w:val="auto"/>
          <w:sz w:val="20"/>
          <w:szCs w:val="20"/>
        </w:rPr>
        <w:t xml:space="preserve"> договором счета </w:t>
      </w:r>
      <w:proofErr w:type="spellStart"/>
      <w:r w:rsidRPr="001E05B4">
        <w:rPr>
          <w:rFonts w:ascii="Times New Roman" w:hAnsi="Times New Roman" w:cs="Times New Roman"/>
          <w:iCs/>
          <w:color w:val="auto"/>
          <w:sz w:val="20"/>
          <w:szCs w:val="20"/>
        </w:rPr>
        <w:t>эскроу</w:t>
      </w:r>
      <w:proofErr w:type="spellEnd"/>
      <w:r w:rsidRPr="001E05B4">
        <w:rPr>
          <w:rFonts w:ascii="Times New Roman" w:hAnsi="Times New Roman" w:cs="Times New Roman"/>
          <w:iCs/>
          <w:color w:val="auto"/>
          <w:sz w:val="20"/>
          <w:szCs w:val="20"/>
        </w:rPr>
        <w:t xml:space="preserve">, заключаемым между Бенефициаром, Депонентом и </w:t>
      </w:r>
      <w:proofErr w:type="spellStart"/>
      <w:r w:rsidRPr="001E05B4">
        <w:rPr>
          <w:rFonts w:ascii="Times New Roman" w:hAnsi="Times New Roman" w:cs="Times New Roman"/>
          <w:iCs/>
          <w:color w:val="auto"/>
          <w:sz w:val="20"/>
          <w:szCs w:val="20"/>
        </w:rPr>
        <w:t>Эскроу</w:t>
      </w:r>
      <w:proofErr w:type="spellEnd"/>
      <w:r w:rsidRPr="001E05B4">
        <w:rPr>
          <w:rFonts w:ascii="Times New Roman" w:hAnsi="Times New Roman" w:cs="Times New Roman"/>
          <w:iCs/>
          <w:color w:val="auto"/>
          <w:sz w:val="20"/>
          <w:szCs w:val="20"/>
        </w:rPr>
        <w:t>-агентом</w:t>
      </w:r>
      <w:r w:rsidR="00623592" w:rsidRPr="001E05B4">
        <w:rPr>
          <w:rFonts w:ascii="Times New Roman" w:hAnsi="Times New Roman" w:cs="Times New Roman"/>
          <w:iCs/>
          <w:color w:val="auto"/>
          <w:sz w:val="20"/>
          <w:szCs w:val="20"/>
        </w:rPr>
        <w:t>,</w:t>
      </w:r>
      <w:r w:rsidRPr="001E05B4">
        <w:rPr>
          <w:rFonts w:ascii="Times New Roman" w:hAnsi="Times New Roman" w:cs="Times New Roman"/>
          <w:iCs/>
          <w:color w:val="auto"/>
          <w:sz w:val="20"/>
          <w:szCs w:val="20"/>
        </w:rPr>
        <w:t xml:space="preserve"> на следующих условиях:</w:t>
      </w:r>
    </w:p>
    <w:p w14:paraId="70CF2FD8" w14:textId="70ECCE95" w:rsidR="005B0876" w:rsidRPr="00562009" w:rsidRDefault="004A0AEC" w:rsidP="005B0876">
      <w:pPr>
        <w:pStyle w:val="a6"/>
        <w:tabs>
          <w:tab w:val="left" w:pos="6036"/>
        </w:tabs>
        <w:autoSpaceDE w:val="0"/>
        <w:autoSpaceDN w:val="0"/>
        <w:ind w:left="0"/>
        <w:jc w:val="both"/>
        <w:rPr>
          <w:rFonts w:ascii="Times New Roman" w:hAnsi="Times New Roman" w:cs="Times New Roman"/>
          <w:sz w:val="20"/>
          <w:szCs w:val="20"/>
          <w:lang w:eastAsia="en-US"/>
        </w:rPr>
      </w:pPr>
      <w:proofErr w:type="spellStart"/>
      <w:r w:rsidRPr="00192625">
        <w:rPr>
          <w:rFonts w:ascii="Times New Roman" w:hAnsi="Times New Roman" w:cs="Times New Roman"/>
          <w:b/>
          <w:color w:val="auto"/>
          <w:sz w:val="20"/>
          <w:szCs w:val="20"/>
        </w:rPr>
        <w:t>Эскроу</w:t>
      </w:r>
      <w:proofErr w:type="spellEnd"/>
      <w:r w:rsidRPr="00192625">
        <w:rPr>
          <w:rFonts w:ascii="Times New Roman" w:hAnsi="Times New Roman" w:cs="Times New Roman"/>
          <w:b/>
          <w:color w:val="auto"/>
          <w:sz w:val="20"/>
          <w:szCs w:val="20"/>
        </w:rPr>
        <w:t>-агент:</w:t>
      </w:r>
      <w:r w:rsidRPr="00192625">
        <w:rPr>
          <w:rFonts w:ascii="Times New Roman" w:hAnsi="Times New Roman" w:cs="Times New Roman"/>
          <w:color w:val="auto"/>
          <w:sz w:val="20"/>
          <w:szCs w:val="20"/>
        </w:rPr>
        <w:t xml:space="preserve"> </w:t>
      </w:r>
      <w:r w:rsidR="005B0876" w:rsidRPr="00562009">
        <w:rPr>
          <w:rFonts w:ascii="Times New Roman" w:hAnsi="Times New Roman" w:cs="Times New Roman"/>
          <w:sz w:val="20"/>
          <w:szCs w:val="20"/>
          <w:lang w:eastAsia="en-US"/>
        </w:rPr>
        <w:t>Банк ВТБ (публичное акционерное общество), сокращенное наименование:</w:t>
      </w:r>
      <w:r w:rsidR="005B0876" w:rsidRPr="00562009">
        <w:rPr>
          <w:rFonts w:ascii="Times New Roman" w:hAnsi="Times New Roman" w:cs="Times New Roman"/>
          <w:sz w:val="20"/>
          <w:szCs w:val="20"/>
        </w:rPr>
        <w:t xml:space="preserve"> </w:t>
      </w:r>
      <w:r w:rsidR="005B0876" w:rsidRPr="00562009">
        <w:rPr>
          <w:rFonts w:ascii="Times New Roman" w:hAnsi="Times New Roman" w:cs="Times New Roman"/>
          <w:sz w:val="20"/>
          <w:szCs w:val="20"/>
          <w:lang w:eastAsia="en-US"/>
        </w:rPr>
        <w:t>Банк ВТБ (ПАО)</w:t>
      </w:r>
      <w:r w:rsidR="005B0876">
        <w:rPr>
          <w:rFonts w:ascii="Times New Roman" w:hAnsi="Times New Roman" w:cs="Times New Roman"/>
          <w:sz w:val="20"/>
          <w:szCs w:val="20"/>
          <w:lang w:eastAsia="en-US"/>
        </w:rPr>
        <w:t>.</w:t>
      </w:r>
      <w:r w:rsidR="00D22D8C">
        <w:rPr>
          <w:rFonts w:ascii="Times New Roman" w:hAnsi="Times New Roman" w:cs="Times New Roman"/>
          <w:sz w:val="20"/>
          <w:szCs w:val="20"/>
          <w:lang w:eastAsia="en-US"/>
        </w:rPr>
        <w:t xml:space="preserve"> </w:t>
      </w:r>
      <w:r w:rsidR="005B0876" w:rsidRPr="00562009">
        <w:rPr>
          <w:rFonts w:ascii="Times New Roman" w:hAnsi="Times New Roman" w:cs="Times New Roman"/>
          <w:sz w:val="20"/>
          <w:szCs w:val="20"/>
          <w:lang w:eastAsia="en-US"/>
        </w:rPr>
        <w:t>Место нахождения: город Санкт-Петербург,</w:t>
      </w:r>
      <w:r w:rsidR="005B0876">
        <w:rPr>
          <w:rFonts w:ascii="Times New Roman" w:hAnsi="Times New Roman" w:cs="Times New Roman"/>
          <w:sz w:val="20"/>
          <w:szCs w:val="20"/>
          <w:lang w:eastAsia="en-US"/>
        </w:rPr>
        <w:t xml:space="preserve"> адрес:</w:t>
      </w:r>
      <w:r w:rsidR="005B0876" w:rsidRPr="00562009">
        <w:rPr>
          <w:rFonts w:ascii="Times New Roman" w:hAnsi="Times New Roman" w:cs="Times New Roman"/>
          <w:sz w:val="20"/>
          <w:szCs w:val="20"/>
          <w:lang w:eastAsia="en-US"/>
        </w:rPr>
        <w:t xml:space="preserve"> </w:t>
      </w:r>
      <w:r w:rsidR="009A2E92" w:rsidRPr="009A2E92">
        <w:rPr>
          <w:rFonts w:ascii="Times New Roman" w:hAnsi="Times New Roman" w:cs="Times New Roman"/>
          <w:sz w:val="20"/>
          <w:szCs w:val="20"/>
        </w:rPr>
        <w:t>191144, г.</w:t>
      </w:r>
      <w:r w:rsidR="00623592">
        <w:rPr>
          <w:rFonts w:ascii="Times New Roman" w:hAnsi="Times New Roman" w:cs="Times New Roman"/>
          <w:sz w:val="20"/>
          <w:szCs w:val="20"/>
        </w:rPr>
        <w:t xml:space="preserve"> </w:t>
      </w:r>
      <w:r w:rsidR="009A2E92">
        <w:rPr>
          <w:rFonts w:ascii="Times New Roman" w:hAnsi="Times New Roman" w:cs="Times New Roman"/>
          <w:sz w:val="20"/>
          <w:szCs w:val="20"/>
        </w:rPr>
        <w:t>С</w:t>
      </w:r>
      <w:r w:rsidR="009A2E92" w:rsidRPr="009A2E92">
        <w:rPr>
          <w:rFonts w:ascii="Times New Roman" w:hAnsi="Times New Roman" w:cs="Times New Roman"/>
          <w:sz w:val="20"/>
          <w:szCs w:val="20"/>
        </w:rPr>
        <w:t>анкт-</w:t>
      </w:r>
      <w:r w:rsidR="009A2E92">
        <w:rPr>
          <w:rFonts w:ascii="Times New Roman" w:hAnsi="Times New Roman" w:cs="Times New Roman"/>
          <w:sz w:val="20"/>
          <w:szCs w:val="20"/>
        </w:rPr>
        <w:t>П</w:t>
      </w:r>
      <w:r w:rsidR="009A2E92" w:rsidRPr="009A2E92">
        <w:rPr>
          <w:rFonts w:ascii="Times New Roman" w:hAnsi="Times New Roman" w:cs="Times New Roman"/>
          <w:sz w:val="20"/>
          <w:szCs w:val="20"/>
        </w:rPr>
        <w:t>етербург, пер.</w:t>
      </w:r>
      <w:r w:rsidR="00623592">
        <w:rPr>
          <w:rFonts w:ascii="Times New Roman" w:hAnsi="Times New Roman" w:cs="Times New Roman"/>
          <w:sz w:val="20"/>
          <w:szCs w:val="20"/>
        </w:rPr>
        <w:t xml:space="preserve"> </w:t>
      </w:r>
      <w:r w:rsidR="009A2E92">
        <w:rPr>
          <w:rFonts w:ascii="Times New Roman" w:hAnsi="Times New Roman" w:cs="Times New Roman"/>
          <w:sz w:val="20"/>
          <w:szCs w:val="20"/>
        </w:rPr>
        <w:t>Д</w:t>
      </w:r>
      <w:r w:rsidR="009A2E92" w:rsidRPr="009A2E92">
        <w:rPr>
          <w:rFonts w:ascii="Times New Roman" w:hAnsi="Times New Roman" w:cs="Times New Roman"/>
          <w:sz w:val="20"/>
          <w:szCs w:val="20"/>
        </w:rPr>
        <w:t>егтярный, д.</w:t>
      </w:r>
      <w:r w:rsidR="00623592">
        <w:rPr>
          <w:rFonts w:ascii="Times New Roman" w:hAnsi="Times New Roman" w:cs="Times New Roman"/>
          <w:sz w:val="20"/>
          <w:szCs w:val="20"/>
        </w:rPr>
        <w:t xml:space="preserve"> </w:t>
      </w:r>
      <w:r w:rsidR="009A2E92" w:rsidRPr="009A2E92">
        <w:rPr>
          <w:rFonts w:ascii="Times New Roman" w:hAnsi="Times New Roman" w:cs="Times New Roman"/>
          <w:sz w:val="20"/>
          <w:szCs w:val="20"/>
        </w:rPr>
        <w:t xml:space="preserve">11 </w:t>
      </w:r>
      <w:r w:rsidR="009A2E92">
        <w:rPr>
          <w:rFonts w:ascii="Times New Roman" w:hAnsi="Times New Roman" w:cs="Times New Roman"/>
          <w:sz w:val="20"/>
          <w:szCs w:val="20"/>
        </w:rPr>
        <w:t>Л</w:t>
      </w:r>
      <w:r w:rsidR="009A2E92" w:rsidRPr="009A2E92">
        <w:rPr>
          <w:rFonts w:ascii="Times New Roman" w:hAnsi="Times New Roman" w:cs="Times New Roman"/>
          <w:sz w:val="20"/>
          <w:szCs w:val="20"/>
        </w:rPr>
        <w:t xml:space="preserve">итер </w:t>
      </w:r>
      <w:r w:rsidR="009A2E92">
        <w:rPr>
          <w:rFonts w:ascii="Times New Roman" w:hAnsi="Times New Roman" w:cs="Times New Roman"/>
          <w:sz w:val="20"/>
          <w:szCs w:val="20"/>
        </w:rPr>
        <w:t>А</w:t>
      </w:r>
      <w:r w:rsidR="00D22D8C">
        <w:rPr>
          <w:rFonts w:ascii="Times New Roman" w:hAnsi="Times New Roman" w:cs="Times New Roman"/>
          <w:sz w:val="20"/>
          <w:szCs w:val="20"/>
        </w:rPr>
        <w:t>; а</w:t>
      </w:r>
      <w:r w:rsidR="005B0876" w:rsidRPr="00562009">
        <w:rPr>
          <w:rFonts w:ascii="Times New Roman" w:hAnsi="Times New Roman" w:cs="Times New Roman"/>
          <w:sz w:val="20"/>
          <w:szCs w:val="20"/>
          <w:lang w:eastAsia="en-US"/>
        </w:rPr>
        <w:t xml:space="preserve">дрес электронной почты: </w:t>
      </w:r>
      <w:hyperlink r:id="rId10" w:history="1">
        <w:r w:rsidR="005B0876" w:rsidRPr="00D22D8C">
          <w:rPr>
            <w:rStyle w:val="af5"/>
            <w:rFonts w:ascii="Times New Roman" w:hAnsi="Times New Roman" w:cs="Times New Roman"/>
            <w:color w:val="auto"/>
            <w:sz w:val="20"/>
            <w:szCs w:val="20"/>
            <w:u w:val="none"/>
            <w:lang w:val="en-US" w:eastAsia="en-US"/>
          </w:rPr>
          <w:t>schet</w:t>
        </w:r>
        <w:r w:rsidR="005B0876" w:rsidRPr="00D22D8C">
          <w:rPr>
            <w:rStyle w:val="af5"/>
            <w:rFonts w:ascii="Times New Roman" w:hAnsi="Times New Roman" w:cs="Times New Roman"/>
            <w:color w:val="auto"/>
            <w:sz w:val="20"/>
            <w:szCs w:val="20"/>
            <w:u w:val="none"/>
            <w:lang w:eastAsia="en-US"/>
          </w:rPr>
          <w:softHyphen/>
        </w:r>
        <w:r w:rsidR="005B0876" w:rsidRPr="00D22D8C">
          <w:rPr>
            <w:rStyle w:val="af5"/>
            <w:rFonts w:ascii="Times New Roman" w:hAnsi="Times New Roman" w:cs="Times New Roman"/>
            <w:color w:val="auto"/>
            <w:sz w:val="20"/>
            <w:szCs w:val="20"/>
            <w:u w:val="none"/>
            <w:lang w:eastAsia="en-US"/>
          </w:rPr>
          <w:softHyphen/>
        </w:r>
        <w:r w:rsidR="005B0876" w:rsidRPr="00D22D8C">
          <w:rPr>
            <w:rStyle w:val="af5"/>
            <w:rFonts w:ascii="Times New Roman" w:hAnsi="Times New Roman" w:cs="Times New Roman"/>
            <w:color w:val="auto"/>
            <w:sz w:val="20"/>
            <w:szCs w:val="20"/>
            <w:u w:val="none"/>
            <w:lang w:eastAsia="en-US"/>
          </w:rPr>
          <w:softHyphen/>
          <w:t>_</w:t>
        </w:r>
        <w:r w:rsidR="005B0876" w:rsidRPr="00D22D8C">
          <w:rPr>
            <w:rStyle w:val="af5"/>
            <w:rFonts w:ascii="Times New Roman" w:hAnsi="Times New Roman" w:cs="Times New Roman"/>
            <w:color w:val="auto"/>
            <w:sz w:val="20"/>
            <w:szCs w:val="20"/>
            <w:u w:val="none"/>
            <w:lang w:val="en-US" w:eastAsia="en-US"/>
          </w:rPr>
          <w:t>escrow</w:t>
        </w:r>
        <w:r w:rsidR="005B0876" w:rsidRPr="00D22D8C">
          <w:rPr>
            <w:rStyle w:val="af5"/>
            <w:rFonts w:ascii="Times New Roman" w:hAnsi="Times New Roman" w:cs="Times New Roman"/>
            <w:color w:val="auto"/>
            <w:sz w:val="20"/>
            <w:szCs w:val="20"/>
            <w:u w:val="none"/>
            <w:lang w:eastAsia="en-US"/>
          </w:rPr>
          <w:t>@</w:t>
        </w:r>
        <w:r w:rsidR="005B0876" w:rsidRPr="00D22D8C">
          <w:rPr>
            <w:rStyle w:val="af5"/>
            <w:rFonts w:ascii="Times New Roman" w:hAnsi="Times New Roman" w:cs="Times New Roman"/>
            <w:color w:val="auto"/>
            <w:sz w:val="20"/>
            <w:szCs w:val="20"/>
            <w:u w:val="none"/>
            <w:lang w:val="en-US" w:eastAsia="en-US"/>
          </w:rPr>
          <w:t>vtb</w:t>
        </w:r>
        <w:r w:rsidR="005B0876" w:rsidRPr="00D22D8C">
          <w:rPr>
            <w:rStyle w:val="af5"/>
            <w:rFonts w:ascii="Times New Roman" w:hAnsi="Times New Roman" w:cs="Times New Roman"/>
            <w:color w:val="auto"/>
            <w:sz w:val="20"/>
            <w:szCs w:val="20"/>
            <w:u w:val="none"/>
            <w:lang w:eastAsia="en-US"/>
          </w:rPr>
          <w:t>.</w:t>
        </w:r>
        <w:proofErr w:type="spellStart"/>
        <w:r w:rsidR="005B0876" w:rsidRPr="00D22D8C">
          <w:rPr>
            <w:rStyle w:val="af5"/>
            <w:rFonts w:ascii="Times New Roman" w:hAnsi="Times New Roman" w:cs="Times New Roman"/>
            <w:color w:val="auto"/>
            <w:sz w:val="20"/>
            <w:szCs w:val="20"/>
            <w:u w:val="none"/>
            <w:lang w:val="en-US" w:eastAsia="en-US"/>
          </w:rPr>
          <w:t>ru</w:t>
        </w:r>
        <w:proofErr w:type="spellEnd"/>
      </w:hyperlink>
      <w:r w:rsidR="00D22D8C" w:rsidRPr="00D22D8C">
        <w:rPr>
          <w:rStyle w:val="af5"/>
          <w:rFonts w:ascii="Times New Roman" w:hAnsi="Times New Roman" w:cs="Times New Roman"/>
          <w:color w:val="auto"/>
          <w:sz w:val="20"/>
          <w:szCs w:val="20"/>
          <w:u w:val="none"/>
          <w:lang w:eastAsia="en-US"/>
        </w:rPr>
        <w:t>, номер т</w:t>
      </w:r>
      <w:r w:rsidR="005B0876" w:rsidRPr="00D22D8C">
        <w:rPr>
          <w:rFonts w:ascii="Times New Roman" w:hAnsi="Times New Roman" w:cs="Times New Roman"/>
          <w:color w:val="auto"/>
          <w:sz w:val="20"/>
          <w:szCs w:val="20"/>
          <w:lang w:eastAsia="en-US"/>
        </w:rPr>
        <w:t>елефон</w:t>
      </w:r>
      <w:r w:rsidR="00D22D8C" w:rsidRPr="00D22D8C">
        <w:rPr>
          <w:rFonts w:ascii="Times New Roman" w:hAnsi="Times New Roman" w:cs="Times New Roman"/>
          <w:color w:val="auto"/>
          <w:sz w:val="20"/>
          <w:szCs w:val="20"/>
          <w:lang w:eastAsia="en-US"/>
        </w:rPr>
        <w:t>а</w:t>
      </w:r>
      <w:r w:rsidR="005B0876" w:rsidRPr="00562009">
        <w:rPr>
          <w:rFonts w:ascii="Times New Roman" w:hAnsi="Times New Roman" w:cs="Times New Roman"/>
          <w:sz w:val="20"/>
          <w:szCs w:val="20"/>
          <w:lang w:eastAsia="en-US"/>
        </w:rPr>
        <w:t>: 8 800 100 24 24</w:t>
      </w:r>
      <w:r w:rsidR="00D22D8C">
        <w:rPr>
          <w:rFonts w:ascii="Times New Roman" w:hAnsi="Times New Roman" w:cs="Times New Roman"/>
          <w:sz w:val="20"/>
          <w:szCs w:val="20"/>
          <w:lang w:eastAsia="en-US"/>
        </w:rPr>
        <w:t>.</w:t>
      </w:r>
    </w:p>
    <w:p w14:paraId="4D0AEA84" w14:textId="77777777" w:rsidR="004A0AEC" w:rsidRPr="00192625" w:rsidRDefault="004A0AEC" w:rsidP="005B0876">
      <w:pPr>
        <w:pStyle w:val="a6"/>
        <w:ind w:left="0"/>
        <w:jc w:val="both"/>
        <w:rPr>
          <w:rFonts w:ascii="Times New Roman" w:hAnsi="Times New Roman" w:cs="Times New Roman"/>
          <w:color w:val="auto"/>
          <w:sz w:val="20"/>
          <w:szCs w:val="20"/>
        </w:rPr>
      </w:pPr>
      <w:r w:rsidRPr="00192625">
        <w:rPr>
          <w:rFonts w:ascii="Times New Roman" w:hAnsi="Times New Roman" w:cs="Times New Roman"/>
          <w:b/>
          <w:color w:val="auto"/>
          <w:sz w:val="20"/>
          <w:szCs w:val="20"/>
        </w:rPr>
        <w:t xml:space="preserve">Депонент: </w:t>
      </w:r>
      <w:r w:rsidRPr="00192625">
        <w:rPr>
          <w:rFonts w:ascii="Times New Roman" w:hAnsi="Times New Roman" w:cs="Times New Roman"/>
          <w:color w:val="auto"/>
          <w:sz w:val="20"/>
          <w:szCs w:val="20"/>
        </w:rPr>
        <w:t>УЧАСТНИК ДОЛЕВОГО СТРОИТЕЛЬСТВА</w:t>
      </w:r>
    </w:p>
    <w:p w14:paraId="36D3A0A5" w14:textId="77777777" w:rsidR="004A0AEC" w:rsidRPr="00192625" w:rsidRDefault="004A0AEC" w:rsidP="004A0AEC">
      <w:pPr>
        <w:pStyle w:val="a6"/>
        <w:ind w:left="0"/>
        <w:jc w:val="both"/>
        <w:rPr>
          <w:rFonts w:ascii="Times New Roman" w:hAnsi="Times New Roman" w:cs="Times New Roman"/>
          <w:color w:val="auto"/>
          <w:sz w:val="20"/>
          <w:szCs w:val="20"/>
        </w:rPr>
      </w:pPr>
      <w:r w:rsidRPr="00192625">
        <w:rPr>
          <w:rFonts w:ascii="Times New Roman" w:hAnsi="Times New Roman" w:cs="Times New Roman"/>
          <w:b/>
          <w:color w:val="auto"/>
          <w:sz w:val="20"/>
          <w:szCs w:val="20"/>
        </w:rPr>
        <w:t>Бенефициар</w:t>
      </w:r>
      <w:r w:rsidRPr="00192625">
        <w:rPr>
          <w:rFonts w:ascii="Times New Roman" w:hAnsi="Times New Roman" w:cs="Times New Roman"/>
          <w:color w:val="auto"/>
          <w:sz w:val="20"/>
          <w:szCs w:val="20"/>
        </w:rPr>
        <w:t>: ЗАСТРОЙЩИК</w:t>
      </w:r>
    </w:p>
    <w:p w14:paraId="37726B7B" w14:textId="7860D250" w:rsidR="005B0876" w:rsidRPr="00562009" w:rsidRDefault="004A0AEC" w:rsidP="005B0876">
      <w:pPr>
        <w:pStyle w:val="a6"/>
        <w:ind w:left="0"/>
        <w:jc w:val="both"/>
        <w:rPr>
          <w:rFonts w:ascii="Times New Roman" w:hAnsi="Times New Roman" w:cs="Times New Roman"/>
          <w:sz w:val="20"/>
          <w:szCs w:val="20"/>
        </w:rPr>
      </w:pPr>
      <w:r w:rsidRPr="00192625">
        <w:rPr>
          <w:rFonts w:ascii="Times New Roman" w:hAnsi="Times New Roman" w:cs="Times New Roman"/>
          <w:b/>
          <w:color w:val="auto"/>
          <w:sz w:val="20"/>
          <w:szCs w:val="20"/>
        </w:rPr>
        <w:t>Депонируемая сумма:</w:t>
      </w:r>
      <w:r w:rsidRPr="00192625">
        <w:rPr>
          <w:rFonts w:ascii="Times New Roman" w:hAnsi="Times New Roman" w:cs="Times New Roman"/>
          <w:color w:val="auto"/>
          <w:sz w:val="20"/>
          <w:szCs w:val="20"/>
        </w:rPr>
        <w:t xml:space="preserve"> </w:t>
      </w:r>
      <w:r w:rsidR="005B0876">
        <w:rPr>
          <w:rFonts w:ascii="Times New Roman" w:hAnsi="Times New Roman" w:cs="Times New Roman"/>
          <w:sz w:val="20"/>
          <w:szCs w:val="20"/>
          <w:highlight w:val="yellow"/>
        </w:rPr>
        <w:t>______</w:t>
      </w:r>
      <w:r w:rsidR="005B0876" w:rsidRPr="00193CFA">
        <w:rPr>
          <w:rFonts w:ascii="Times New Roman" w:hAnsi="Times New Roman" w:cs="Times New Roman"/>
          <w:sz w:val="20"/>
          <w:szCs w:val="20"/>
          <w:highlight w:val="yellow"/>
        </w:rPr>
        <w:t xml:space="preserve"> </w:t>
      </w:r>
      <w:r w:rsidR="005B0876" w:rsidRPr="005B0876">
        <w:rPr>
          <w:rFonts w:ascii="Times New Roman" w:hAnsi="Times New Roman" w:cs="Times New Roman"/>
          <w:sz w:val="20"/>
          <w:szCs w:val="20"/>
        </w:rPr>
        <w:t xml:space="preserve">рублей </w:t>
      </w:r>
      <w:r w:rsidR="005B0876">
        <w:rPr>
          <w:rFonts w:ascii="Times New Roman" w:hAnsi="Times New Roman" w:cs="Times New Roman"/>
          <w:sz w:val="20"/>
          <w:szCs w:val="20"/>
          <w:highlight w:val="yellow"/>
        </w:rPr>
        <w:t xml:space="preserve">________ </w:t>
      </w:r>
      <w:r w:rsidR="005B0876" w:rsidRPr="005B0876">
        <w:rPr>
          <w:rFonts w:ascii="Times New Roman" w:hAnsi="Times New Roman" w:cs="Times New Roman"/>
          <w:sz w:val="20"/>
          <w:szCs w:val="20"/>
        </w:rPr>
        <w:t>копеек</w:t>
      </w:r>
      <w:r w:rsidR="005B0876" w:rsidRPr="00562009">
        <w:rPr>
          <w:rFonts w:ascii="Times New Roman" w:hAnsi="Times New Roman" w:cs="Times New Roman"/>
          <w:sz w:val="20"/>
          <w:szCs w:val="20"/>
        </w:rPr>
        <w:t xml:space="preserve"> </w:t>
      </w:r>
    </w:p>
    <w:p w14:paraId="3EBF0C9C" w14:textId="51BFEC4B" w:rsidR="00D758F7" w:rsidRPr="00A82228" w:rsidRDefault="004A0AEC" w:rsidP="00D758F7">
      <w:pPr>
        <w:pStyle w:val="a6"/>
        <w:ind w:left="0"/>
        <w:jc w:val="both"/>
        <w:rPr>
          <w:rFonts w:ascii="Times New Roman" w:eastAsiaTheme="minorHAnsi" w:hAnsi="Times New Roman" w:cs="Times New Roman"/>
          <w:color w:val="000000" w:themeColor="text1"/>
          <w:sz w:val="20"/>
          <w:szCs w:val="20"/>
        </w:rPr>
      </w:pPr>
      <w:r w:rsidRPr="00A82228">
        <w:rPr>
          <w:rFonts w:ascii="Times New Roman" w:hAnsi="Times New Roman" w:cs="Times New Roman"/>
          <w:b/>
          <w:color w:val="auto"/>
          <w:sz w:val="20"/>
          <w:szCs w:val="20"/>
        </w:rPr>
        <w:t>Срок перечисления Депонентом Суммы депонирования:</w:t>
      </w:r>
      <w:r w:rsidRPr="00A82228">
        <w:rPr>
          <w:rFonts w:ascii="Times New Roman" w:hAnsi="Times New Roman" w:cs="Times New Roman"/>
          <w:color w:val="auto"/>
          <w:sz w:val="20"/>
          <w:szCs w:val="20"/>
        </w:rPr>
        <w:t xml:space="preserve"> </w:t>
      </w:r>
      <w:r w:rsidR="00A82228" w:rsidRPr="00A82228">
        <w:rPr>
          <w:rFonts w:ascii="Times New Roman" w:hAnsi="Times New Roman" w:cs="Times New Roman"/>
          <w:color w:val="auto"/>
          <w:sz w:val="20"/>
          <w:szCs w:val="20"/>
        </w:rPr>
        <w:t>в соответствии с пунктом 3.3.2. настоящего Договора.</w:t>
      </w:r>
    </w:p>
    <w:p w14:paraId="3A11DE20" w14:textId="0B5A01D6" w:rsidR="004A0AEC" w:rsidRPr="00192625" w:rsidRDefault="004A0AEC" w:rsidP="00D758F7">
      <w:pPr>
        <w:pStyle w:val="a6"/>
        <w:ind w:left="0"/>
        <w:jc w:val="both"/>
        <w:rPr>
          <w:rFonts w:ascii="Times New Roman" w:hAnsi="Times New Roman" w:cs="Times New Roman"/>
          <w:spacing w:val="-5"/>
          <w:sz w:val="20"/>
          <w:szCs w:val="20"/>
          <w:lang w:eastAsia="en-US"/>
        </w:rPr>
      </w:pPr>
      <w:r w:rsidRPr="00192625">
        <w:rPr>
          <w:rFonts w:ascii="Times New Roman" w:hAnsi="Times New Roman" w:cs="Times New Roman"/>
          <w:b/>
          <w:sz w:val="20"/>
          <w:szCs w:val="20"/>
          <w:lang w:eastAsia="en-US"/>
        </w:rPr>
        <w:t>Срок условного депонирования</w:t>
      </w:r>
      <w:r w:rsidRPr="00192625">
        <w:rPr>
          <w:rFonts w:ascii="Times New Roman" w:eastAsia="Times New Roman" w:hAnsi="Times New Roman" w:cs="Times New Roman"/>
          <w:b/>
          <w:bCs/>
          <w:iCs/>
          <w:color w:val="222222"/>
          <w:sz w:val="20"/>
          <w:szCs w:val="20"/>
          <w:shd w:val="clear" w:color="auto" w:fill="FFFFFF"/>
        </w:rPr>
        <w:t xml:space="preserve"> денежных средств</w:t>
      </w:r>
      <w:r w:rsidRPr="00192625">
        <w:rPr>
          <w:rFonts w:ascii="Times New Roman" w:hAnsi="Times New Roman" w:cs="Times New Roman"/>
          <w:sz w:val="20"/>
          <w:szCs w:val="20"/>
          <w:lang w:eastAsia="en-US"/>
        </w:rPr>
        <w:t xml:space="preserve">: </w:t>
      </w:r>
      <w:r w:rsidR="002B208B" w:rsidRPr="00192625">
        <w:rPr>
          <w:rFonts w:ascii="Times New Roman" w:eastAsia="Times New Roman" w:hAnsi="Times New Roman" w:cs="Times New Roman"/>
          <w:iCs/>
          <w:color w:val="222222"/>
          <w:sz w:val="20"/>
          <w:szCs w:val="20"/>
          <w:shd w:val="clear" w:color="auto" w:fill="FFFFFF"/>
        </w:rPr>
        <w:t>до</w:t>
      </w:r>
      <w:r w:rsidRPr="00192625">
        <w:rPr>
          <w:rFonts w:ascii="Times New Roman" w:hAnsi="Times New Roman" w:cs="Times New Roman"/>
          <w:spacing w:val="-5"/>
          <w:sz w:val="20"/>
          <w:szCs w:val="20"/>
          <w:lang w:eastAsia="en-US"/>
        </w:rPr>
        <w:t xml:space="preserve"> </w:t>
      </w:r>
      <w:r w:rsidR="007C6386" w:rsidRPr="00192625">
        <w:rPr>
          <w:rFonts w:ascii="Times New Roman" w:hAnsi="Times New Roman" w:cs="Times New Roman"/>
          <w:spacing w:val="-5"/>
          <w:sz w:val="20"/>
          <w:szCs w:val="20"/>
          <w:lang w:eastAsia="en-US"/>
        </w:rPr>
        <w:t>3</w:t>
      </w:r>
      <w:r w:rsidR="005B0876">
        <w:rPr>
          <w:rFonts w:ascii="Times New Roman" w:hAnsi="Times New Roman" w:cs="Times New Roman"/>
          <w:spacing w:val="-5"/>
          <w:sz w:val="20"/>
          <w:szCs w:val="20"/>
          <w:lang w:eastAsia="en-US"/>
        </w:rPr>
        <w:t>1</w:t>
      </w:r>
      <w:r w:rsidRPr="00192625">
        <w:rPr>
          <w:rFonts w:ascii="Times New Roman" w:hAnsi="Times New Roman" w:cs="Times New Roman"/>
          <w:spacing w:val="-5"/>
          <w:sz w:val="20"/>
          <w:szCs w:val="20"/>
          <w:lang w:eastAsia="en-US"/>
        </w:rPr>
        <w:t xml:space="preserve"> </w:t>
      </w:r>
      <w:r w:rsidR="005B0876">
        <w:rPr>
          <w:rFonts w:ascii="Times New Roman" w:hAnsi="Times New Roman" w:cs="Times New Roman"/>
          <w:spacing w:val="-5"/>
          <w:sz w:val="20"/>
          <w:szCs w:val="20"/>
          <w:lang w:eastAsia="en-US"/>
        </w:rPr>
        <w:t>июля</w:t>
      </w:r>
      <w:r w:rsidRPr="00192625">
        <w:rPr>
          <w:rFonts w:ascii="Times New Roman" w:hAnsi="Times New Roman" w:cs="Times New Roman"/>
          <w:spacing w:val="-5"/>
          <w:sz w:val="20"/>
          <w:szCs w:val="20"/>
          <w:lang w:eastAsia="en-US"/>
        </w:rPr>
        <w:t xml:space="preserve"> 202</w:t>
      </w:r>
      <w:r w:rsidR="005B0876">
        <w:rPr>
          <w:rFonts w:ascii="Times New Roman" w:hAnsi="Times New Roman" w:cs="Times New Roman"/>
          <w:spacing w:val="-5"/>
          <w:sz w:val="20"/>
          <w:szCs w:val="20"/>
          <w:lang w:eastAsia="en-US"/>
        </w:rPr>
        <w:t>9</w:t>
      </w:r>
      <w:r w:rsidRPr="00192625">
        <w:rPr>
          <w:rFonts w:ascii="Times New Roman" w:hAnsi="Times New Roman" w:cs="Times New Roman"/>
          <w:spacing w:val="-5"/>
          <w:sz w:val="20"/>
          <w:szCs w:val="20"/>
          <w:lang w:eastAsia="en-US"/>
        </w:rPr>
        <w:t xml:space="preserve"> года</w:t>
      </w:r>
      <w:r w:rsidR="002B208B" w:rsidRPr="00192625">
        <w:rPr>
          <w:rFonts w:ascii="Times New Roman" w:hAnsi="Times New Roman" w:cs="Times New Roman"/>
          <w:spacing w:val="-5"/>
          <w:sz w:val="20"/>
          <w:szCs w:val="20"/>
          <w:lang w:eastAsia="en-US"/>
        </w:rPr>
        <w:t xml:space="preserve"> включительно</w:t>
      </w:r>
      <w:r w:rsidRPr="00192625">
        <w:rPr>
          <w:rFonts w:ascii="Times New Roman" w:hAnsi="Times New Roman" w:cs="Times New Roman"/>
          <w:spacing w:val="-5"/>
          <w:sz w:val="20"/>
          <w:szCs w:val="20"/>
          <w:lang w:eastAsia="en-US"/>
        </w:rPr>
        <w:t>.</w:t>
      </w:r>
    </w:p>
    <w:p w14:paraId="26389E9D" w14:textId="2A81BBC1" w:rsidR="00844710" w:rsidRPr="00192625" w:rsidRDefault="00844710" w:rsidP="00844710">
      <w:pPr>
        <w:pStyle w:val="Default"/>
        <w:contextualSpacing/>
        <w:jc w:val="both"/>
        <w:rPr>
          <w:color w:val="auto"/>
          <w:sz w:val="20"/>
          <w:szCs w:val="20"/>
        </w:rPr>
      </w:pPr>
      <w:r w:rsidRPr="00192625">
        <w:rPr>
          <w:rFonts w:eastAsia="Times New Roman"/>
          <w:b/>
          <w:color w:val="000000" w:themeColor="text1"/>
          <w:sz w:val="20"/>
          <w:szCs w:val="20"/>
        </w:rPr>
        <w:t>Банковский счет Депонента</w:t>
      </w:r>
      <w:r w:rsidRPr="00192625">
        <w:rPr>
          <w:rFonts w:eastAsia="Times New Roman"/>
          <w:color w:val="000000" w:themeColor="text1"/>
          <w:sz w:val="20"/>
          <w:szCs w:val="20"/>
        </w:rPr>
        <w:t xml:space="preserve">, на который подлежат перечислению денежные средства со счета </w:t>
      </w:r>
      <w:proofErr w:type="spellStart"/>
      <w:r w:rsidRPr="00192625">
        <w:rPr>
          <w:rFonts w:eastAsia="Times New Roman"/>
          <w:color w:val="000000" w:themeColor="text1"/>
          <w:sz w:val="20"/>
          <w:szCs w:val="20"/>
        </w:rPr>
        <w:t>эскроу</w:t>
      </w:r>
      <w:proofErr w:type="spellEnd"/>
      <w:r w:rsidRPr="00192625">
        <w:rPr>
          <w:rFonts w:eastAsia="Times New Roman"/>
          <w:color w:val="000000" w:themeColor="text1"/>
          <w:sz w:val="20"/>
          <w:szCs w:val="20"/>
        </w:rPr>
        <w:t xml:space="preserve"> при наступлении оснований, предусмотренных </w:t>
      </w:r>
      <w:r w:rsidR="001E05B4">
        <w:rPr>
          <w:rFonts w:eastAsia="Times New Roman"/>
          <w:color w:val="000000" w:themeColor="text1"/>
          <w:sz w:val="20"/>
          <w:szCs w:val="20"/>
        </w:rPr>
        <w:t>действующим законодательством</w:t>
      </w:r>
      <w:r w:rsidRPr="00192625">
        <w:rPr>
          <w:rFonts w:eastAsia="Times New Roman"/>
          <w:color w:val="auto"/>
          <w:sz w:val="20"/>
          <w:szCs w:val="20"/>
        </w:rPr>
        <w:t xml:space="preserve">: </w:t>
      </w:r>
      <w:r w:rsidRPr="00192625">
        <w:rPr>
          <w:rFonts w:eastAsia="Times New Roman"/>
          <w:bCs/>
          <w:color w:val="auto"/>
          <w:sz w:val="20"/>
          <w:szCs w:val="20"/>
        </w:rPr>
        <w:t xml:space="preserve">№ </w:t>
      </w:r>
      <w:r w:rsidRPr="005B0876">
        <w:rPr>
          <w:rFonts w:eastAsia="Times New Roman"/>
          <w:bCs/>
          <w:color w:val="auto"/>
          <w:sz w:val="20"/>
          <w:szCs w:val="20"/>
          <w:highlight w:val="yellow"/>
        </w:rPr>
        <w:t>ХХХ</w:t>
      </w:r>
      <w:r w:rsidRPr="00192625">
        <w:rPr>
          <w:bCs/>
          <w:sz w:val="20"/>
          <w:szCs w:val="20"/>
        </w:rPr>
        <w:t xml:space="preserve"> в Банке </w:t>
      </w:r>
      <w:r w:rsidRPr="005B0876">
        <w:rPr>
          <w:bCs/>
          <w:sz w:val="20"/>
          <w:szCs w:val="20"/>
          <w:highlight w:val="yellow"/>
        </w:rPr>
        <w:t>Х</w:t>
      </w:r>
      <w:r w:rsidR="005B0876" w:rsidRPr="005B0876">
        <w:rPr>
          <w:bCs/>
          <w:sz w:val="20"/>
          <w:szCs w:val="20"/>
          <w:highlight w:val="yellow"/>
        </w:rPr>
        <w:t>Х</w:t>
      </w:r>
      <w:r w:rsidRPr="005B0876">
        <w:rPr>
          <w:bCs/>
          <w:sz w:val="20"/>
          <w:szCs w:val="20"/>
          <w:highlight w:val="yellow"/>
        </w:rPr>
        <w:t>Х</w:t>
      </w:r>
      <w:r w:rsidRPr="00192625">
        <w:rPr>
          <w:rFonts w:eastAsia="Times New Roman"/>
          <w:color w:val="auto"/>
          <w:sz w:val="20"/>
          <w:szCs w:val="20"/>
        </w:rPr>
        <w:t>.</w:t>
      </w:r>
    </w:p>
    <w:p w14:paraId="77A37A02" w14:textId="0A0FD8BC" w:rsidR="00A82228" w:rsidRDefault="00A82228" w:rsidP="00A82228">
      <w:pPr>
        <w:pStyle w:val="Default"/>
        <w:rPr>
          <w:sz w:val="20"/>
          <w:szCs w:val="20"/>
        </w:rPr>
      </w:pPr>
      <w:r>
        <w:rPr>
          <w:b/>
          <w:sz w:val="20"/>
          <w:szCs w:val="20"/>
        </w:rPr>
        <w:t xml:space="preserve">Банковский счет Бенефициара: </w:t>
      </w:r>
      <w:r>
        <w:rPr>
          <w:sz w:val="20"/>
          <w:szCs w:val="20"/>
        </w:rPr>
        <w:t xml:space="preserve">№ </w:t>
      </w:r>
      <w:r w:rsidRPr="00BA7FA8">
        <w:rPr>
          <w:sz w:val="20"/>
          <w:szCs w:val="20"/>
        </w:rPr>
        <w:t xml:space="preserve">40702810805940000332 </w:t>
      </w:r>
      <w:r w:rsidRPr="00BA7FA8">
        <w:rPr>
          <w:rFonts w:asciiTheme="majorBidi" w:hAnsiTheme="majorBidi" w:cstheme="majorBidi"/>
          <w:color w:val="auto"/>
          <w:sz w:val="20"/>
          <w:szCs w:val="20"/>
        </w:rPr>
        <w:t xml:space="preserve">в </w:t>
      </w:r>
      <w:r w:rsidRPr="00BA7FA8">
        <w:rPr>
          <w:sz w:val="20"/>
          <w:szCs w:val="20"/>
        </w:rPr>
        <w:t>ф-л «Центральный» Банка ВТБ (ПАО)</w:t>
      </w:r>
    </w:p>
    <w:p w14:paraId="4BCC6FAD" w14:textId="1AA639A8" w:rsidR="00A82228" w:rsidRPr="00A82228" w:rsidRDefault="00A82228" w:rsidP="00A82228">
      <w:pPr>
        <w:tabs>
          <w:tab w:val="left" w:pos="851"/>
          <w:tab w:val="left" w:pos="2835"/>
        </w:tabs>
        <w:contextualSpacing/>
        <w:jc w:val="both"/>
        <w:rPr>
          <w:rFonts w:ascii="Times New Roman" w:hAnsi="Times New Roman" w:cs="Times New Roman"/>
          <w:b/>
          <w:sz w:val="20"/>
          <w:szCs w:val="20"/>
        </w:rPr>
      </w:pPr>
      <w:r w:rsidRPr="00A82228">
        <w:rPr>
          <w:rFonts w:ascii="Times New Roman" w:hAnsi="Times New Roman" w:cs="Times New Roman"/>
          <w:b/>
          <w:bCs/>
          <w:color w:val="auto"/>
          <w:sz w:val="20"/>
          <w:szCs w:val="20"/>
        </w:rPr>
        <w:t xml:space="preserve">Счет </w:t>
      </w:r>
      <w:proofErr w:type="spellStart"/>
      <w:r w:rsidRPr="00A82228">
        <w:rPr>
          <w:rFonts w:ascii="Times New Roman" w:hAnsi="Times New Roman" w:cs="Times New Roman"/>
          <w:b/>
          <w:bCs/>
          <w:color w:val="auto"/>
          <w:sz w:val="20"/>
          <w:szCs w:val="20"/>
        </w:rPr>
        <w:t>эскроу</w:t>
      </w:r>
      <w:proofErr w:type="spellEnd"/>
      <w:r>
        <w:rPr>
          <w:rFonts w:ascii="Times New Roman" w:hAnsi="Times New Roman" w:cs="Times New Roman"/>
          <w:b/>
          <w:bCs/>
          <w:color w:val="auto"/>
          <w:sz w:val="20"/>
          <w:szCs w:val="20"/>
        </w:rPr>
        <w:t xml:space="preserve"> Депонента</w:t>
      </w:r>
      <w:r w:rsidRPr="00A82228">
        <w:rPr>
          <w:rFonts w:ascii="Times New Roman" w:hAnsi="Times New Roman" w:cs="Times New Roman"/>
          <w:b/>
          <w:bCs/>
          <w:color w:val="auto"/>
          <w:sz w:val="20"/>
          <w:szCs w:val="20"/>
        </w:rPr>
        <w:t>:</w:t>
      </w:r>
      <w:r w:rsidRPr="00A82228">
        <w:rPr>
          <w:rFonts w:ascii="Times New Roman" w:hAnsi="Times New Roman" w:cs="Times New Roman"/>
          <w:color w:val="auto"/>
          <w:sz w:val="20"/>
          <w:szCs w:val="20"/>
        </w:rPr>
        <w:t xml:space="preserve"> </w:t>
      </w:r>
      <w:r w:rsidRPr="00A82228">
        <w:rPr>
          <w:rFonts w:ascii="Times New Roman" w:hAnsi="Times New Roman" w:cs="Times New Roman"/>
          <w:color w:val="auto"/>
          <w:sz w:val="20"/>
          <w:szCs w:val="20"/>
          <w:highlight w:val="yellow"/>
        </w:rPr>
        <w:t>_______,</w:t>
      </w:r>
      <w:r w:rsidRPr="00A82228">
        <w:rPr>
          <w:rFonts w:ascii="Times New Roman" w:hAnsi="Times New Roman" w:cs="Times New Roman"/>
          <w:color w:val="auto"/>
          <w:sz w:val="20"/>
          <w:szCs w:val="20"/>
        </w:rPr>
        <w:t xml:space="preserve"> открытый в Банке ВТБ (ПАО).</w:t>
      </w:r>
    </w:p>
    <w:p w14:paraId="66EE15C7" w14:textId="4417ED8D" w:rsidR="00396FA1" w:rsidRPr="0091006B" w:rsidRDefault="00396FA1" w:rsidP="00844710">
      <w:pPr>
        <w:pStyle w:val="a6"/>
        <w:widowControl/>
        <w:numPr>
          <w:ilvl w:val="2"/>
          <w:numId w:val="1"/>
        </w:numPr>
        <w:autoSpaceDE w:val="0"/>
        <w:autoSpaceDN w:val="0"/>
        <w:adjustRightInd w:val="0"/>
        <w:spacing w:before="120"/>
        <w:ind w:left="0"/>
        <w:contextualSpacing w:val="0"/>
        <w:jc w:val="both"/>
        <w:rPr>
          <w:rFonts w:ascii="Times New Roman" w:hAnsi="Times New Roman" w:cs="Times New Roman"/>
          <w:iCs/>
          <w:sz w:val="20"/>
          <w:szCs w:val="20"/>
        </w:rPr>
      </w:pPr>
      <w:r w:rsidRPr="0091006B">
        <w:rPr>
          <w:rFonts w:ascii="Times New Roman" w:eastAsiaTheme="minorHAnsi" w:hAnsi="Times New Roman" w:cs="Times New Roman"/>
          <w:sz w:val="20"/>
          <w:szCs w:val="20"/>
          <w:lang w:eastAsia="en-US"/>
        </w:rPr>
        <w:t>Оплата</w:t>
      </w:r>
      <w:r w:rsidRPr="0091006B">
        <w:rPr>
          <w:rFonts w:ascii="Times New Roman" w:eastAsiaTheme="minorHAnsi" w:hAnsi="Times New Roman" w:cs="Times New Roman"/>
          <w:spacing w:val="-10"/>
          <w:sz w:val="20"/>
          <w:szCs w:val="20"/>
          <w:lang w:eastAsia="en-US"/>
        </w:rPr>
        <w:t xml:space="preserve"> </w:t>
      </w:r>
      <w:r w:rsidRPr="0091006B">
        <w:rPr>
          <w:rFonts w:ascii="Times New Roman" w:eastAsiaTheme="minorHAnsi" w:hAnsi="Times New Roman" w:cs="Times New Roman"/>
          <w:sz w:val="20"/>
          <w:szCs w:val="20"/>
          <w:lang w:eastAsia="en-US"/>
        </w:rPr>
        <w:t>по</w:t>
      </w:r>
      <w:r w:rsidRPr="0091006B">
        <w:rPr>
          <w:rFonts w:ascii="Times New Roman" w:eastAsiaTheme="minorHAnsi" w:hAnsi="Times New Roman" w:cs="Times New Roman"/>
          <w:spacing w:val="-9"/>
          <w:sz w:val="20"/>
          <w:szCs w:val="20"/>
          <w:lang w:eastAsia="en-US"/>
        </w:rPr>
        <w:t xml:space="preserve"> </w:t>
      </w:r>
      <w:r w:rsidRPr="0091006B">
        <w:rPr>
          <w:rFonts w:ascii="Times New Roman" w:eastAsiaTheme="minorHAnsi" w:hAnsi="Times New Roman" w:cs="Times New Roman"/>
          <w:sz w:val="20"/>
          <w:szCs w:val="20"/>
          <w:lang w:eastAsia="en-US"/>
        </w:rPr>
        <w:t>Договору</w:t>
      </w:r>
      <w:r w:rsidRPr="0091006B">
        <w:rPr>
          <w:rFonts w:ascii="Times New Roman" w:eastAsiaTheme="minorHAnsi" w:hAnsi="Times New Roman" w:cs="Times New Roman"/>
          <w:spacing w:val="-9"/>
          <w:sz w:val="20"/>
          <w:szCs w:val="20"/>
          <w:lang w:eastAsia="en-US"/>
        </w:rPr>
        <w:t xml:space="preserve"> </w:t>
      </w:r>
      <w:r w:rsidRPr="0091006B">
        <w:rPr>
          <w:rFonts w:ascii="Times New Roman" w:eastAsiaTheme="minorHAnsi" w:hAnsi="Times New Roman" w:cs="Times New Roman"/>
          <w:sz w:val="20"/>
          <w:szCs w:val="20"/>
          <w:lang w:eastAsia="en-US"/>
        </w:rPr>
        <w:t>производится</w:t>
      </w:r>
      <w:r w:rsidRPr="0091006B">
        <w:rPr>
          <w:rFonts w:ascii="Times New Roman" w:eastAsia="Times New Roman" w:hAnsi="Times New Roman" w:cs="Times New Roman"/>
          <w:iCs/>
          <w:color w:val="222222"/>
          <w:sz w:val="20"/>
          <w:szCs w:val="20"/>
        </w:rPr>
        <w:t xml:space="preserve"> УЧАСТНИКОМ ДОЛЕВОГО СТРОИТЕЛЬСТВА</w:t>
      </w:r>
      <w:r w:rsidRPr="0091006B">
        <w:rPr>
          <w:rFonts w:ascii="Times New Roman" w:eastAsiaTheme="minorHAnsi" w:hAnsi="Times New Roman" w:cs="Times New Roman"/>
          <w:spacing w:val="-11"/>
          <w:sz w:val="20"/>
          <w:szCs w:val="20"/>
          <w:lang w:eastAsia="en-US"/>
        </w:rPr>
        <w:t xml:space="preserve"> </w:t>
      </w:r>
      <w:r w:rsidRPr="0091006B">
        <w:rPr>
          <w:rFonts w:ascii="Times New Roman" w:eastAsiaTheme="minorHAnsi" w:hAnsi="Times New Roman" w:cs="Times New Roman"/>
          <w:sz w:val="20"/>
          <w:szCs w:val="20"/>
          <w:lang w:eastAsia="en-US"/>
        </w:rPr>
        <w:t>в</w:t>
      </w:r>
      <w:r w:rsidRPr="0091006B">
        <w:rPr>
          <w:rFonts w:ascii="Times New Roman" w:eastAsiaTheme="minorHAnsi" w:hAnsi="Times New Roman" w:cs="Times New Roman"/>
          <w:spacing w:val="-10"/>
          <w:sz w:val="20"/>
          <w:szCs w:val="20"/>
          <w:lang w:eastAsia="en-US"/>
        </w:rPr>
        <w:t xml:space="preserve"> </w:t>
      </w:r>
      <w:r w:rsidRPr="0091006B">
        <w:rPr>
          <w:rFonts w:ascii="Times New Roman" w:eastAsiaTheme="minorHAnsi" w:hAnsi="Times New Roman" w:cs="Times New Roman"/>
          <w:sz w:val="20"/>
          <w:szCs w:val="20"/>
          <w:lang w:eastAsia="en-US"/>
        </w:rPr>
        <w:t>порядке, установленном статьей 15.4. ФЗ</w:t>
      </w:r>
      <w:r w:rsidRPr="0091006B">
        <w:rPr>
          <w:rFonts w:ascii="Times New Roman" w:eastAsiaTheme="minorHAnsi" w:hAnsi="Times New Roman" w:cs="Times New Roman"/>
          <w:spacing w:val="-3"/>
          <w:sz w:val="20"/>
          <w:szCs w:val="20"/>
          <w:lang w:eastAsia="en-US"/>
        </w:rPr>
        <w:t xml:space="preserve"> </w:t>
      </w:r>
      <w:r w:rsidRPr="0091006B">
        <w:rPr>
          <w:rFonts w:ascii="Times New Roman" w:eastAsiaTheme="minorHAnsi" w:hAnsi="Times New Roman" w:cs="Times New Roman"/>
          <w:sz w:val="20"/>
          <w:szCs w:val="20"/>
          <w:lang w:eastAsia="en-US"/>
        </w:rPr>
        <w:t xml:space="preserve">№ 214-ФЗ.  Денежные средства вносятся </w:t>
      </w:r>
      <w:r w:rsidR="00672214" w:rsidRPr="0091006B">
        <w:rPr>
          <w:rFonts w:ascii="Times New Roman" w:eastAsiaTheme="minorHAnsi" w:hAnsi="Times New Roman" w:cs="Times New Roman"/>
          <w:bCs/>
          <w:color w:val="auto"/>
          <w:sz w:val="20"/>
          <w:szCs w:val="20"/>
          <w:lang w:eastAsia="en-US" w:bidi="ar-SA"/>
        </w:rPr>
        <w:t xml:space="preserve">на счет </w:t>
      </w:r>
      <w:proofErr w:type="spellStart"/>
      <w:r w:rsidR="00672214" w:rsidRPr="0091006B">
        <w:rPr>
          <w:rFonts w:ascii="Times New Roman" w:eastAsiaTheme="minorHAnsi" w:hAnsi="Times New Roman" w:cs="Times New Roman"/>
          <w:bCs/>
          <w:color w:val="auto"/>
          <w:sz w:val="20"/>
          <w:szCs w:val="20"/>
          <w:lang w:eastAsia="en-US" w:bidi="ar-SA"/>
        </w:rPr>
        <w:t>эскроу</w:t>
      </w:r>
      <w:proofErr w:type="spellEnd"/>
      <w:r w:rsidR="00672214" w:rsidRPr="0091006B">
        <w:rPr>
          <w:rFonts w:ascii="Times New Roman" w:eastAsiaTheme="minorHAnsi" w:hAnsi="Times New Roman" w:cs="Times New Roman"/>
          <w:sz w:val="20"/>
          <w:szCs w:val="20"/>
          <w:lang w:eastAsia="en-US"/>
        </w:rPr>
        <w:t xml:space="preserve"> </w:t>
      </w:r>
      <w:r w:rsidRPr="0091006B">
        <w:rPr>
          <w:rFonts w:ascii="Times New Roman" w:eastAsiaTheme="minorHAnsi" w:hAnsi="Times New Roman" w:cs="Times New Roman"/>
          <w:sz w:val="20"/>
          <w:szCs w:val="20"/>
          <w:lang w:eastAsia="en-US"/>
        </w:rPr>
        <w:t xml:space="preserve">на срок условного депонирования денежных средств, который не может превышать более, чем </w:t>
      </w:r>
      <w:r w:rsidR="006E5B01">
        <w:rPr>
          <w:rFonts w:ascii="Times New Roman" w:eastAsiaTheme="minorHAnsi" w:hAnsi="Times New Roman" w:cs="Times New Roman"/>
          <w:sz w:val="20"/>
          <w:szCs w:val="20"/>
          <w:lang w:eastAsia="en-US"/>
        </w:rPr>
        <w:t>на 6 (</w:t>
      </w:r>
      <w:r w:rsidRPr="0091006B">
        <w:rPr>
          <w:rFonts w:ascii="Times New Roman" w:eastAsiaTheme="minorHAnsi" w:hAnsi="Times New Roman" w:cs="Times New Roman"/>
          <w:sz w:val="20"/>
          <w:szCs w:val="20"/>
          <w:lang w:eastAsia="en-US"/>
        </w:rPr>
        <w:t>шесть</w:t>
      </w:r>
      <w:r w:rsidR="006E5B01">
        <w:rPr>
          <w:rFonts w:ascii="Times New Roman" w:eastAsiaTheme="minorHAnsi" w:hAnsi="Times New Roman" w:cs="Times New Roman"/>
          <w:sz w:val="20"/>
          <w:szCs w:val="20"/>
          <w:lang w:eastAsia="en-US"/>
        </w:rPr>
        <w:t>)</w:t>
      </w:r>
      <w:r w:rsidRPr="0091006B">
        <w:rPr>
          <w:rFonts w:ascii="Times New Roman" w:eastAsiaTheme="minorHAnsi" w:hAnsi="Times New Roman" w:cs="Times New Roman"/>
          <w:sz w:val="20"/>
          <w:szCs w:val="20"/>
          <w:lang w:eastAsia="en-US"/>
        </w:rPr>
        <w:t xml:space="preserve"> месяцев срок ввода в эксплуатацию Объекта недвижимости. </w:t>
      </w:r>
      <w:r w:rsidR="00215F99">
        <w:rPr>
          <w:rFonts w:ascii="Times New Roman" w:eastAsiaTheme="minorHAnsi" w:hAnsi="Times New Roman" w:cs="Times New Roman"/>
          <w:sz w:val="20"/>
          <w:szCs w:val="20"/>
          <w:lang w:eastAsia="en-US"/>
        </w:rPr>
        <w:t>П</w:t>
      </w:r>
      <w:r w:rsidR="00215F99" w:rsidRPr="0091006B">
        <w:rPr>
          <w:rFonts w:ascii="Times New Roman" w:eastAsiaTheme="minorHAnsi" w:hAnsi="Times New Roman" w:cs="Times New Roman"/>
          <w:color w:val="auto"/>
          <w:sz w:val="20"/>
          <w:szCs w:val="20"/>
          <w:lang w:eastAsia="en-US" w:bidi="ar-SA"/>
        </w:rPr>
        <w:t xml:space="preserve">о истечении шести месяцев </w:t>
      </w:r>
      <w:r w:rsidR="00215F99">
        <w:rPr>
          <w:rFonts w:ascii="Times New Roman" w:eastAsiaTheme="minorHAnsi" w:hAnsi="Times New Roman" w:cs="Times New Roman"/>
          <w:color w:val="auto"/>
          <w:sz w:val="20"/>
          <w:szCs w:val="20"/>
          <w:lang w:eastAsia="en-US" w:bidi="ar-SA"/>
        </w:rPr>
        <w:t>п</w:t>
      </w:r>
      <w:r w:rsidRPr="0091006B">
        <w:rPr>
          <w:rFonts w:ascii="Times New Roman" w:eastAsiaTheme="minorHAnsi" w:hAnsi="Times New Roman" w:cs="Times New Roman"/>
          <w:color w:val="auto"/>
          <w:sz w:val="20"/>
          <w:szCs w:val="20"/>
          <w:lang w:eastAsia="en-US" w:bidi="ar-SA"/>
        </w:rPr>
        <w:t>о заявлению участника долевого строительства срок условного депонирования денежных средств может быть продлен</w:t>
      </w:r>
      <w:r w:rsidR="00215F99">
        <w:rPr>
          <w:rFonts w:ascii="Times New Roman" w:eastAsiaTheme="minorHAnsi" w:hAnsi="Times New Roman" w:cs="Times New Roman"/>
          <w:color w:val="auto"/>
          <w:sz w:val="20"/>
          <w:szCs w:val="20"/>
          <w:lang w:eastAsia="en-US" w:bidi="ar-SA"/>
        </w:rPr>
        <w:t xml:space="preserve"> в пределах срока</w:t>
      </w:r>
      <w:r w:rsidRPr="0091006B">
        <w:rPr>
          <w:rFonts w:ascii="Times New Roman" w:eastAsiaTheme="minorHAnsi" w:hAnsi="Times New Roman" w:cs="Times New Roman"/>
          <w:color w:val="auto"/>
          <w:sz w:val="20"/>
          <w:szCs w:val="20"/>
          <w:lang w:eastAsia="en-US" w:bidi="ar-SA"/>
        </w:rPr>
        <w:t>,</w:t>
      </w:r>
      <w:r w:rsidR="00215F99">
        <w:rPr>
          <w:rFonts w:ascii="Times New Roman" w:eastAsiaTheme="minorHAnsi" w:hAnsi="Times New Roman" w:cs="Times New Roman"/>
          <w:color w:val="auto"/>
          <w:sz w:val="20"/>
          <w:szCs w:val="20"/>
          <w:lang w:eastAsia="en-US" w:bidi="ar-SA"/>
        </w:rPr>
        <w:t xml:space="preserve"> предусмотренного действующим законодательством Российской Федерации</w:t>
      </w:r>
      <w:r w:rsidRPr="0091006B">
        <w:rPr>
          <w:rFonts w:ascii="Times New Roman" w:eastAsiaTheme="minorHAnsi" w:hAnsi="Times New Roman" w:cs="Times New Roman"/>
          <w:color w:val="auto"/>
          <w:sz w:val="20"/>
          <w:szCs w:val="20"/>
          <w:lang w:eastAsia="en-US" w:bidi="ar-SA"/>
        </w:rPr>
        <w:t>.</w:t>
      </w:r>
      <w:r w:rsidR="003330C8" w:rsidRPr="003330C8">
        <w:rPr>
          <w:rFonts w:ascii="Times New Roman" w:eastAsiaTheme="minorHAnsi" w:hAnsi="Times New Roman" w:cs="Times New Roman"/>
          <w:sz w:val="20"/>
          <w:szCs w:val="20"/>
          <w:lang w:eastAsia="en-US"/>
        </w:rPr>
        <w:t xml:space="preserve"> </w:t>
      </w:r>
      <w:r w:rsidR="003330C8" w:rsidRPr="0091006B">
        <w:rPr>
          <w:rFonts w:ascii="Times New Roman" w:eastAsiaTheme="minorHAnsi" w:hAnsi="Times New Roman" w:cs="Times New Roman"/>
          <w:sz w:val="20"/>
          <w:szCs w:val="20"/>
          <w:lang w:eastAsia="en-US"/>
        </w:rPr>
        <w:t xml:space="preserve">Срок ввода в эксплуатацию Объекта недвижимости указан </w:t>
      </w:r>
      <w:r w:rsidR="003330C8" w:rsidRPr="00CD56E3">
        <w:rPr>
          <w:rFonts w:ascii="Times New Roman" w:eastAsiaTheme="minorHAnsi" w:hAnsi="Times New Roman" w:cs="Times New Roman"/>
          <w:sz w:val="20"/>
          <w:szCs w:val="20"/>
          <w:lang w:eastAsia="en-US"/>
        </w:rPr>
        <w:t>в проектной декларации</w:t>
      </w:r>
      <w:r w:rsidR="003330C8" w:rsidRPr="0091006B">
        <w:rPr>
          <w:rFonts w:ascii="Times New Roman" w:eastAsiaTheme="minorHAnsi" w:hAnsi="Times New Roman" w:cs="Times New Roman"/>
          <w:sz w:val="20"/>
          <w:szCs w:val="20"/>
          <w:lang w:eastAsia="en-US"/>
        </w:rPr>
        <w:t>.</w:t>
      </w:r>
    </w:p>
    <w:p w14:paraId="2D41FFDF" w14:textId="77777777" w:rsidR="00386202" w:rsidRDefault="006079BA" w:rsidP="00386202">
      <w:pPr>
        <w:tabs>
          <w:tab w:val="left" w:leader="underscore" w:pos="3918"/>
          <w:tab w:val="left" w:leader="underscore" w:pos="4125"/>
          <w:tab w:val="left" w:leader="underscore" w:pos="5498"/>
          <w:tab w:val="left" w:leader="underscore" w:pos="5819"/>
        </w:tabs>
        <w:jc w:val="both"/>
        <w:rPr>
          <w:rFonts w:ascii="Times New Roman" w:eastAsia="Times New Roman" w:hAnsi="Times New Roman" w:cs="Times New Roman"/>
          <w:b/>
          <w:sz w:val="20"/>
          <w:szCs w:val="20"/>
          <w:lang w:eastAsia="en-US"/>
        </w:rPr>
      </w:pPr>
      <w:r w:rsidRPr="00D22D8C">
        <w:rPr>
          <w:rFonts w:ascii="Times New Roman" w:eastAsia="Times New Roman" w:hAnsi="Times New Roman" w:cs="Times New Roman"/>
          <w:bCs/>
          <w:color w:val="auto"/>
          <w:sz w:val="20"/>
          <w:szCs w:val="20"/>
        </w:rPr>
        <w:t>УЧАСТНИК ДОЛЕВОГО СТРОИТЕЛЬСТВА уплачивает</w:t>
      </w:r>
      <w:r w:rsidRPr="0091006B">
        <w:rPr>
          <w:rFonts w:ascii="Times New Roman" w:eastAsia="Times New Roman" w:hAnsi="Times New Roman" w:cs="Times New Roman"/>
          <w:color w:val="auto"/>
          <w:sz w:val="20"/>
          <w:szCs w:val="20"/>
        </w:rPr>
        <w:t xml:space="preserve"> цену настоящего Договора в размере</w:t>
      </w:r>
      <w:r w:rsidRPr="0091006B">
        <w:rPr>
          <w:rFonts w:ascii="Times New Roman" w:eastAsia="Times New Roman" w:hAnsi="Times New Roman" w:cs="Times New Roman"/>
          <w:b/>
          <w:bCs/>
          <w:color w:val="auto"/>
          <w:sz w:val="20"/>
          <w:szCs w:val="20"/>
        </w:rPr>
        <w:t xml:space="preserve"> </w:t>
      </w:r>
      <w:r w:rsidRPr="00BA7FA8">
        <w:rPr>
          <w:rFonts w:ascii="Times New Roman" w:eastAsia="Times New Roman" w:hAnsi="Times New Roman" w:cs="Times New Roman"/>
          <w:b/>
          <w:color w:val="auto"/>
          <w:sz w:val="20"/>
          <w:szCs w:val="20"/>
          <w:highlight w:val="yellow"/>
        </w:rPr>
        <w:t>ХХ (ХХ)</w:t>
      </w:r>
      <w:r w:rsidRPr="0091006B">
        <w:rPr>
          <w:rFonts w:ascii="Times New Roman" w:eastAsia="Times New Roman" w:hAnsi="Times New Roman" w:cs="Times New Roman"/>
          <w:b/>
          <w:color w:val="auto"/>
          <w:sz w:val="20"/>
          <w:szCs w:val="20"/>
        </w:rPr>
        <w:t xml:space="preserve"> рублей </w:t>
      </w:r>
      <w:r w:rsidRPr="00BA7FA8">
        <w:rPr>
          <w:rFonts w:ascii="Times New Roman" w:eastAsia="Times New Roman" w:hAnsi="Times New Roman" w:cs="Times New Roman"/>
          <w:b/>
          <w:color w:val="auto"/>
          <w:sz w:val="20"/>
          <w:szCs w:val="20"/>
          <w:highlight w:val="yellow"/>
        </w:rPr>
        <w:t>ХХ</w:t>
      </w:r>
      <w:r w:rsidRPr="0091006B">
        <w:rPr>
          <w:rFonts w:ascii="Times New Roman" w:eastAsia="Times New Roman" w:hAnsi="Times New Roman" w:cs="Times New Roman"/>
          <w:b/>
          <w:color w:val="auto"/>
          <w:sz w:val="20"/>
          <w:szCs w:val="20"/>
        </w:rPr>
        <w:t xml:space="preserve"> копеек</w:t>
      </w:r>
      <w:r w:rsidRPr="0091006B">
        <w:rPr>
          <w:rFonts w:ascii="Times New Roman" w:eastAsiaTheme="minorHAnsi" w:hAnsi="Times New Roman" w:cs="Times New Roman"/>
          <w:b/>
          <w:color w:val="000000" w:themeColor="text1"/>
          <w:sz w:val="20"/>
          <w:szCs w:val="20"/>
        </w:rPr>
        <w:t xml:space="preserve"> </w:t>
      </w:r>
      <w:r w:rsidRPr="0091006B">
        <w:rPr>
          <w:rFonts w:ascii="Times New Roman" w:eastAsia="Times New Roman" w:hAnsi="Times New Roman" w:cs="Times New Roman"/>
          <w:color w:val="auto"/>
          <w:sz w:val="20"/>
          <w:szCs w:val="20"/>
        </w:rPr>
        <w:t xml:space="preserve">путем внесения денежных средств в размере Цены Договора (депонируемая сумма) </w:t>
      </w:r>
      <w:r w:rsidRPr="0091006B">
        <w:rPr>
          <w:rFonts w:ascii="Times New Roman" w:hAnsi="Times New Roman" w:cs="Times New Roman"/>
          <w:sz w:val="20"/>
          <w:szCs w:val="20"/>
          <w:lang w:eastAsia="en-US"/>
        </w:rPr>
        <w:t xml:space="preserve">после регистрации настоящего Договора в </w:t>
      </w:r>
      <w:r w:rsidRPr="0091006B">
        <w:rPr>
          <w:rFonts w:ascii="Times New Roman" w:hAnsi="Times New Roman" w:cs="Times New Roman"/>
          <w:spacing w:val="-3"/>
          <w:sz w:val="20"/>
          <w:szCs w:val="20"/>
          <w:lang w:eastAsia="en-US"/>
        </w:rPr>
        <w:t>регистрирующем органе</w:t>
      </w:r>
      <w:r w:rsidRPr="0091006B">
        <w:rPr>
          <w:rFonts w:ascii="Times New Roman" w:hAnsi="Times New Roman" w:cs="Times New Roman"/>
          <w:sz w:val="20"/>
          <w:szCs w:val="20"/>
        </w:rPr>
        <w:t xml:space="preserve"> </w:t>
      </w:r>
      <w:r w:rsidRPr="0091006B">
        <w:rPr>
          <w:rFonts w:ascii="Times New Roman" w:hAnsi="Times New Roman" w:cs="Times New Roman"/>
          <w:sz w:val="20"/>
          <w:szCs w:val="20"/>
          <w:lang w:eastAsia="en-US"/>
        </w:rPr>
        <w:t>до ввода в эксплуатацию Объекта недвижимости,</w:t>
      </w:r>
      <w:r w:rsidRPr="0091006B">
        <w:rPr>
          <w:rFonts w:ascii="Times New Roman" w:hAnsi="Times New Roman" w:cs="Times New Roman"/>
          <w:spacing w:val="-18"/>
          <w:sz w:val="20"/>
          <w:szCs w:val="20"/>
          <w:lang w:eastAsia="en-US"/>
        </w:rPr>
        <w:t xml:space="preserve"> </w:t>
      </w:r>
      <w:r w:rsidRPr="0091006B">
        <w:rPr>
          <w:rFonts w:ascii="Times New Roman" w:eastAsia="Times New Roman" w:hAnsi="Times New Roman" w:cs="Times New Roman"/>
          <w:color w:val="auto"/>
          <w:sz w:val="20"/>
          <w:szCs w:val="20"/>
        </w:rPr>
        <w:t xml:space="preserve">на счет </w:t>
      </w:r>
      <w:proofErr w:type="spellStart"/>
      <w:r w:rsidRPr="0091006B">
        <w:rPr>
          <w:rFonts w:ascii="Times New Roman" w:eastAsia="Times New Roman" w:hAnsi="Times New Roman" w:cs="Times New Roman"/>
          <w:color w:val="auto"/>
          <w:sz w:val="20"/>
          <w:szCs w:val="20"/>
        </w:rPr>
        <w:t>эскроу</w:t>
      </w:r>
      <w:proofErr w:type="spellEnd"/>
      <w:r w:rsidRPr="0091006B">
        <w:rPr>
          <w:rFonts w:ascii="Times New Roman" w:eastAsia="Times New Roman" w:hAnsi="Times New Roman" w:cs="Times New Roman"/>
          <w:color w:val="auto"/>
          <w:sz w:val="20"/>
          <w:szCs w:val="20"/>
        </w:rPr>
        <w:t xml:space="preserve">, открытый в </w:t>
      </w:r>
      <w:proofErr w:type="spellStart"/>
      <w:r w:rsidRPr="0091006B">
        <w:rPr>
          <w:rFonts w:ascii="Times New Roman" w:eastAsia="Times New Roman" w:hAnsi="Times New Roman" w:cs="Times New Roman"/>
          <w:color w:val="auto"/>
          <w:sz w:val="20"/>
          <w:szCs w:val="20"/>
        </w:rPr>
        <w:t>Эскроу</w:t>
      </w:r>
      <w:proofErr w:type="spellEnd"/>
      <w:r w:rsidRPr="0091006B">
        <w:rPr>
          <w:rFonts w:ascii="Times New Roman" w:eastAsia="Times New Roman" w:hAnsi="Times New Roman" w:cs="Times New Roman"/>
          <w:color w:val="auto"/>
          <w:sz w:val="20"/>
          <w:szCs w:val="20"/>
        </w:rPr>
        <w:t xml:space="preserve">-агенте, </w:t>
      </w:r>
      <w:r w:rsidRPr="0091006B">
        <w:rPr>
          <w:rFonts w:ascii="Times New Roman" w:eastAsia="Times New Roman" w:hAnsi="Times New Roman" w:cs="Times New Roman"/>
          <w:b/>
          <w:color w:val="auto"/>
          <w:sz w:val="20"/>
          <w:szCs w:val="20"/>
        </w:rPr>
        <w:t>согласно Графику платежей</w:t>
      </w:r>
      <w:r w:rsidRPr="0091006B">
        <w:rPr>
          <w:rFonts w:ascii="Times New Roman" w:eastAsia="Times New Roman" w:hAnsi="Times New Roman" w:cs="Times New Roman"/>
          <w:color w:val="auto"/>
          <w:sz w:val="20"/>
          <w:szCs w:val="20"/>
        </w:rPr>
        <w:t xml:space="preserve"> </w:t>
      </w:r>
      <w:r w:rsidRPr="0091006B">
        <w:rPr>
          <w:rFonts w:ascii="Times New Roman" w:eastAsia="Times New Roman" w:hAnsi="Times New Roman" w:cs="Times New Roman"/>
          <w:b/>
          <w:sz w:val="20"/>
          <w:szCs w:val="20"/>
          <w:lang w:eastAsia="en-US"/>
        </w:rPr>
        <w:t>(Приложение №3 к Договору).</w:t>
      </w:r>
    </w:p>
    <w:p w14:paraId="5272144C" w14:textId="77777777" w:rsidR="0067417B" w:rsidRPr="00A8564D" w:rsidRDefault="0067417B" w:rsidP="0067417B">
      <w:pPr>
        <w:pStyle w:val="a6"/>
        <w:numPr>
          <w:ilvl w:val="2"/>
          <w:numId w:val="1"/>
        </w:numPr>
        <w:ind w:left="0"/>
        <w:jc w:val="both"/>
        <w:rPr>
          <w:rFonts w:ascii="Times New Roman" w:hAnsi="Times New Roman" w:cs="Times New Roman"/>
          <w:sz w:val="20"/>
          <w:szCs w:val="20"/>
        </w:rPr>
      </w:pPr>
      <w:r w:rsidRPr="00A8564D">
        <w:rPr>
          <w:rFonts w:ascii="Times New Roman" w:hAnsi="Times New Roman" w:cs="Times New Roman"/>
          <w:sz w:val="20"/>
          <w:szCs w:val="20"/>
        </w:rPr>
        <w:t xml:space="preserve">Бенефициар и Депонент, действующие каждый от своего имени и в своих интересах адресуют Банку ВТБ (ПАО) предложения (оферты) заключить договор счета </w:t>
      </w:r>
      <w:proofErr w:type="spellStart"/>
      <w:r w:rsidRPr="00A8564D">
        <w:rPr>
          <w:rFonts w:ascii="Times New Roman" w:hAnsi="Times New Roman" w:cs="Times New Roman"/>
          <w:sz w:val="20"/>
          <w:szCs w:val="20"/>
        </w:rPr>
        <w:t>эскроу</w:t>
      </w:r>
      <w:proofErr w:type="spellEnd"/>
      <w:r w:rsidRPr="00A8564D">
        <w:rPr>
          <w:rFonts w:ascii="Times New Roman" w:hAnsi="Times New Roman" w:cs="Times New Roman"/>
          <w:sz w:val="20"/>
          <w:szCs w:val="20"/>
        </w:rPr>
        <w:t xml:space="preserve">  на условиях «Правил совершения операций по счетам </w:t>
      </w:r>
      <w:proofErr w:type="spellStart"/>
      <w:r w:rsidRPr="00A8564D">
        <w:rPr>
          <w:rFonts w:ascii="Times New Roman" w:hAnsi="Times New Roman" w:cs="Times New Roman"/>
          <w:sz w:val="20"/>
          <w:szCs w:val="20"/>
        </w:rPr>
        <w:t>эскроу</w:t>
      </w:r>
      <w:proofErr w:type="spellEnd"/>
      <w:r w:rsidRPr="00A8564D">
        <w:rPr>
          <w:rFonts w:ascii="Times New Roman" w:hAnsi="Times New Roman" w:cs="Times New Roman"/>
          <w:sz w:val="20"/>
          <w:szCs w:val="20"/>
        </w:rPr>
        <w:t xml:space="preserve"> физических лиц в Банке ВТБ (ПАО), открытым для расчетов по договорам об участии в долевом строительстве»,</w:t>
      </w:r>
      <w:r w:rsidRPr="00A8564D">
        <w:rPr>
          <w:rFonts w:asciiTheme="majorBidi" w:hAnsiTheme="majorBidi" w:cstheme="majorBidi"/>
          <w:sz w:val="20"/>
          <w:szCs w:val="20"/>
        </w:rPr>
        <w:t xml:space="preserve"> размещенных на официальном интернет-сайте Банка ВТБ (ПАО) по адресу www.vtb.ru (далее – Правила), </w:t>
      </w:r>
      <w:r w:rsidRPr="00A8564D">
        <w:rPr>
          <w:rFonts w:ascii="Times New Roman" w:hAnsi="Times New Roman" w:cs="Times New Roman"/>
          <w:sz w:val="20"/>
          <w:szCs w:val="20"/>
        </w:rPr>
        <w:t xml:space="preserve">и настоящего Договора, путем открытия Банком ВТБ (ПАО) счета </w:t>
      </w:r>
      <w:proofErr w:type="spellStart"/>
      <w:r w:rsidRPr="00A8564D">
        <w:rPr>
          <w:rFonts w:ascii="Times New Roman" w:hAnsi="Times New Roman" w:cs="Times New Roman"/>
          <w:sz w:val="20"/>
          <w:szCs w:val="20"/>
        </w:rPr>
        <w:t>эскроу</w:t>
      </w:r>
      <w:proofErr w:type="spellEnd"/>
      <w:r w:rsidRPr="00A8564D">
        <w:rPr>
          <w:rFonts w:ascii="Times New Roman" w:hAnsi="Times New Roman" w:cs="Times New Roman"/>
          <w:sz w:val="20"/>
          <w:szCs w:val="20"/>
        </w:rPr>
        <w:t xml:space="preserve"> в порядке, предусмотренном Правилами. Заключая настоящий Договор, Бенефициар и Депонент выражают свое намерение считать себя заключившими договор счета </w:t>
      </w:r>
      <w:proofErr w:type="spellStart"/>
      <w:r w:rsidRPr="00A8564D">
        <w:rPr>
          <w:rFonts w:ascii="Times New Roman" w:hAnsi="Times New Roman" w:cs="Times New Roman"/>
          <w:sz w:val="20"/>
          <w:szCs w:val="20"/>
        </w:rPr>
        <w:t>эскроу</w:t>
      </w:r>
      <w:proofErr w:type="spellEnd"/>
      <w:r w:rsidRPr="00A8564D">
        <w:rPr>
          <w:rFonts w:ascii="Times New Roman" w:hAnsi="Times New Roman" w:cs="Times New Roman"/>
          <w:sz w:val="20"/>
          <w:szCs w:val="20"/>
        </w:rPr>
        <w:t xml:space="preserve"> на условиях настоящего Договора и Правил в случае открытия Банком ВТБ (ПАО) Счета </w:t>
      </w:r>
      <w:proofErr w:type="spellStart"/>
      <w:r w:rsidRPr="00A8564D">
        <w:rPr>
          <w:rFonts w:ascii="Times New Roman" w:hAnsi="Times New Roman" w:cs="Times New Roman"/>
          <w:sz w:val="20"/>
          <w:szCs w:val="20"/>
        </w:rPr>
        <w:t>эскроу</w:t>
      </w:r>
      <w:proofErr w:type="spellEnd"/>
      <w:r w:rsidRPr="00A8564D">
        <w:rPr>
          <w:rFonts w:ascii="Times New Roman" w:hAnsi="Times New Roman" w:cs="Times New Roman"/>
          <w:sz w:val="20"/>
          <w:szCs w:val="20"/>
        </w:rPr>
        <w:t xml:space="preserve"> в порядке, предусмотренном Правилами.</w:t>
      </w:r>
    </w:p>
    <w:p w14:paraId="6C41997B" w14:textId="77777777" w:rsidR="0067417B" w:rsidRPr="00A8564D" w:rsidRDefault="0067417B" w:rsidP="0067417B">
      <w:pPr>
        <w:pStyle w:val="a6"/>
        <w:numPr>
          <w:ilvl w:val="2"/>
          <w:numId w:val="1"/>
        </w:numPr>
        <w:ind w:left="0"/>
        <w:jc w:val="both"/>
        <w:rPr>
          <w:rFonts w:asciiTheme="majorBidi" w:hAnsiTheme="majorBidi" w:cstheme="majorBidi"/>
          <w:sz w:val="20"/>
          <w:szCs w:val="20"/>
        </w:rPr>
      </w:pPr>
      <w:r w:rsidRPr="00A8564D">
        <w:rPr>
          <w:rFonts w:asciiTheme="majorBidi" w:hAnsiTheme="majorBidi" w:cstheme="majorBidi"/>
          <w:sz w:val="20"/>
          <w:szCs w:val="20"/>
        </w:rPr>
        <w:t xml:space="preserve">Бенефициар поручает (предоставляет полномочия) Депоненту передать Банку ВТБ (ПАО) Договор участия в долевом строительстве,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w:t>
      </w:r>
      <w:proofErr w:type="spellStart"/>
      <w:r w:rsidRPr="00A8564D">
        <w:rPr>
          <w:rFonts w:asciiTheme="majorBidi" w:hAnsiTheme="majorBidi" w:cstheme="majorBidi"/>
          <w:sz w:val="20"/>
          <w:szCs w:val="20"/>
        </w:rPr>
        <w:t>эскроу</w:t>
      </w:r>
      <w:proofErr w:type="spellEnd"/>
      <w:r w:rsidRPr="00A8564D">
        <w:rPr>
          <w:rFonts w:asciiTheme="majorBidi" w:hAnsiTheme="majorBidi" w:cstheme="majorBidi"/>
          <w:sz w:val="20"/>
          <w:szCs w:val="20"/>
        </w:rPr>
        <w:t>.</w:t>
      </w:r>
    </w:p>
    <w:p w14:paraId="3E187D33" w14:textId="77777777" w:rsidR="0067417B" w:rsidRPr="0067417B" w:rsidRDefault="0067417B" w:rsidP="0067417B">
      <w:pPr>
        <w:contextualSpacing/>
        <w:jc w:val="both"/>
        <w:rPr>
          <w:rFonts w:asciiTheme="majorBidi" w:hAnsiTheme="majorBidi" w:cstheme="majorBidi"/>
          <w:sz w:val="20"/>
          <w:szCs w:val="20"/>
        </w:rPr>
      </w:pPr>
      <w:r w:rsidRPr="00A8564D">
        <w:rPr>
          <w:rFonts w:asciiTheme="majorBidi" w:hAnsiTheme="majorBidi" w:cstheme="majorBidi"/>
          <w:sz w:val="20"/>
          <w:szCs w:val="20"/>
        </w:rPr>
        <w:t>Предоставляя в Банк ВТБ (ПАО) настоящий Договор, зарегистрированный в установленном действующим законодательством порядке, Депонент действует от своего имени и в своих интересах в части своей оферты, а также от имени и в интересах Бенефициара в части оферты Бенефициара на основании предоставленных Бенефициаром полномочий.</w:t>
      </w:r>
    </w:p>
    <w:p w14:paraId="3C0818C0" w14:textId="504B7415" w:rsidR="00C16531" w:rsidRPr="00192625" w:rsidRDefault="00C16531" w:rsidP="00C16531">
      <w:pPr>
        <w:pStyle w:val="a6"/>
        <w:numPr>
          <w:ilvl w:val="2"/>
          <w:numId w:val="1"/>
        </w:numPr>
        <w:ind w:left="0"/>
        <w:jc w:val="both"/>
        <w:rPr>
          <w:rFonts w:ascii="Times New Roman" w:hAnsi="Times New Roman" w:cs="Times New Roman"/>
          <w:sz w:val="20"/>
          <w:szCs w:val="20"/>
        </w:rPr>
      </w:pPr>
      <w:r w:rsidRPr="00192625">
        <w:rPr>
          <w:rFonts w:ascii="Times New Roman" w:eastAsiaTheme="minorHAnsi" w:hAnsi="Times New Roman" w:cs="Times New Roman"/>
          <w:bCs/>
          <w:sz w:val="20"/>
          <w:szCs w:val="20"/>
        </w:rPr>
        <w:t>Основания перечисления ЗАСТРОЙЩИКУ депонированной суммы:</w:t>
      </w:r>
      <w:r w:rsidRPr="00192625">
        <w:rPr>
          <w:rFonts w:ascii="Times New Roman" w:eastAsiaTheme="minorHAnsi" w:hAnsi="Times New Roman" w:cs="Times New Roman"/>
          <w:sz w:val="20"/>
          <w:szCs w:val="20"/>
        </w:rPr>
        <w:t xml:space="preserve"> предоставление </w:t>
      </w:r>
      <w:r w:rsidR="00F612EC" w:rsidRPr="00192625">
        <w:rPr>
          <w:rFonts w:ascii="Times New Roman" w:eastAsiaTheme="minorHAnsi" w:hAnsi="Times New Roman" w:cs="Times New Roman"/>
          <w:sz w:val="20"/>
          <w:szCs w:val="20"/>
        </w:rPr>
        <w:t>застройщиком</w:t>
      </w:r>
      <w:r w:rsidRPr="00192625">
        <w:rPr>
          <w:rFonts w:ascii="Times New Roman" w:eastAsiaTheme="minorHAnsi" w:hAnsi="Times New Roman" w:cs="Times New Roman"/>
          <w:sz w:val="20"/>
          <w:szCs w:val="20"/>
        </w:rPr>
        <w:t xml:space="preserve"> в банк разрешения на ввод в эксплуатацию Объекта недвижимости</w:t>
      </w:r>
      <w:r w:rsidRPr="00192625">
        <w:rPr>
          <w:rFonts w:ascii="Times New Roman" w:eastAsiaTheme="minorHAnsi" w:hAnsi="Times New Roman" w:cs="Times New Roman"/>
          <w:color w:val="auto"/>
          <w:sz w:val="20"/>
          <w:szCs w:val="20"/>
          <w:lang w:eastAsia="en-US" w:bidi="ar-SA"/>
        </w:rPr>
        <w:t xml:space="preserve"> или сведений о размещении в единой информационной системе жилищного строительства этой информации.</w:t>
      </w:r>
    </w:p>
    <w:p w14:paraId="1DAA593D" w14:textId="48442681" w:rsidR="00C16531" w:rsidRPr="00D9704C" w:rsidRDefault="00C16531" w:rsidP="00C16531">
      <w:pPr>
        <w:pStyle w:val="a6"/>
        <w:numPr>
          <w:ilvl w:val="2"/>
          <w:numId w:val="1"/>
        </w:numPr>
        <w:ind w:left="0" w:right="20"/>
        <w:jc w:val="both"/>
        <w:rPr>
          <w:rFonts w:ascii="Times New Roman" w:hAnsi="Times New Roman" w:cs="Times New Roman"/>
          <w:sz w:val="20"/>
          <w:szCs w:val="20"/>
        </w:rPr>
      </w:pPr>
      <w:r w:rsidRPr="00D9704C">
        <w:rPr>
          <w:rFonts w:ascii="Times New Roman" w:eastAsiaTheme="minorHAnsi" w:hAnsi="Times New Roman" w:cs="Times New Roman"/>
          <w:bCs/>
          <w:sz w:val="20"/>
          <w:szCs w:val="20"/>
        </w:rPr>
        <w:lastRenderedPageBreak/>
        <w:t>Основания прекращения условного депонирования денежных средств:</w:t>
      </w:r>
    </w:p>
    <w:p w14:paraId="2D48AD5F" w14:textId="10412DEC" w:rsidR="00D9704C" w:rsidRPr="00D9704C" w:rsidRDefault="00D9704C" w:rsidP="00D9704C">
      <w:pPr>
        <w:pStyle w:val="a6"/>
        <w:ind w:left="0" w:right="20"/>
        <w:jc w:val="both"/>
        <w:rPr>
          <w:rFonts w:ascii="Times New Roman" w:hAnsi="Times New Roman" w:cs="Times New Roman"/>
          <w:sz w:val="20"/>
          <w:szCs w:val="20"/>
        </w:rPr>
      </w:pPr>
      <w:r w:rsidRPr="00D9704C">
        <w:rPr>
          <w:rFonts w:ascii="Times New Roman" w:hAnsi="Times New Roman" w:cs="Times New Roman"/>
          <w:sz w:val="20"/>
          <w:szCs w:val="20"/>
        </w:rPr>
        <w:t xml:space="preserve">- завершение расчетов по Договору счета </w:t>
      </w:r>
      <w:proofErr w:type="spellStart"/>
      <w:r w:rsidRPr="00D9704C">
        <w:rPr>
          <w:rFonts w:ascii="Times New Roman" w:hAnsi="Times New Roman" w:cs="Times New Roman"/>
          <w:sz w:val="20"/>
          <w:szCs w:val="20"/>
        </w:rPr>
        <w:t>эскроу</w:t>
      </w:r>
      <w:proofErr w:type="spellEnd"/>
      <w:r w:rsidRPr="00D9704C">
        <w:rPr>
          <w:rFonts w:ascii="Times New Roman" w:hAnsi="Times New Roman" w:cs="Times New Roman"/>
          <w:sz w:val="20"/>
          <w:szCs w:val="20"/>
        </w:rPr>
        <w:t xml:space="preserve"> с Бенефициаром;</w:t>
      </w:r>
    </w:p>
    <w:p w14:paraId="3F1B629B" w14:textId="6EC7D61F" w:rsidR="00D9704C" w:rsidRPr="00D9704C" w:rsidRDefault="00D9704C" w:rsidP="00D9704C">
      <w:pPr>
        <w:pStyle w:val="a6"/>
        <w:ind w:left="0" w:right="20"/>
        <w:jc w:val="both"/>
        <w:rPr>
          <w:rFonts w:ascii="Times New Roman" w:hAnsi="Times New Roman" w:cs="Times New Roman"/>
          <w:sz w:val="20"/>
          <w:szCs w:val="20"/>
        </w:rPr>
      </w:pPr>
      <w:r w:rsidRPr="00D9704C">
        <w:rPr>
          <w:rFonts w:ascii="Times New Roman" w:hAnsi="Times New Roman" w:cs="Times New Roman"/>
          <w:sz w:val="20"/>
          <w:szCs w:val="20"/>
        </w:rPr>
        <w:t xml:space="preserve">- истечение Срока действия Договора счета </w:t>
      </w:r>
      <w:proofErr w:type="spellStart"/>
      <w:r w:rsidRPr="00D9704C">
        <w:rPr>
          <w:rFonts w:ascii="Times New Roman" w:hAnsi="Times New Roman" w:cs="Times New Roman"/>
          <w:sz w:val="20"/>
          <w:szCs w:val="20"/>
        </w:rPr>
        <w:t>эскроу</w:t>
      </w:r>
      <w:proofErr w:type="spellEnd"/>
      <w:r w:rsidRPr="00D9704C">
        <w:rPr>
          <w:rFonts w:ascii="Times New Roman" w:hAnsi="Times New Roman" w:cs="Times New Roman"/>
          <w:sz w:val="20"/>
          <w:szCs w:val="20"/>
        </w:rPr>
        <w:t>;</w:t>
      </w:r>
    </w:p>
    <w:p w14:paraId="18A29EA4" w14:textId="206B9072" w:rsidR="00D9704C" w:rsidRPr="00D9704C" w:rsidRDefault="00D9704C" w:rsidP="00D9704C">
      <w:pPr>
        <w:pStyle w:val="a6"/>
        <w:ind w:left="0" w:right="20"/>
        <w:jc w:val="both"/>
        <w:rPr>
          <w:rFonts w:ascii="Times New Roman" w:hAnsi="Times New Roman" w:cs="Times New Roman"/>
          <w:sz w:val="20"/>
          <w:szCs w:val="20"/>
        </w:rPr>
      </w:pPr>
      <w:r w:rsidRPr="00D9704C">
        <w:rPr>
          <w:rFonts w:ascii="Times New Roman" w:hAnsi="Times New Roman" w:cs="Times New Roman"/>
          <w:sz w:val="20"/>
          <w:szCs w:val="20"/>
        </w:rPr>
        <w:t>- расторжение Бенефициаром и Депонентом настоящего Договора;</w:t>
      </w:r>
    </w:p>
    <w:p w14:paraId="31ACB440" w14:textId="5091E920" w:rsidR="00D9704C" w:rsidRPr="00D9704C" w:rsidRDefault="00D9704C" w:rsidP="00D9704C">
      <w:pPr>
        <w:pStyle w:val="a6"/>
        <w:ind w:left="0" w:right="20"/>
        <w:jc w:val="both"/>
        <w:rPr>
          <w:rFonts w:ascii="Times New Roman" w:hAnsi="Times New Roman" w:cs="Times New Roman"/>
          <w:sz w:val="20"/>
          <w:szCs w:val="20"/>
        </w:rPr>
      </w:pPr>
      <w:r w:rsidRPr="00D9704C">
        <w:rPr>
          <w:rFonts w:ascii="Times New Roman" w:hAnsi="Times New Roman" w:cs="Times New Roman"/>
          <w:sz w:val="20"/>
          <w:szCs w:val="20"/>
        </w:rPr>
        <w:t>- односторонний отказ Бенефициара или Депонента от исполнения настоящего Договора;</w:t>
      </w:r>
    </w:p>
    <w:p w14:paraId="7986011F" w14:textId="60614FD9" w:rsidR="00D9704C" w:rsidRPr="00192625" w:rsidRDefault="00D9704C" w:rsidP="00D9704C">
      <w:pPr>
        <w:pStyle w:val="a6"/>
        <w:ind w:left="0" w:right="20"/>
        <w:jc w:val="both"/>
        <w:rPr>
          <w:rFonts w:ascii="Times New Roman" w:hAnsi="Times New Roman" w:cs="Times New Roman"/>
          <w:sz w:val="20"/>
          <w:szCs w:val="20"/>
        </w:rPr>
      </w:pPr>
      <w:r>
        <w:rPr>
          <w:rFonts w:ascii="Times New Roman" w:hAnsi="Times New Roman" w:cs="Times New Roman"/>
          <w:sz w:val="20"/>
          <w:szCs w:val="20"/>
        </w:rPr>
        <w:t>-</w:t>
      </w:r>
      <w:r w:rsidRPr="00D9704C">
        <w:rPr>
          <w:rFonts w:ascii="Times New Roman" w:hAnsi="Times New Roman" w:cs="Times New Roman"/>
          <w:sz w:val="20"/>
          <w:szCs w:val="20"/>
        </w:rPr>
        <w:t xml:space="preserve"> по иным основаниям, предусмотренным законодательством Российской Федерации</w:t>
      </w:r>
    </w:p>
    <w:p w14:paraId="7F4EB94E" w14:textId="77777777" w:rsidR="00595AB8" w:rsidRPr="00192625" w:rsidRDefault="00595AB8" w:rsidP="00595AB8">
      <w:pPr>
        <w:numPr>
          <w:ilvl w:val="1"/>
          <w:numId w:val="1"/>
        </w:numPr>
        <w:tabs>
          <w:tab w:val="left" w:pos="708"/>
        </w:tabs>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Стороны пришли к соглашению о том, что Цена Договора подлежит изменению в случае изменения Общей приведенной площади Объекта долевого строительства по отношению к Проектной общей приведенной площади Объекта долевого строительства:</w:t>
      </w:r>
    </w:p>
    <w:p w14:paraId="0A27DB80" w14:textId="5059205C" w:rsidR="00595AB8" w:rsidRPr="00192625" w:rsidRDefault="00595AB8" w:rsidP="00595AB8">
      <w:pPr>
        <w:pStyle w:val="a6"/>
        <w:widowControl/>
        <w:numPr>
          <w:ilvl w:val="2"/>
          <w:numId w:val="1"/>
        </w:numPr>
        <w:spacing w:after="120"/>
        <w:ind w:left="0"/>
        <w:jc w:val="both"/>
        <w:rPr>
          <w:rFonts w:ascii="Times New Roman" w:eastAsia="Times New Roman" w:hAnsi="Times New Roman" w:cs="Times New Roman"/>
          <w:sz w:val="20"/>
          <w:szCs w:val="20"/>
        </w:rPr>
      </w:pPr>
      <w:r w:rsidRPr="00192625">
        <w:rPr>
          <w:rFonts w:ascii="Times New Roman" w:hAnsi="Times New Roman" w:cs="Times New Roman"/>
          <w:color w:val="auto"/>
          <w:sz w:val="20"/>
          <w:szCs w:val="20"/>
        </w:rPr>
        <w:t xml:space="preserve">Если Общая приведенная площадь Объекта долевого строительства в соответствии с обмерами кадастрового инженера будет больше Проектной общей приведенной площади, то Цена Договора увеличивается на сумму, </w:t>
      </w:r>
      <w:r w:rsidRPr="00192625">
        <w:rPr>
          <w:rFonts w:ascii="Times New Roman" w:eastAsia="Times New Roman" w:hAnsi="Times New Roman" w:cs="Times New Roman"/>
          <w:sz w:val="20"/>
          <w:szCs w:val="20"/>
        </w:rPr>
        <w:t>определяемую как произведение указанной в п</w:t>
      </w:r>
      <w:r w:rsidR="00F0526B" w:rsidRPr="00192625">
        <w:rPr>
          <w:rFonts w:ascii="Times New Roman" w:eastAsia="Times New Roman" w:hAnsi="Times New Roman" w:cs="Times New Roman"/>
          <w:sz w:val="20"/>
          <w:szCs w:val="20"/>
        </w:rPr>
        <w:t>. 3.1. Договора цены 1 (одного)</w:t>
      </w:r>
      <w:r w:rsidRPr="00192625">
        <w:rPr>
          <w:rFonts w:ascii="Times New Roman" w:hAnsi="Times New Roman" w:cs="Times New Roman"/>
          <w:sz w:val="20"/>
          <w:szCs w:val="20"/>
        </w:rPr>
        <w:t xml:space="preserve"> квадратного метра</w:t>
      </w:r>
      <w:r w:rsidRPr="00192625">
        <w:rPr>
          <w:rFonts w:ascii="Times New Roman" w:eastAsia="Times New Roman" w:hAnsi="Times New Roman" w:cs="Times New Roman"/>
          <w:sz w:val="20"/>
          <w:szCs w:val="20"/>
        </w:rPr>
        <w:t xml:space="preserve"> </w:t>
      </w:r>
      <w:r w:rsidR="00D22D8C" w:rsidRPr="00192625">
        <w:rPr>
          <w:rFonts w:ascii="Times New Roman" w:hAnsi="Times New Roman" w:cs="Times New Roman"/>
          <w:sz w:val="20"/>
          <w:szCs w:val="20"/>
        </w:rPr>
        <w:t>проектной общей приведенной площади Объекта долевого строительства</w:t>
      </w:r>
      <w:r w:rsidR="00D22D8C" w:rsidRPr="00192625">
        <w:rPr>
          <w:rFonts w:ascii="Times New Roman" w:eastAsia="Times New Roman" w:hAnsi="Times New Roman" w:cs="Times New Roman"/>
          <w:sz w:val="20"/>
          <w:szCs w:val="20"/>
        </w:rPr>
        <w:t xml:space="preserve"> </w:t>
      </w:r>
      <w:r w:rsidRPr="00192625">
        <w:rPr>
          <w:rFonts w:ascii="Times New Roman" w:eastAsia="Times New Roman" w:hAnsi="Times New Roman" w:cs="Times New Roman"/>
          <w:sz w:val="20"/>
          <w:szCs w:val="20"/>
        </w:rPr>
        <w:t>на разницу между Общей приведенной площадью Объекта долевого строительства и Проектной общей приведенной площадью Объекта долевого строительства.</w:t>
      </w:r>
      <w:r w:rsidRPr="00192625">
        <w:rPr>
          <w:rFonts w:ascii="Times New Roman" w:hAnsi="Times New Roman" w:cs="Times New Roman"/>
          <w:color w:val="auto"/>
          <w:sz w:val="20"/>
          <w:szCs w:val="20"/>
        </w:rPr>
        <w:t xml:space="preserve"> В этом случае УЧАСТНИК ДОЛЕВОГО СТРОИТЕЛЬСТВА доплачивает возникшую разницу в течение 10 (десяти) рабочих дней после получения уведомления от ЗАСТРОЙЩИКА.</w:t>
      </w:r>
      <w:r w:rsidRPr="00192625">
        <w:rPr>
          <w:rFonts w:ascii="Times New Roman" w:eastAsia="Times New Roman" w:hAnsi="Times New Roman" w:cs="Times New Roman"/>
          <w:sz w:val="20"/>
          <w:szCs w:val="20"/>
        </w:rPr>
        <w:t xml:space="preserve"> </w:t>
      </w:r>
    </w:p>
    <w:p w14:paraId="361C8236" w14:textId="313339C6" w:rsidR="00595AB8" w:rsidRPr="00192625" w:rsidRDefault="00595AB8" w:rsidP="00595AB8">
      <w:pPr>
        <w:pStyle w:val="a6"/>
        <w:numPr>
          <w:ilvl w:val="2"/>
          <w:numId w:val="1"/>
        </w:numPr>
        <w:ind w:left="0"/>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 xml:space="preserve">Если Общая приведенная площадь Объекта долевого строительства в соответствии с обмерами кадастрового инженера будет меньше Проектной общей приведенной площади, то Цена Договора уменьшается на сумму, </w:t>
      </w:r>
      <w:r w:rsidRPr="00192625">
        <w:rPr>
          <w:rFonts w:ascii="Times New Roman" w:eastAsia="Times New Roman" w:hAnsi="Times New Roman" w:cs="Times New Roman"/>
          <w:sz w:val="20"/>
          <w:szCs w:val="20"/>
        </w:rPr>
        <w:t>определяемую как произведение указанной в п</w:t>
      </w:r>
      <w:r w:rsidR="0091006B">
        <w:rPr>
          <w:rFonts w:ascii="Times New Roman" w:eastAsia="Times New Roman" w:hAnsi="Times New Roman" w:cs="Times New Roman"/>
          <w:sz w:val="20"/>
          <w:szCs w:val="20"/>
        </w:rPr>
        <w:t>. 3.1. Договора цены 1 (одного)</w:t>
      </w:r>
      <w:r w:rsidRPr="00192625">
        <w:rPr>
          <w:rFonts w:ascii="Times New Roman" w:hAnsi="Times New Roman" w:cs="Times New Roman"/>
          <w:sz w:val="20"/>
          <w:szCs w:val="20"/>
        </w:rPr>
        <w:t xml:space="preserve"> квадратного метра</w:t>
      </w:r>
      <w:r w:rsidR="00D22D8C" w:rsidRPr="00D22D8C">
        <w:rPr>
          <w:rFonts w:ascii="Times New Roman" w:hAnsi="Times New Roman" w:cs="Times New Roman"/>
          <w:sz w:val="20"/>
          <w:szCs w:val="20"/>
        </w:rPr>
        <w:t xml:space="preserve"> </w:t>
      </w:r>
      <w:r w:rsidR="00D22D8C" w:rsidRPr="00192625">
        <w:rPr>
          <w:rFonts w:ascii="Times New Roman" w:hAnsi="Times New Roman" w:cs="Times New Roman"/>
          <w:sz w:val="20"/>
          <w:szCs w:val="20"/>
        </w:rPr>
        <w:t>проектной общей приведенной площади Объекта долевого строительства</w:t>
      </w:r>
      <w:r w:rsidRPr="00192625">
        <w:rPr>
          <w:rFonts w:ascii="Times New Roman" w:eastAsia="Times New Roman" w:hAnsi="Times New Roman" w:cs="Times New Roman"/>
          <w:sz w:val="20"/>
          <w:szCs w:val="20"/>
        </w:rPr>
        <w:t xml:space="preserve"> на разницу между Общей приведенной площадью Объекта долевого строительства и Проектной общей приведенной площадью Объекта долевого строительства.</w:t>
      </w:r>
      <w:r w:rsidRPr="00192625">
        <w:rPr>
          <w:rFonts w:ascii="Times New Roman" w:hAnsi="Times New Roman" w:cs="Times New Roman"/>
          <w:color w:val="auto"/>
          <w:sz w:val="20"/>
          <w:szCs w:val="20"/>
        </w:rPr>
        <w:t xml:space="preserve"> В этом случае ЗАСТРОЙЩИК возвращает УЧАСТНИКУ ДОЛЕВОГО СТРОИТЕЛЬСТВА образовавшуюся разницу в течение 10 (десяти) рабочих дней после получения </w:t>
      </w:r>
      <w:r w:rsidRPr="00192625">
        <w:rPr>
          <w:rFonts w:ascii="Times New Roman" w:hAnsi="Times New Roman" w:cs="Times New Roman"/>
          <w:sz w:val="20"/>
          <w:szCs w:val="20"/>
        </w:rPr>
        <w:t>письменного заявления УЧАСТНИКА ДОЛЕВОГО СТРОИТЕЛЬСТВА с обязательным указанием банковских реквизитов, на который должны быть возвращены денежные средства.</w:t>
      </w:r>
    </w:p>
    <w:p w14:paraId="4FE3805A" w14:textId="414E057F" w:rsidR="00FE1110" w:rsidRPr="00192625" w:rsidRDefault="0040229C" w:rsidP="00FE1110">
      <w:pPr>
        <w:pStyle w:val="a6"/>
        <w:widowControl/>
        <w:numPr>
          <w:ilvl w:val="1"/>
          <w:numId w:val="1"/>
        </w:numPr>
        <w:ind w:left="0"/>
        <w:jc w:val="both"/>
        <w:rPr>
          <w:rFonts w:ascii="Times New Roman" w:eastAsia="Times New Roman" w:hAnsi="Times New Roman" w:cs="Times New Roman"/>
          <w:sz w:val="20"/>
          <w:szCs w:val="20"/>
        </w:rPr>
      </w:pPr>
      <w:r w:rsidRPr="00192625">
        <w:rPr>
          <w:rFonts w:ascii="Times New Roman" w:eastAsia="Times New Roman" w:hAnsi="Times New Roman" w:cs="Times New Roman"/>
          <w:sz w:val="20"/>
          <w:szCs w:val="20"/>
        </w:rPr>
        <w:t xml:space="preserve">Если по окончании срока условного депонирования ЗАСТРОЙЩИК получает со счета </w:t>
      </w:r>
      <w:proofErr w:type="spellStart"/>
      <w:r w:rsidRPr="00192625">
        <w:rPr>
          <w:rFonts w:ascii="Times New Roman" w:eastAsia="Times New Roman" w:hAnsi="Times New Roman" w:cs="Times New Roman"/>
          <w:sz w:val="20"/>
          <w:szCs w:val="20"/>
        </w:rPr>
        <w:t>эскроу</w:t>
      </w:r>
      <w:proofErr w:type="spellEnd"/>
      <w:r w:rsidRPr="00192625">
        <w:rPr>
          <w:rFonts w:ascii="Times New Roman" w:eastAsia="Times New Roman" w:hAnsi="Times New Roman" w:cs="Times New Roman"/>
          <w:sz w:val="20"/>
          <w:szCs w:val="20"/>
        </w:rPr>
        <w:t xml:space="preserve"> денежные средства в меньшем размере, чем Цена Договора, все расчеты между УЧАСТНИКОМ ДОЛЕВОГО СТРОИТЕЛЬСТВА и ЗАСТРОЙЩИКОМ осуществляются напрямую между Сторонами. Участник долевого строительства обязан внести соответствующую сумму непосредственно ЗАСТРОЙЩИКУ на расчетный счет Застройщика</w:t>
      </w:r>
      <w:r w:rsidR="004A0AEC" w:rsidRPr="00192625">
        <w:rPr>
          <w:rFonts w:ascii="Times New Roman" w:eastAsia="Times New Roman" w:hAnsi="Times New Roman" w:cs="Times New Roman"/>
          <w:sz w:val="20"/>
          <w:szCs w:val="20"/>
        </w:rPr>
        <w:t>,</w:t>
      </w:r>
      <w:r w:rsidRPr="00192625">
        <w:rPr>
          <w:rFonts w:ascii="Times New Roman" w:eastAsia="Times New Roman" w:hAnsi="Times New Roman" w:cs="Times New Roman"/>
          <w:sz w:val="20"/>
          <w:szCs w:val="20"/>
        </w:rPr>
        <w:t xml:space="preserve"> указанный в разделе 14 Договора.</w:t>
      </w:r>
    </w:p>
    <w:p w14:paraId="6935B512" w14:textId="526E3C43" w:rsidR="00FE1110" w:rsidRPr="00192625" w:rsidRDefault="00C72503" w:rsidP="00FE1110">
      <w:pPr>
        <w:pStyle w:val="a6"/>
        <w:widowControl/>
        <w:numPr>
          <w:ilvl w:val="2"/>
          <w:numId w:val="1"/>
        </w:numPr>
        <w:ind w:left="0"/>
        <w:jc w:val="both"/>
        <w:rPr>
          <w:rFonts w:ascii="Times New Roman" w:eastAsia="Times New Roman" w:hAnsi="Times New Roman" w:cs="Times New Roman"/>
          <w:sz w:val="20"/>
          <w:szCs w:val="20"/>
        </w:rPr>
      </w:pPr>
      <w:r w:rsidRPr="00192625">
        <w:rPr>
          <w:rFonts w:ascii="Times New Roman" w:eastAsia="Times New Roman" w:hAnsi="Times New Roman" w:cs="Times New Roman"/>
          <w:sz w:val="20"/>
          <w:szCs w:val="20"/>
        </w:rPr>
        <w:t xml:space="preserve">Если </w:t>
      </w:r>
      <w:r w:rsidR="00FE1110" w:rsidRPr="00192625">
        <w:rPr>
          <w:rFonts w:ascii="Times New Roman" w:eastAsia="Times New Roman" w:hAnsi="Times New Roman" w:cs="Times New Roman"/>
          <w:sz w:val="20"/>
          <w:szCs w:val="20"/>
        </w:rPr>
        <w:t>по окончани</w:t>
      </w:r>
      <w:r w:rsidRPr="00192625">
        <w:rPr>
          <w:rFonts w:ascii="Times New Roman" w:eastAsia="Times New Roman" w:hAnsi="Times New Roman" w:cs="Times New Roman"/>
          <w:sz w:val="20"/>
          <w:szCs w:val="20"/>
        </w:rPr>
        <w:t>ю</w:t>
      </w:r>
      <w:r w:rsidR="00FE1110" w:rsidRPr="00192625">
        <w:rPr>
          <w:rFonts w:ascii="Times New Roman" w:eastAsia="Times New Roman" w:hAnsi="Times New Roman" w:cs="Times New Roman"/>
          <w:sz w:val="20"/>
          <w:szCs w:val="20"/>
        </w:rPr>
        <w:t xml:space="preserve"> срока условного депонирования ЗАСТРОЙЩИК получает со счета </w:t>
      </w:r>
      <w:proofErr w:type="spellStart"/>
      <w:r w:rsidR="00FE1110" w:rsidRPr="00192625">
        <w:rPr>
          <w:rFonts w:ascii="Times New Roman" w:eastAsia="Times New Roman" w:hAnsi="Times New Roman" w:cs="Times New Roman"/>
          <w:sz w:val="20"/>
          <w:szCs w:val="20"/>
        </w:rPr>
        <w:t>эскроу</w:t>
      </w:r>
      <w:proofErr w:type="spellEnd"/>
      <w:r w:rsidR="00FE1110" w:rsidRPr="00192625">
        <w:rPr>
          <w:rFonts w:ascii="Times New Roman" w:eastAsia="Times New Roman" w:hAnsi="Times New Roman" w:cs="Times New Roman"/>
          <w:sz w:val="20"/>
          <w:szCs w:val="20"/>
        </w:rPr>
        <w:t xml:space="preserve"> денежные средства в меньшем размере, чем Цена Договора, то со дня передачи Объекта долевого строительства УЧАСТНИКУ ДОЛЕВОГО СТРОИТЕЛЬСТВА по Акту приема-передачи и до момента полной выплаты цены Договора, Объект</w:t>
      </w:r>
      <w:r w:rsidR="00A87DA1">
        <w:rPr>
          <w:rFonts w:ascii="Times New Roman" w:eastAsia="Times New Roman" w:hAnsi="Times New Roman" w:cs="Times New Roman"/>
          <w:sz w:val="20"/>
          <w:szCs w:val="20"/>
        </w:rPr>
        <w:t xml:space="preserve"> долевого строительства</w:t>
      </w:r>
      <w:r w:rsidR="00FE1110" w:rsidRPr="00192625">
        <w:rPr>
          <w:rFonts w:ascii="Times New Roman" w:eastAsia="Times New Roman" w:hAnsi="Times New Roman" w:cs="Times New Roman"/>
          <w:sz w:val="20"/>
          <w:szCs w:val="20"/>
        </w:rPr>
        <w:t xml:space="preserve"> будет находиться в залоге у Застройщика на основании ст. 488</w:t>
      </w:r>
      <w:r w:rsidR="00A87DA1">
        <w:rPr>
          <w:rFonts w:ascii="Times New Roman" w:eastAsia="Times New Roman" w:hAnsi="Times New Roman" w:cs="Times New Roman"/>
          <w:sz w:val="20"/>
          <w:szCs w:val="20"/>
        </w:rPr>
        <w:t>,</w:t>
      </w:r>
      <w:r w:rsidR="00FE1110" w:rsidRPr="00192625">
        <w:rPr>
          <w:rFonts w:ascii="Times New Roman" w:eastAsia="Times New Roman" w:hAnsi="Times New Roman" w:cs="Times New Roman"/>
          <w:sz w:val="20"/>
          <w:szCs w:val="20"/>
        </w:rPr>
        <w:t xml:space="preserve"> 489 ГК РФ.</w:t>
      </w:r>
    </w:p>
    <w:p w14:paraId="3FC57F8A" w14:textId="77777777" w:rsidR="0040229C" w:rsidRPr="00192625" w:rsidRDefault="0040229C" w:rsidP="0040229C">
      <w:pPr>
        <w:numPr>
          <w:ilvl w:val="1"/>
          <w:numId w:val="1"/>
        </w:numPr>
        <w:tabs>
          <w:tab w:val="left" w:pos="708"/>
          <w:tab w:val="left" w:pos="1418"/>
        </w:tabs>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В Цену Договора не включены следующие расходы:</w:t>
      </w:r>
    </w:p>
    <w:p w14:paraId="1C396931" w14:textId="77777777" w:rsidR="00E43818" w:rsidRPr="00192625" w:rsidRDefault="00E43818" w:rsidP="00E43818">
      <w:pPr>
        <w:tabs>
          <w:tab w:val="left" w:pos="708"/>
          <w:tab w:val="left" w:pos="1418"/>
        </w:tabs>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 xml:space="preserve">- нотариальный тариф (при необходимости), </w:t>
      </w:r>
    </w:p>
    <w:p w14:paraId="61853DD6" w14:textId="77777777" w:rsidR="00E43818" w:rsidRPr="00192625" w:rsidRDefault="00E43818" w:rsidP="00E43818">
      <w:pPr>
        <w:tabs>
          <w:tab w:val="left" w:pos="708"/>
          <w:tab w:val="left" w:pos="1418"/>
        </w:tabs>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 оплата государственной пошлины (от Участника долевого строительства) за государственную регистрацию Договора, дополнительных соглашений к Договору или соглашений о расторжении Договора,</w:t>
      </w:r>
    </w:p>
    <w:p w14:paraId="4FA22E0E" w14:textId="77777777" w:rsidR="00E43818" w:rsidRPr="00192625" w:rsidRDefault="00E43818" w:rsidP="00E43818">
      <w:pPr>
        <w:tabs>
          <w:tab w:val="left" w:pos="708"/>
          <w:tab w:val="left" w:pos="1418"/>
        </w:tabs>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 оплата тарифа за получение технического плана, экспликации на Объект долевого строительства,</w:t>
      </w:r>
    </w:p>
    <w:p w14:paraId="1BCDBDD5" w14:textId="77777777" w:rsidR="00E43818" w:rsidRPr="00192625" w:rsidRDefault="00E43818" w:rsidP="00E43818">
      <w:pPr>
        <w:tabs>
          <w:tab w:val="left" w:pos="708"/>
          <w:tab w:val="left" w:pos="1418"/>
        </w:tabs>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 оплата государственной пошлины за государственную регистрацию права собственности Участника долевого строительства на Объект долевого строительства,</w:t>
      </w:r>
    </w:p>
    <w:p w14:paraId="3EF859B0" w14:textId="77777777" w:rsidR="00E43818" w:rsidRPr="00192625" w:rsidRDefault="00E43818" w:rsidP="00E43818">
      <w:pPr>
        <w:tabs>
          <w:tab w:val="left" w:pos="708"/>
          <w:tab w:val="left" w:pos="1418"/>
        </w:tabs>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 оплата Участником долевого строительства комиссии банку за перечисление платежей</w:t>
      </w:r>
    </w:p>
    <w:p w14:paraId="3C41BA10" w14:textId="58958F73" w:rsidR="00E43818" w:rsidRPr="00192625" w:rsidRDefault="00E43818" w:rsidP="00E43818">
      <w:pPr>
        <w:tabs>
          <w:tab w:val="left" w:pos="708"/>
          <w:tab w:val="left" w:pos="1418"/>
        </w:tabs>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Указанные расходы</w:t>
      </w:r>
      <w:r w:rsidRPr="00192625">
        <w:rPr>
          <w:rFonts w:ascii="Times New Roman" w:hAnsi="Times New Roman" w:cs="Times New Roman"/>
          <w:sz w:val="20"/>
          <w:szCs w:val="20"/>
        </w:rPr>
        <w:t xml:space="preserve"> </w:t>
      </w:r>
      <w:r w:rsidRPr="00192625">
        <w:rPr>
          <w:rFonts w:ascii="Times New Roman" w:hAnsi="Times New Roman" w:cs="Times New Roman"/>
          <w:color w:val="auto"/>
          <w:sz w:val="20"/>
          <w:szCs w:val="20"/>
        </w:rPr>
        <w:t xml:space="preserve">УЧАСТНИК ДОЛЕВОГО СТРОИТЕЛЬСТВА </w:t>
      </w:r>
      <w:r w:rsidRPr="00192625">
        <w:rPr>
          <w:rFonts w:ascii="Times New Roman" w:hAnsi="Times New Roman" w:cs="Times New Roman"/>
          <w:sz w:val="20"/>
          <w:szCs w:val="20"/>
        </w:rPr>
        <w:t>оплачивает самостоятельно и за свой счет.</w:t>
      </w:r>
    </w:p>
    <w:p w14:paraId="1D9D7297" w14:textId="77777777" w:rsidR="00E43818" w:rsidRPr="00192625" w:rsidRDefault="00E43818" w:rsidP="0040229C">
      <w:pPr>
        <w:tabs>
          <w:tab w:val="left" w:pos="708"/>
          <w:tab w:val="left" w:pos="1418"/>
        </w:tabs>
        <w:contextualSpacing/>
        <w:jc w:val="both"/>
        <w:rPr>
          <w:rFonts w:ascii="Times New Roman" w:hAnsi="Times New Roman" w:cs="Times New Roman"/>
          <w:color w:val="auto"/>
          <w:sz w:val="20"/>
          <w:szCs w:val="20"/>
        </w:rPr>
      </w:pPr>
    </w:p>
    <w:p w14:paraId="1963B0FD" w14:textId="77777777" w:rsidR="0040229C" w:rsidRPr="00192625" w:rsidRDefault="0040229C" w:rsidP="00756F09">
      <w:pPr>
        <w:pStyle w:val="12"/>
        <w:keepNext/>
        <w:keepLines/>
        <w:numPr>
          <w:ilvl w:val="0"/>
          <w:numId w:val="1"/>
        </w:numPr>
        <w:shd w:val="clear" w:color="auto" w:fill="auto"/>
        <w:tabs>
          <w:tab w:val="left" w:pos="284"/>
          <w:tab w:val="left" w:pos="1162"/>
        </w:tabs>
        <w:spacing w:before="0" w:line="240" w:lineRule="auto"/>
        <w:ind w:firstLine="0"/>
        <w:contextualSpacing/>
        <w:jc w:val="center"/>
        <w:rPr>
          <w:sz w:val="20"/>
          <w:szCs w:val="20"/>
        </w:rPr>
      </w:pPr>
      <w:bookmarkStart w:id="0" w:name="bookmark0"/>
      <w:r w:rsidRPr="00192625">
        <w:rPr>
          <w:sz w:val="20"/>
          <w:szCs w:val="20"/>
        </w:rPr>
        <w:t>СРОК И ПОРЯДОК ПЕРЕДАЧИ ОБЪЕКТА ДОЛЕВОГО СТРОИТЕЛЬСТВА</w:t>
      </w:r>
      <w:bookmarkEnd w:id="0"/>
    </w:p>
    <w:p w14:paraId="2089976E" w14:textId="712E501C" w:rsidR="0040229C" w:rsidRPr="00192625" w:rsidRDefault="0040229C" w:rsidP="0040229C">
      <w:pPr>
        <w:pStyle w:val="a6"/>
        <w:numPr>
          <w:ilvl w:val="1"/>
          <w:numId w:val="1"/>
        </w:numPr>
        <w:autoSpaceDE w:val="0"/>
        <w:autoSpaceDN w:val="0"/>
        <w:adjustRightInd w:val="0"/>
        <w:ind w:left="0"/>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Срок окончания строительства Объекта недвижимости и получения разрешения на ввод Объекта недвижимости в эксплуатацию</w:t>
      </w:r>
      <w:r w:rsidR="002145E7">
        <w:rPr>
          <w:rFonts w:ascii="Times New Roman" w:hAnsi="Times New Roman" w:cs="Times New Roman"/>
          <w:color w:val="auto"/>
          <w:sz w:val="20"/>
          <w:szCs w:val="20"/>
        </w:rPr>
        <w:t xml:space="preserve"> </w:t>
      </w:r>
      <w:r w:rsidRPr="00192625">
        <w:rPr>
          <w:rFonts w:ascii="Times New Roman" w:hAnsi="Times New Roman" w:cs="Times New Roman"/>
          <w:color w:val="auto"/>
          <w:sz w:val="20"/>
          <w:szCs w:val="20"/>
        </w:rPr>
        <w:t xml:space="preserve">- </w:t>
      </w:r>
      <w:r w:rsidRPr="00192625">
        <w:rPr>
          <w:rFonts w:ascii="Times New Roman" w:hAnsi="Times New Roman" w:cs="Times New Roman"/>
          <w:b/>
          <w:color w:val="auto"/>
          <w:sz w:val="20"/>
          <w:szCs w:val="20"/>
        </w:rPr>
        <w:t>до «</w:t>
      </w:r>
      <w:r w:rsidR="00BA7FA8">
        <w:rPr>
          <w:rFonts w:ascii="Times New Roman" w:hAnsi="Times New Roman" w:cs="Times New Roman"/>
          <w:b/>
          <w:color w:val="auto"/>
          <w:sz w:val="20"/>
          <w:szCs w:val="20"/>
        </w:rPr>
        <w:t>31</w:t>
      </w:r>
      <w:r w:rsidRPr="00192625">
        <w:rPr>
          <w:rFonts w:ascii="Times New Roman" w:hAnsi="Times New Roman" w:cs="Times New Roman"/>
          <w:b/>
          <w:color w:val="auto"/>
          <w:sz w:val="20"/>
          <w:szCs w:val="20"/>
        </w:rPr>
        <w:t>»</w:t>
      </w:r>
      <w:r w:rsidR="00BA7FA8">
        <w:rPr>
          <w:rFonts w:ascii="Times New Roman" w:hAnsi="Times New Roman" w:cs="Times New Roman"/>
          <w:b/>
          <w:color w:val="auto"/>
          <w:sz w:val="20"/>
          <w:szCs w:val="20"/>
        </w:rPr>
        <w:t xml:space="preserve"> января</w:t>
      </w:r>
      <w:r w:rsidRPr="00192625">
        <w:rPr>
          <w:rFonts w:ascii="Times New Roman" w:hAnsi="Times New Roman" w:cs="Times New Roman"/>
          <w:b/>
          <w:color w:val="auto"/>
          <w:sz w:val="20"/>
          <w:szCs w:val="20"/>
        </w:rPr>
        <w:t xml:space="preserve"> 202</w:t>
      </w:r>
      <w:r w:rsidR="00BA7FA8">
        <w:rPr>
          <w:rFonts w:ascii="Times New Roman" w:hAnsi="Times New Roman" w:cs="Times New Roman"/>
          <w:b/>
          <w:color w:val="auto"/>
          <w:sz w:val="20"/>
          <w:szCs w:val="20"/>
        </w:rPr>
        <w:t>9</w:t>
      </w:r>
      <w:r w:rsidRPr="00192625">
        <w:rPr>
          <w:rFonts w:ascii="Times New Roman" w:hAnsi="Times New Roman" w:cs="Times New Roman"/>
          <w:b/>
          <w:color w:val="auto"/>
          <w:sz w:val="20"/>
          <w:szCs w:val="20"/>
        </w:rPr>
        <w:t xml:space="preserve"> года.</w:t>
      </w:r>
      <w:r w:rsidRPr="00192625">
        <w:rPr>
          <w:rFonts w:ascii="Times New Roman" w:hAnsi="Times New Roman" w:cs="Times New Roman"/>
          <w:color w:val="auto"/>
          <w:sz w:val="20"/>
          <w:szCs w:val="20"/>
        </w:rPr>
        <w:t xml:space="preserve"> </w:t>
      </w:r>
    </w:p>
    <w:p w14:paraId="59830F4E" w14:textId="4BF1A3A5" w:rsidR="0040229C" w:rsidRPr="00192625" w:rsidRDefault="0040229C" w:rsidP="0040229C">
      <w:pPr>
        <w:pStyle w:val="a6"/>
        <w:numPr>
          <w:ilvl w:val="1"/>
          <w:numId w:val="1"/>
        </w:numPr>
        <w:autoSpaceDE w:val="0"/>
        <w:autoSpaceDN w:val="0"/>
        <w:adjustRightInd w:val="0"/>
        <w:ind w:left="0"/>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 xml:space="preserve">Передача УЧАСТНИКУ ДОЛЕВОГО СТРОИТЕЛЬСТВА Объекта долевого строительства осуществляется по подписываемому сторонами Передаточному акту после получения ЗАСТРОЙЩИКОМ в установленном порядке </w:t>
      </w:r>
      <w:r w:rsidRPr="00562A4A">
        <w:rPr>
          <w:rFonts w:ascii="Times New Roman" w:hAnsi="Times New Roman" w:cs="Times New Roman"/>
          <w:color w:val="auto"/>
          <w:sz w:val="20"/>
          <w:szCs w:val="20"/>
        </w:rPr>
        <w:t xml:space="preserve">разрешения на ввод в эксплуатацию Объекта недвижимости, в срок до </w:t>
      </w:r>
      <w:r w:rsidRPr="00562A4A">
        <w:rPr>
          <w:rFonts w:ascii="Times New Roman" w:hAnsi="Times New Roman" w:cs="Times New Roman"/>
          <w:b/>
          <w:color w:val="auto"/>
          <w:sz w:val="20"/>
          <w:szCs w:val="20"/>
        </w:rPr>
        <w:t>«</w:t>
      </w:r>
      <w:r w:rsidR="00562A4A" w:rsidRPr="00562A4A">
        <w:rPr>
          <w:rFonts w:ascii="Times New Roman" w:hAnsi="Times New Roman" w:cs="Times New Roman"/>
          <w:b/>
          <w:color w:val="auto"/>
          <w:sz w:val="20"/>
          <w:szCs w:val="20"/>
        </w:rPr>
        <w:t>3</w:t>
      </w:r>
      <w:r w:rsidR="00BA7FA8">
        <w:rPr>
          <w:rFonts w:ascii="Times New Roman" w:hAnsi="Times New Roman" w:cs="Times New Roman"/>
          <w:b/>
          <w:color w:val="auto"/>
          <w:sz w:val="20"/>
          <w:szCs w:val="20"/>
        </w:rPr>
        <w:t>1</w:t>
      </w:r>
      <w:r w:rsidRPr="00562A4A">
        <w:rPr>
          <w:rFonts w:ascii="Times New Roman" w:hAnsi="Times New Roman" w:cs="Times New Roman"/>
          <w:b/>
          <w:color w:val="auto"/>
          <w:sz w:val="20"/>
          <w:szCs w:val="20"/>
        </w:rPr>
        <w:t>»</w:t>
      </w:r>
      <w:r w:rsidR="00BA7FA8">
        <w:rPr>
          <w:rFonts w:ascii="Times New Roman" w:hAnsi="Times New Roman" w:cs="Times New Roman"/>
          <w:b/>
          <w:color w:val="auto"/>
          <w:sz w:val="20"/>
          <w:szCs w:val="20"/>
        </w:rPr>
        <w:t xml:space="preserve"> января</w:t>
      </w:r>
      <w:r w:rsidRPr="00562A4A">
        <w:rPr>
          <w:rFonts w:ascii="Times New Roman" w:hAnsi="Times New Roman" w:cs="Times New Roman"/>
          <w:b/>
          <w:color w:val="auto"/>
          <w:sz w:val="20"/>
          <w:szCs w:val="20"/>
        </w:rPr>
        <w:t xml:space="preserve"> 20</w:t>
      </w:r>
      <w:r w:rsidR="00BA7FA8">
        <w:rPr>
          <w:rFonts w:ascii="Times New Roman" w:hAnsi="Times New Roman" w:cs="Times New Roman"/>
          <w:b/>
          <w:color w:val="auto"/>
          <w:sz w:val="20"/>
          <w:szCs w:val="20"/>
        </w:rPr>
        <w:t>30</w:t>
      </w:r>
      <w:r w:rsidRPr="00562A4A">
        <w:rPr>
          <w:rFonts w:ascii="Times New Roman" w:hAnsi="Times New Roman" w:cs="Times New Roman"/>
          <w:b/>
          <w:color w:val="auto"/>
          <w:sz w:val="20"/>
          <w:szCs w:val="20"/>
        </w:rPr>
        <w:t xml:space="preserve"> года</w:t>
      </w:r>
      <w:r w:rsidRPr="00562A4A">
        <w:rPr>
          <w:rFonts w:ascii="Times New Roman" w:hAnsi="Times New Roman" w:cs="Times New Roman"/>
          <w:color w:val="auto"/>
          <w:sz w:val="20"/>
          <w:szCs w:val="20"/>
        </w:rPr>
        <w:t xml:space="preserve"> включительно. Передача</w:t>
      </w:r>
      <w:r w:rsidRPr="00192625">
        <w:rPr>
          <w:rFonts w:ascii="Times New Roman" w:hAnsi="Times New Roman" w:cs="Times New Roman"/>
          <w:color w:val="auto"/>
          <w:sz w:val="20"/>
          <w:szCs w:val="20"/>
        </w:rPr>
        <w:t xml:space="preserve"> УЧАСТНИКУ ДОЛЕВОГО СТРОИТЕЛЬСТВА Объекта долевого строительства осуществляется при условии полного и надлежащего выполнения УЧАСТНИКОМ ДОЛЕВОГО СТРОИТЕЛЬСТВА своих обязательств по оплате цены Договора, установленных разделом 3 Договора.</w:t>
      </w:r>
    </w:p>
    <w:p w14:paraId="13EF13F5" w14:textId="77777777" w:rsidR="0040229C" w:rsidRPr="00192625" w:rsidRDefault="0040229C" w:rsidP="0040229C">
      <w:pPr>
        <w:numPr>
          <w:ilvl w:val="1"/>
          <w:numId w:val="1"/>
        </w:numPr>
        <w:tabs>
          <w:tab w:val="left" w:pos="699"/>
        </w:tabs>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В случае, если строительство Объекта недвижимости будет завершено ранее предусмотренного Договором срока, ЗАСТРОЙЩИК вправе досрочно передать, а УЧАСТНИК ДОЛЕВОГО СТРОИТЕЛЬСТВА в этом случае обязан досрочно принять Объект долевого строительства после надлежащего уведомления УЧАСТНИКА ДОЛЕВОГО СТРОИТЕЛЬСТВА</w:t>
      </w:r>
      <w:r w:rsidRPr="00192625">
        <w:rPr>
          <w:rFonts w:ascii="Times New Roman" w:hAnsi="Times New Roman" w:cs="Times New Roman"/>
          <w:sz w:val="20"/>
          <w:szCs w:val="20"/>
        </w:rPr>
        <w:t>.</w:t>
      </w:r>
    </w:p>
    <w:p w14:paraId="55DD51B4" w14:textId="77777777" w:rsidR="0040229C" w:rsidRPr="00192625" w:rsidRDefault="0040229C" w:rsidP="0040229C">
      <w:pPr>
        <w:numPr>
          <w:ilvl w:val="1"/>
          <w:numId w:val="1"/>
        </w:numPr>
        <w:tabs>
          <w:tab w:val="left" w:pos="699"/>
        </w:tabs>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В срок не позднее 10 (десяти) рабочих дней с момента получения УЧАСТНИКОМ ДОЛЕВОГО СТРОИТЕЛЬСТВА уведомления о завершении строительства Объекта недвижимости</w:t>
      </w:r>
      <w:r w:rsidRPr="00192625">
        <w:rPr>
          <w:rFonts w:ascii="Times New Roman" w:eastAsiaTheme="minorHAnsi" w:hAnsi="Times New Roman" w:cs="Times New Roman"/>
          <w:color w:val="auto"/>
          <w:sz w:val="20"/>
          <w:szCs w:val="20"/>
          <w:lang w:eastAsia="en-US" w:bidi="ar-SA"/>
        </w:rPr>
        <w:t xml:space="preserve"> и о готовности Объекта долевого строительства к передаче</w:t>
      </w:r>
      <w:r w:rsidRPr="00192625">
        <w:rPr>
          <w:rFonts w:ascii="Times New Roman" w:hAnsi="Times New Roman" w:cs="Times New Roman"/>
          <w:color w:val="auto"/>
          <w:sz w:val="20"/>
          <w:szCs w:val="20"/>
        </w:rPr>
        <w:t>, УЧАСТНИК ДОЛЕВОГО СТРОИТЕЛЬСТВА обязан выполнить все свои обязательства, установленные разделом 3 Договора, и принять Объект долевого строительства.</w:t>
      </w:r>
    </w:p>
    <w:p w14:paraId="26944CF8" w14:textId="77777777" w:rsidR="0040229C" w:rsidRPr="00192625" w:rsidRDefault="0040229C" w:rsidP="0040229C">
      <w:pPr>
        <w:numPr>
          <w:ilvl w:val="1"/>
          <w:numId w:val="1"/>
        </w:numPr>
        <w:tabs>
          <w:tab w:val="left" w:pos="699"/>
        </w:tabs>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 xml:space="preserve">При несоответствии качества Объекта долевого строительства требованиям </w:t>
      </w:r>
      <w:r w:rsidR="008F265C" w:rsidRPr="00192625">
        <w:rPr>
          <w:rFonts w:ascii="Times New Roman" w:hAnsi="Times New Roman" w:cs="Times New Roman"/>
          <w:color w:val="auto"/>
          <w:sz w:val="20"/>
          <w:szCs w:val="20"/>
        </w:rPr>
        <w:t>Д</w:t>
      </w:r>
      <w:r w:rsidRPr="00192625">
        <w:rPr>
          <w:rFonts w:ascii="Times New Roman" w:hAnsi="Times New Roman" w:cs="Times New Roman"/>
          <w:color w:val="auto"/>
          <w:sz w:val="20"/>
          <w:szCs w:val="20"/>
        </w:rPr>
        <w:t>оговора</w:t>
      </w:r>
      <w:r w:rsidRPr="00192625">
        <w:rPr>
          <w:rFonts w:ascii="Times New Roman" w:eastAsiaTheme="minorHAnsi" w:hAnsi="Times New Roman" w:cs="Times New Roman"/>
          <w:color w:val="auto"/>
          <w:sz w:val="20"/>
          <w:szCs w:val="20"/>
          <w:lang w:eastAsia="en-US" w:bidi="ar-SA"/>
        </w:rPr>
        <w:t xml:space="preserve">, технических регламентов, проектной документации и градостроительных регламентов, а также иным обязательным требованиям УЧАСТНИК ДОЛЕВОГО СТРОИТЕЛЬСТВА до подписания Передаточного акта вправе потребовать от ЗАСТРОЙЩИКА составления </w:t>
      </w:r>
      <w:r w:rsidRPr="00192625">
        <w:rPr>
          <w:rFonts w:ascii="Times New Roman" w:hAnsi="Times New Roman" w:cs="Times New Roman"/>
          <w:color w:val="auto"/>
          <w:sz w:val="20"/>
          <w:szCs w:val="20"/>
        </w:rPr>
        <w:t xml:space="preserve">Акта о таком несоответствии с перечнем подлежащих устранению недостатков (далее – </w:t>
      </w:r>
      <w:r w:rsidRPr="00192625">
        <w:rPr>
          <w:rFonts w:ascii="Times New Roman" w:hAnsi="Times New Roman" w:cs="Times New Roman"/>
          <w:color w:val="auto"/>
          <w:sz w:val="20"/>
          <w:szCs w:val="20"/>
        </w:rPr>
        <w:lastRenderedPageBreak/>
        <w:t>Акт о несоответствии)</w:t>
      </w:r>
      <w:r w:rsidRPr="00192625">
        <w:rPr>
          <w:rFonts w:ascii="Times New Roman" w:eastAsiaTheme="minorHAnsi" w:hAnsi="Times New Roman" w:cs="Times New Roman"/>
          <w:color w:val="auto"/>
          <w:sz w:val="20"/>
          <w:szCs w:val="20"/>
          <w:lang w:eastAsia="en-US" w:bidi="ar-SA"/>
        </w:rPr>
        <w:t xml:space="preserve">, и отказаться от подписания Передаточного акта до исполнения ЗАСТРОЙЩИКОМ обязанностей, предусмотренных </w:t>
      </w:r>
      <w:hyperlink r:id="rId11" w:history="1">
        <w:r w:rsidRPr="00192625">
          <w:rPr>
            <w:rFonts w:ascii="Times New Roman" w:eastAsiaTheme="minorHAnsi" w:hAnsi="Times New Roman" w:cs="Times New Roman"/>
            <w:color w:val="auto"/>
            <w:sz w:val="20"/>
            <w:szCs w:val="20"/>
            <w:lang w:eastAsia="en-US" w:bidi="ar-SA"/>
          </w:rPr>
          <w:t>п.9.5.</w:t>
        </w:r>
      </w:hyperlink>
      <w:r w:rsidRPr="00192625">
        <w:rPr>
          <w:rFonts w:ascii="Times New Roman" w:eastAsiaTheme="minorHAnsi" w:hAnsi="Times New Roman" w:cs="Times New Roman"/>
          <w:color w:val="auto"/>
          <w:sz w:val="20"/>
          <w:szCs w:val="20"/>
          <w:lang w:eastAsia="en-US" w:bidi="ar-SA"/>
        </w:rPr>
        <w:t xml:space="preserve"> </w:t>
      </w:r>
      <w:r w:rsidR="008F265C" w:rsidRPr="00192625">
        <w:rPr>
          <w:rFonts w:ascii="Times New Roman" w:eastAsiaTheme="minorHAnsi" w:hAnsi="Times New Roman" w:cs="Times New Roman"/>
          <w:color w:val="auto"/>
          <w:sz w:val="20"/>
          <w:szCs w:val="20"/>
          <w:lang w:eastAsia="en-US" w:bidi="ar-SA"/>
        </w:rPr>
        <w:t>Д</w:t>
      </w:r>
      <w:r w:rsidRPr="00192625">
        <w:rPr>
          <w:rFonts w:ascii="Times New Roman" w:eastAsiaTheme="minorHAnsi" w:hAnsi="Times New Roman" w:cs="Times New Roman"/>
          <w:color w:val="auto"/>
          <w:sz w:val="20"/>
          <w:szCs w:val="20"/>
          <w:lang w:eastAsia="en-US" w:bidi="ar-SA"/>
        </w:rPr>
        <w:t xml:space="preserve">оговора. </w:t>
      </w:r>
      <w:r w:rsidRPr="00192625">
        <w:rPr>
          <w:rFonts w:ascii="Times New Roman" w:hAnsi="Times New Roman" w:cs="Times New Roman"/>
          <w:color w:val="auto"/>
          <w:sz w:val="20"/>
          <w:szCs w:val="20"/>
        </w:rPr>
        <w:t xml:space="preserve">При этом УЧАСТНИК ДОЛЕВОГО СТРОИТЕЛЬСТВА вправе принять Объект долевого строительства по Передаточному акту и всё равно потребовать безвозмездного устранения недостатков, о чём стороны могут, по требованию УЧАСТНИКА ДОЛЕВОГО СТРОИТЕЛЬСТВА, составить Акт о несоответствии с указанием недостатков и сроками их устранения. </w:t>
      </w:r>
    </w:p>
    <w:p w14:paraId="2259931F" w14:textId="77777777" w:rsidR="0040229C" w:rsidRPr="00192625" w:rsidRDefault="0040229C" w:rsidP="0040229C">
      <w:pPr>
        <w:pStyle w:val="a6"/>
        <w:autoSpaceDE w:val="0"/>
        <w:autoSpaceDN w:val="0"/>
        <w:adjustRightInd w:val="0"/>
        <w:ind w:left="0"/>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 xml:space="preserve">УЧАСТНИК ДОЛЕВОГО СТРОИТЕЛЬСТВА обязан </w:t>
      </w:r>
      <w:r w:rsidRPr="00192625">
        <w:rPr>
          <w:rFonts w:ascii="Times New Roman" w:eastAsiaTheme="minorHAnsi" w:hAnsi="Times New Roman" w:cs="Times New Roman"/>
          <w:color w:val="auto"/>
          <w:sz w:val="20"/>
          <w:szCs w:val="20"/>
          <w:lang w:eastAsia="en-US" w:bidi="ar-SA"/>
        </w:rPr>
        <w:t>принять</w:t>
      </w:r>
      <w:r w:rsidRPr="00192625">
        <w:rPr>
          <w:rFonts w:ascii="Times New Roman" w:hAnsi="Times New Roman" w:cs="Times New Roman"/>
          <w:color w:val="auto"/>
          <w:sz w:val="20"/>
          <w:szCs w:val="20"/>
        </w:rPr>
        <w:t xml:space="preserve"> Объект долевого строительства по Передаточному акту в течение 7 (семи) дней после получения уведомления об устранении ЗАСТРОЙЩИКОМ указанных в Акте о несоответствии недостатков.</w:t>
      </w:r>
    </w:p>
    <w:p w14:paraId="616DDB9C" w14:textId="77777777" w:rsidR="0040229C" w:rsidRPr="00192625" w:rsidRDefault="0040229C" w:rsidP="0040229C">
      <w:pPr>
        <w:numPr>
          <w:ilvl w:val="1"/>
          <w:numId w:val="1"/>
        </w:numPr>
        <w:tabs>
          <w:tab w:val="left" w:pos="699"/>
        </w:tabs>
        <w:contextualSpacing/>
        <w:jc w:val="both"/>
        <w:rPr>
          <w:rFonts w:ascii="Times New Roman" w:hAnsi="Times New Roman" w:cs="Times New Roman"/>
          <w:color w:val="auto"/>
          <w:sz w:val="20"/>
          <w:szCs w:val="20"/>
        </w:rPr>
      </w:pPr>
      <w:r w:rsidRPr="00192625">
        <w:rPr>
          <w:rFonts w:ascii="Times New Roman" w:hAnsi="Times New Roman" w:cs="Times New Roman"/>
          <w:sz w:val="20"/>
          <w:szCs w:val="20"/>
        </w:rPr>
        <w:t>УЧАСТНИК ДОЛЕВОГО СТРОИТЕЛЬСТВА согласно пунктам 2 и 3 ст. 720 ГК РФ лишается права ссылаться в дальнейшем на явные недостатки, которые не были выявлены им при приёмке Объекта долевого строительства и/или не были зафиксированы в Акте о несоответствии, и лишается права в последующем отказываться от приёмки Объекта долевого строительства со ссылкой на новые недостатки, не зафиксированные ранее в Акте о несоответствии.</w:t>
      </w:r>
    </w:p>
    <w:p w14:paraId="4E8ED739" w14:textId="77777777" w:rsidR="0040229C" w:rsidRPr="00192625" w:rsidRDefault="0040229C" w:rsidP="0040229C">
      <w:pPr>
        <w:numPr>
          <w:ilvl w:val="1"/>
          <w:numId w:val="1"/>
        </w:numPr>
        <w:tabs>
          <w:tab w:val="left" w:pos="699"/>
        </w:tabs>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 xml:space="preserve">С момента подписания Передаточного акта риск случайной </w:t>
      </w:r>
      <w:r w:rsidRPr="00192625">
        <w:rPr>
          <w:rFonts w:ascii="Times New Roman" w:eastAsiaTheme="minorHAnsi" w:hAnsi="Times New Roman" w:cs="Times New Roman"/>
          <w:color w:val="auto"/>
          <w:sz w:val="20"/>
          <w:szCs w:val="20"/>
          <w:lang w:eastAsia="en-US" w:bidi="ar-SA"/>
        </w:rPr>
        <w:t xml:space="preserve">гибели/повреждения </w:t>
      </w:r>
      <w:r w:rsidRPr="00192625">
        <w:rPr>
          <w:rFonts w:ascii="Times New Roman" w:hAnsi="Times New Roman" w:cs="Times New Roman"/>
          <w:color w:val="auto"/>
          <w:sz w:val="20"/>
          <w:szCs w:val="20"/>
        </w:rPr>
        <w:t>Объекта долевого строительства признается перешедшим к УЧАСТНИКУ ДОЛЕВОГО СТРОИТЕЛЬСТВА.</w:t>
      </w:r>
    </w:p>
    <w:p w14:paraId="58E38098" w14:textId="77777777" w:rsidR="0040229C" w:rsidRPr="00192625" w:rsidRDefault="0040229C" w:rsidP="0040229C">
      <w:pPr>
        <w:numPr>
          <w:ilvl w:val="1"/>
          <w:numId w:val="1"/>
        </w:numPr>
        <w:tabs>
          <w:tab w:val="left" w:pos="699"/>
        </w:tabs>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 xml:space="preserve">При уклонении УЧАСТНИКА ДОЛЕВОГО СТРОИТЕЛЬСТВА от принятия Объекта долевого строительства в установленный </w:t>
      </w:r>
      <w:r w:rsidR="00214892" w:rsidRPr="00192625">
        <w:rPr>
          <w:rFonts w:ascii="Times New Roman" w:hAnsi="Times New Roman" w:cs="Times New Roman"/>
          <w:color w:val="auto"/>
          <w:sz w:val="20"/>
          <w:szCs w:val="20"/>
        </w:rPr>
        <w:t>Д</w:t>
      </w:r>
      <w:r w:rsidRPr="00192625">
        <w:rPr>
          <w:rFonts w:ascii="Times New Roman" w:hAnsi="Times New Roman" w:cs="Times New Roman"/>
          <w:color w:val="auto"/>
          <w:sz w:val="20"/>
          <w:szCs w:val="20"/>
        </w:rPr>
        <w:t>оговором срок или при отказе УЧАСТНИКА ДОЛЕВОГО СТРОИТЕЛЬСТВА от принятия Объекта долевого строительства (за исключением случая, указанного в п.4.5. Договора), ЗАСТРОЙЩИК по истечении двух месяцев со дня</w:t>
      </w:r>
      <w:r w:rsidRPr="00192625">
        <w:rPr>
          <w:rFonts w:ascii="Times New Roman" w:hAnsi="Times New Roman" w:cs="Times New Roman"/>
          <w:sz w:val="20"/>
          <w:szCs w:val="20"/>
        </w:rPr>
        <w:t xml:space="preserve"> получения соответствующего уведомления </w:t>
      </w:r>
      <w:r w:rsidRPr="00192625">
        <w:rPr>
          <w:rFonts w:ascii="Times New Roman" w:hAnsi="Times New Roman" w:cs="Times New Roman"/>
          <w:color w:val="auto"/>
          <w:sz w:val="20"/>
          <w:szCs w:val="20"/>
        </w:rPr>
        <w:t>УЧАСТНИКОМ ДОЛЕВОГО СТРОИТЕЛЬСТВА</w:t>
      </w:r>
      <w:r w:rsidRPr="00192625">
        <w:rPr>
          <w:rFonts w:ascii="Times New Roman" w:hAnsi="Times New Roman" w:cs="Times New Roman"/>
          <w:sz w:val="20"/>
          <w:szCs w:val="20"/>
        </w:rPr>
        <w:t xml:space="preserve">, либо со дня проставления оператором почтовой связи на заказном письме с уведомлением отметки об отказе </w:t>
      </w:r>
      <w:r w:rsidRPr="00192625">
        <w:rPr>
          <w:rFonts w:ascii="Times New Roman" w:hAnsi="Times New Roman" w:cs="Times New Roman"/>
          <w:color w:val="auto"/>
          <w:sz w:val="20"/>
          <w:szCs w:val="20"/>
        </w:rPr>
        <w:t xml:space="preserve">УЧАСТНИКА ДОЛЕВОГО СТРОИТЕЛЬСТВА </w:t>
      </w:r>
      <w:r w:rsidRPr="00192625">
        <w:rPr>
          <w:rFonts w:ascii="Times New Roman" w:hAnsi="Times New Roman" w:cs="Times New Roman"/>
          <w:sz w:val="20"/>
          <w:szCs w:val="20"/>
        </w:rPr>
        <w:t xml:space="preserve">от его получения либо отметки об отсутствии </w:t>
      </w:r>
      <w:r w:rsidRPr="00192625">
        <w:rPr>
          <w:rFonts w:ascii="Times New Roman" w:hAnsi="Times New Roman" w:cs="Times New Roman"/>
          <w:color w:val="auto"/>
          <w:sz w:val="20"/>
          <w:szCs w:val="20"/>
        </w:rPr>
        <w:t xml:space="preserve">УЧАСТНИКА ДОЛЕВОГО СТРОИТЕЛЬСТВА </w:t>
      </w:r>
      <w:r w:rsidRPr="00192625">
        <w:rPr>
          <w:rFonts w:ascii="Times New Roman" w:hAnsi="Times New Roman" w:cs="Times New Roman"/>
          <w:sz w:val="20"/>
          <w:szCs w:val="20"/>
        </w:rPr>
        <w:t xml:space="preserve">по указанному им в </w:t>
      </w:r>
      <w:r w:rsidR="00214892" w:rsidRPr="00192625">
        <w:rPr>
          <w:rFonts w:ascii="Times New Roman" w:hAnsi="Times New Roman" w:cs="Times New Roman"/>
          <w:sz w:val="20"/>
          <w:szCs w:val="20"/>
        </w:rPr>
        <w:t>Д</w:t>
      </w:r>
      <w:r w:rsidRPr="00192625">
        <w:rPr>
          <w:rFonts w:ascii="Times New Roman" w:hAnsi="Times New Roman" w:cs="Times New Roman"/>
          <w:sz w:val="20"/>
          <w:szCs w:val="20"/>
        </w:rPr>
        <w:t xml:space="preserve">оговоре адресу, вправе составить односторонний </w:t>
      </w:r>
      <w:r w:rsidRPr="00192625">
        <w:rPr>
          <w:rFonts w:ascii="Times New Roman" w:eastAsiaTheme="minorHAnsi" w:hAnsi="Times New Roman" w:cs="Times New Roman"/>
          <w:color w:val="auto"/>
          <w:sz w:val="20"/>
          <w:szCs w:val="20"/>
          <w:lang w:eastAsia="en-US" w:bidi="ar-SA"/>
        </w:rPr>
        <w:t>Передаточный акт</w:t>
      </w:r>
      <w:r w:rsidRPr="00192625">
        <w:rPr>
          <w:rFonts w:ascii="Times New Roman" w:hAnsi="Times New Roman" w:cs="Times New Roman"/>
          <w:sz w:val="20"/>
          <w:szCs w:val="20"/>
        </w:rPr>
        <w:t xml:space="preserve"> Объекта долевого строительства</w:t>
      </w:r>
      <w:r w:rsidRPr="00192625">
        <w:rPr>
          <w:rFonts w:ascii="Times New Roman" w:eastAsiaTheme="minorHAnsi" w:hAnsi="Times New Roman" w:cs="Times New Roman"/>
          <w:color w:val="auto"/>
          <w:sz w:val="20"/>
          <w:szCs w:val="20"/>
          <w:lang w:eastAsia="en-US" w:bidi="ar-SA"/>
        </w:rPr>
        <w:t xml:space="preserve">. При этом риск случайной гибели/повреждения Объекта долевого строительства признается перешедшим к </w:t>
      </w:r>
      <w:r w:rsidRPr="00192625">
        <w:rPr>
          <w:rFonts w:ascii="Times New Roman" w:hAnsi="Times New Roman" w:cs="Times New Roman"/>
          <w:color w:val="auto"/>
          <w:sz w:val="20"/>
          <w:szCs w:val="20"/>
        </w:rPr>
        <w:t xml:space="preserve">УЧАСТНИКУ ДОЛЕВОГО СТРОИТЕЛЬСТВА </w:t>
      </w:r>
      <w:r w:rsidRPr="00192625">
        <w:rPr>
          <w:rFonts w:ascii="Times New Roman" w:eastAsiaTheme="minorHAnsi" w:hAnsi="Times New Roman" w:cs="Times New Roman"/>
          <w:color w:val="auto"/>
          <w:sz w:val="20"/>
          <w:szCs w:val="20"/>
          <w:lang w:eastAsia="en-US" w:bidi="ar-SA"/>
        </w:rPr>
        <w:t>со дня составления одностороннего Передаточного акта о передаче Объекта долевого строительства.</w:t>
      </w:r>
    </w:p>
    <w:p w14:paraId="2AC92DB9" w14:textId="77777777" w:rsidR="0040229C" w:rsidRPr="00192625" w:rsidRDefault="0040229C" w:rsidP="0040229C">
      <w:pPr>
        <w:tabs>
          <w:tab w:val="left" w:pos="699"/>
        </w:tabs>
        <w:contextualSpacing/>
        <w:jc w:val="both"/>
        <w:rPr>
          <w:rFonts w:ascii="Times New Roman" w:hAnsi="Times New Roman" w:cs="Times New Roman"/>
          <w:color w:val="auto"/>
          <w:sz w:val="20"/>
          <w:szCs w:val="20"/>
        </w:rPr>
      </w:pPr>
    </w:p>
    <w:p w14:paraId="02EBD845" w14:textId="77777777" w:rsidR="0040229C" w:rsidRPr="00192625" w:rsidRDefault="0040229C" w:rsidP="0040229C">
      <w:pPr>
        <w:pStyle w:val="12"/>
        <w:keepNext/>
        <w:keepLines/>
        <w:numPr>
          <w:ilvl w:val="0"/>
          <w:numId w:val="1"/>
        </w:numPr>
        <w:shd w:val="clear" w:color="auto" w:fill="auto"/>
        <w:spacing w:before="0" w:line="240" w:lineRule="auto"/>
        <w:ind w:left="426" w:firstLine="0"/>
        <w:contextualSpacing/>
        <w:jc w:val="center"/>
        <w:rPr>
          <w:sz w:val="20"/>
          <w:szCs w:val="20"/>
        </w:rPr>
      </w:pPr>
      <w:bookmarkStart w:id="1" w:name="bookmark1"/>
      <w:r w:rsidRPr="00192625">
        <w:rPr>
          <w:sz w:val="20"/>
          <w:szCs w:val="20"/>
        </w:rPr>
        <w:t>КАЧЕСТВ</w:t>
      </w:r>
      <w:bookmarkEnd w:id="1"/>
      <w:r w:rsidRPr="00192625">
        <w:rPr>
          <w:sz w:val="20"/>
          <w:szCs w:val="20"/>
        </w:rPr>
        <w:t>О ОБЪЕКТА ДОЛЕВОГО СТРОИТЕЛЬСТВА</w:t>
      </w:r>
    </w:p>
    <w:p w14:paraId="2CD47C2D" w14:textId="77777777" w:rsidR="0040229C" w:rsidRPr="00192625" w:rsidRDefault="0040229C" w:rsidP="0040229C">
      <w:pPr>
        <w:pStyle w:val="a6"/>
        <w:numPr>
          <w:ilvl w:val="1"/>
          <w:numId w:val="1"/>
        </w:numPr>
        <w:autoSpaceDE w:val="0"/>
        <w:autoSpaceDN w:val="0"/>
        <w:adjustRightInd w:val="0"/>
        <w:ind w:left="0"/>
        <w:jc w:val="both"/>
        <w:rPr>
          <w:rFonts w:ascii="Times New Roman" w:hAnsi="Times New Roman" w:cs="Times New Roman"/>
          <w:sz w:val="20"/>
          <w:szCs w:val="20"/>
        </w:rPr>
      </w:pPr>
      <w:r w:rsidRPr="00192625">
        <w:rPr>
          <w:rFonts w:ascii="Times New Roman" w:hAnsi="Times New Roman" w:cs="Times New Roman"/>
          <w:sz w:val="20"/>
          <w:szCs w:val="20"/>
        </w:rPr>
        <w:t xml:space="preserve">ЗАСТРОЙЩИК обязан передать </w:t>
      </w:r>
      <w:r w:rsidRPr="00192625">
        <w:rPr>
          <w:rFonts w:ascii="Times New Roman" w:hAnsi="Times New Roman" w:cs="Times New Roman"/>
          <w:color w:val="auto"/>
          <w:sz w:val="20"/>
          <w:szCs w:val="20"/>
        </w:rPr>
        <w:t>УЧАСТНИКУ ДОЛЕВОГО СТРОИТЕЛЬСТВА</w:t>
      </w:r>
      <w:r w:rsidRPr="00192625">
        <w:rPr>
          <w:rFonts w:ascii="Times New Roman" w:hAnsi="Times New Roman" w:cs="Times New Roman"/>
          <w:sz w:val="20"/>
          <w:szCs w:val="20"/>
        </w:rPr>
        <w:t xml:space="preserve"> Объект долевого строительства, качество которого соответствует </w:t>
      </w:r>
      <w:r w:rsidRPr="00192625">
        <w:rPr>
          <w:rFonts w:ascii="Times New Roman" w:eastAsiaTheme="minorHAnsi" w:hAnsi="Times New Roman" w:cs="Times New Roman"/>
          <w:color w:val="auto"/>
          <w:sz w:val="20"/>
          <w:szCs w:val="20"/>
          <w:lang w:eastAsia="en-US" w:bidi="ar-SA"/>
        </w:rPr>
        <w:t>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6EAC8B29" w14:textId="77777777" w:rsidR="0040229C" w:rsidRPr="00192625" w:rsidRDefault="0040229C" w:rsidP="0040229C">
      <w:pPr>
        <w:pStyle w:val="a6"/>
        <w:numPr>
          <w:ilvl w:val="1"/>
          <w:numId w:val="1"/>
        </w:numPr>
        <w:autoSpaceDE w:val="0"/>
        <w:autoSpaceDN w:val="0"/>
        <w:adjustRightInd w:val="0"/>
        <w:ind w:left="0"/>
        <w:jc w:val="both"/>
        <w:rPr>
          <w:rFonts w:ascii="Times New Roman" w:hAnsi="Times New Roman" w:cs="Times New Roman"/>
          <w:sz w:val="20"/>
          <w:szCs w:val="20"/>
        </w:rPr>
      </w:pPr>
      <w:r w:rsidRPr="00192625">
        <w:rPr>
          <w:rFonts w:ascii="Times New Roman" w:hAnsi="Times New Roman" w:cs="Times New Roman"/>
          <w:sz w:val="20"/>
          <w:szCs w:val="20"/>
        </w:rPr>
        <w:t>Отсутствие на момент передачи Участнику долевого строительства Объекта долевого строительства электроэнергии, тепла, воды, газа, регулярного вывоза мусора не означает нарушение требований о качестве Объекта долевого строительства, в виду того, что в момент получения разрешения на ввод Объекта в эксплуатацию Объект недвижимости подключён к сетям водоснабжения, электрификации, газоснабжения, канализации, но при этом могут отсутствовать договоры на эксплуатацию по постоянной схеме снабжения, и газ, вода, электричество и т.п. могут подаваться по временной схеме снабжения и с перебоями, поскольку соответствующие договоры постоянной эксплуатации, водоснабжения, газоснабжения, энергоснабжения и т.п. заключаются поставщиками ресурсов с эксплуатирующей организацией (либо индивидуально с собственниками Объектов долевого строительства) после передачи Объекта недвижимости эксплуатирующей организации, что по объективным причинам и сложившимся правилам происходит после передачи Объектов долевого строительства Участникам долевого строительства. Застройщик не нес</w:t>
      </w:r>
      <w:r w:rsidR="00C7622D" w:rsidRPr="00192625">
        <w:rPr>
          <w:rFonts w:ascii="Times New Roman" w:hAnsi="Times New Roman" w:cs="Times New Roman"/>
          <w:sz w:val="20"/>
          <w:szCs w:val="20"/>
        </w:rPr>
        <w:t>ет</w:t>
      </w:r>
      <w:r w:rsidRPr="00192625">
        <w:rPr>
          <w:rFonts w:ascii="Times New Roman" w:hAnsi="Times New Roman" w:cs="Times New Roman"/>
          <w:sz w:val="20"/>
          <w:szCs w:val="20"/>
        </w:rPr>
        <w:t xml:space="preserve"> ответственность за действия эксплуатирующей организации и за заключение (или </w:t>
      </w:r>
      <w:proofErr w:type="spellStart"/>
      <w:r w:rsidRPr="00192625">
        <w:rPr>
          <w:rFonts w:ascii="Times New Roman" w:hAnsi="Times New Roman" w:cs="Times New Roman"/>
          <w:sz w:val="20"/>
          <w:szCs w:val="20"/>
        </w:rPr>
        <w:t>незаключение</w:t>
      </w:r>
      <w:proofErr w:type="spellEnd"/>
      <w:r w:rsidRPr="00192625">
        <w:rPr>
          <w:rFonts w:ascii="Times New Roman" w:hAnsi="Times New Roman" w:cs="Times New Roman"/>
          <w:sz w:val="20"/>
          <w:szCs w:val="20"/>
        </w:rPr>
        <w:t>) ей договоров о</w:t>
      </w:r>
      <w:r w:rsidR="00C7622D" w:rsidRPr="00192625">
        <w:rPr>
          <w:rFonts w:ascii="Times New Roman" w:hAnsi="Times New Roman" w:cs="Times New Roman"/>
          <w:sz w:val="20"/>
          <w:szCs w:val="20"/>
        </w:rPr>
        <w:t xml:space="preserve"> постоянном снабжении ресурсами</w:t>
      </w:r>
      <w:r w:rsidRPr="00192625">
        <w:rPr>
          <w:rFonts w:ascii="Times New Roman" w:hAnsi="Times New Roman" w:cs="Times New Roman"/>
          <w:sz w:val="20"/>
          <w:szCs w:val="20"/>
        </w:rPr>
        <w:t>. При этом Застройщик обязуется предоставить эксплуатирующей организации необходимые сведения и документы для заключения эксплуатирующей организацией договоров на эксплуатацию Объекта долевого строительства и снабжение его всеми ресурсами по постоянной схеме снабжения.</w:t>
      </w:r>
    </w:p>
    <w:p w14:paraId="6C63994E" w14:textId="107479B0" w:rsidR="0040229C" w:rsidRPr="00192625" w:rsidRDefault="0040229C" w:rsidP="0040229C">
      <w:pPr>
        <w:pStyle w:val="a6"/>
        <w:numPr>
          <w:ilvl w:val="1"/>
          <w:numId w:val="1"/>
        </w:numPr>
        <w:autoSpaceDE w:val="0"/>
        <w:autoSpaceDN w:val="0"/>
        <w:adjustRightInd w:val="0"/>
        <w:ind w:left="0"/>
        <w:jc w:val="both"/>
        <w:rPr>
          <w:rStyle w:val="20"/>
          <w:rFonts w:eastAsia="Arial Unicode MS"/>
          <w:b w:val="0"/>
          <w:bCs w:val="0"/>
          <w:sz w:val="20"/>
          <w:szCs w:val="20"/>
        </w:rPr>
      </w:pPr>
      <w:r w:rsidRPr="00192625">
        <w:rPr>
          <w:rFonts w:ascii="Times New Roman" w:hAnsi="Times New Roman" w:cs="Times New Roman"/>
          <w:color w:val="auto"/>
          <w:sz w:val="20"/>
          <w:szCs w:val="20"/>
        </w:rPr>
        <w:t xml:space="preserve">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5 (пять) лет </w:t>
      </w:r>
      <w:r w:rsidRPr="00192625">
        <w:rPr>
          <w:rFonts w:ascii="Times New Roman" w:hAnsi="Times New Roman" w:cs="Times New Roman"/>
          <w:sz w:val="20"/>
          <w:szCs w:val="20"/>
        </w:rPr>
        <w:t>с момента</w:t>
      </w:r>
      <w:r w:rsidRPr="00192625">
        <w:rPr>
          <w:rFonts w:ascii="Times New Roman" w:hAnsi="Times New Roman" w:cs="Times New Roman"/>
          <w:color w:val="auto"/>
          <w:sz w:val="20"/>
          <w:szCs w:val="20"/>
        </w:rPr>
        <w:t xml:space="preserve"> </w:t>
      </w:r>
      <w:r w:rsidRPr="00192625">
        <w:rPr>
          <w:rFonts w:ascii="Times New Roman" w:eastAsiaTheme="minorHAnsi" w:hAnsi="Times New Roman" w:cs="Times New Roman"/>
          <w:color w:val="auto"/>
          <w:sz w:val="20"/>
          <w:szCs w:val="20"/>
          <w:lang w:eastAsia="en-US" w:bidi="ar-SA"/>
        </w:rPr>
        <w:t>передачи Объекта долевого строительства</w:t>
      </w:r>
      <w:r w:rsidR="00D86AED">
        <w:rPr>
          <w:rFonts w:ascii="Times New Roman" w:eastAsiaTheme="minorHAnsi" w:hAnsi="Times New Roman" w:cs="Times New Roman"/>
          <w:color w:val="auto"/>
          <w:sz w:val="20"/>
          <w:szCs w:val="20"/>
          <w:lang w:eastAsia="en-US" w:bidi="ar-SA"/>
        </w:rPr>
        <w:t xml:space="preserve"> участнику долевого строительства</w:t>
      </w:r>
      <w:r w:rsidRPr="00192625">
        <w:rPr>
          <w:rFonts w:ascii="Times New Roman" w:hAnsi="Times New Roman" w:cs="Times New Roman"/>
          <w:color w:val="auto"/>
          <w:sz w:val="20"/>
          <w:szCs w:val="20"/>
        </w:rPr>
        <w:t xml:space="preserve">. Гарантийный срок на технологическое и инженерное оборудование, входящее в состав Объекта долевого строительства, составляет 3 (три) года со дня подписания первого Передаточного акта </w:t>
      </w:r>
      <w:r w:rsidRPr="00192625">
        <w:rPr>
          <w:rFonts w:ascii="Times New Roman" w:eastAsiaTheme="minorHAnsi" w:hAnsi="Times New Roman" w:cs="Times New Roman"/>
          <w:color w:val="auto"/>
          <w:sz w:val="20"/>
          <w:szCs w:val="20"/>
          <w:lang w:eastAsia="en-US" w:bidi="ar-SA"/>
        </w:rPr>
        <w:t xml:space="preserve">или иного документа о передаче Объекта долевого строительства в </w:t>
      </w:r>
      <w:r w:rsidRPr="00192625">
        <w:rPr>
          <w:rStyle w:val="20"/>
          <w:rFonts w:eastAsia="Arial Unicode MS"/>
          <w:b w:val="0"/>
          <w:color w:val="auto"/>
          <w:sz w:val="20"/>
          <w:szCs w:val="20"/>
        </w:rPr>
        <w:t>Объекте недвижимости.</w:t>
      </w:r>
    </w:p>
    <w:p w14:paraId="43FD3774" w14:textId="77777777" w:rsidR="0040229C" w:rsidRPr="00192625" w:rsidRDefault="0040229C" w:rsidP="0040229C">
      <w:pPr>
        <w:pStyle w:val="a6"/>
        <w:numPr>
          <w:ilvl w:val="1"/>
          <w:numId w:val="1"/>
        </w:numPr>
        <w:autoSpaceDE w:val="0"/>
        <w:autoSpaceDN w:val="0"/>
        <w:adjustRightInd w:val="0"/>
        <w:ind w:left="0"/>
        <w:jc w:val="both"/>
        <w:rPr>
          <w:rFonts w:ascii="Times New Roman" w:hAnsi="Times New Roman" w:cs="Times New Roman"/>
          <w:sz w:val="20"/>
          <w:szCs w:val="20"/>
        </w:rPr>
      </w:pPr>
      <w:r w:rsidRPr="00192625">
        <w:rPr>
          <w:rFonts w:ascii="Times New Roman" w:hAnsi="Times New Roman" w:cs="Times New Roman"/>
          <w:sz w:val="20"/>
          <w:szCs w:val="20"/>
        </w:rPr>
        <w:t>ЗАСТРОЙЩИК</w:t>
      </w:r>
      <w:r w:rsidRPr="00192625">
        <w:rPr>
          <w:rFonts w:ascii="Times New Roman" w:eastAsiaTheme="minorHAnsi" w:hAnsi="Times New Roman" w:cs="Times New Roman"/>
          <w:color w:val="auto"/>
          <w:sz w:val="20"/>
          <w:szCs w:val="20"/>
          <w:lang w:eastAsia="en-US" w:bidi="ar-SA"/>
        </w:rPr>
        <w:t xml:space="preserve">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w:t>
      </w:r>
      <w:r w:rsidRPr="00192625">
        <w:rPr>
          <w:rFonts w:ascii="Times New Roman" w:hAnsi="Times New Roman" w:cs="Times New Roman"/>
          <w:sz w:val="20"/>
          <w:szCs w:val="20"/>
        </w:rPr>
        <w:t xml:space="preserve"> </w:t>
      </w:r>
      <w:r w:rsidRPr="00192625">
        <w:rPr>
          <w:rFonts w:ascii="Times New Roman" w:eastAsiaTheme="minorHAnsi" w:hAnsi="Times New Roman" w:cs="Times New Roman"/>
          <w:color w:val="auto"/>
          <w:sz w:val="20"/>
          <w:szCs w:val="20"/>
          <w:lang w:eastAsia="en-US" w:bidi="ar-SA"/>
        </w:rPr>
        <w:t xml:space="preserve">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w:t>
      </w:r>
      <w:r w:rsidRPr="00192625">
        <w:rPr>
          <w:rFonts w:ascii="Times New Roman" w:hAnsi="Times New Roman" w:cs="Times New Roman"/>
          <w:color w:val="auto"/>
          <w:sz w:val="20"/>
          <w:szCs w:val="20"/>
        </w:rPr>
        <w:t>УЧАСТНИКОМ ДОЛЕВОГО СТРОИТЕЛЬСТВА</w:t>
      </w:r>
      <w:r w:rsidRPr="00192625">
        <w:rPr>
          <w:rFonts w:ascii="Times New Roman" w:hAnsi="Times New Roman" w:cs="Times New Roman"/>
          <w:sz w:val="20"/>
          <w:szCs w:val="20"/>
        </w:rPr>
        <w:t xml:space="preserve"> </w:t>
      </w:r>
      <w:r w:rsidRPr="00192625">
        <w:rPr>
          <w:rFonts w:ascii="Times New Roman" w:eastAsiaTheme="minorHAnsi" w:hAnsi="Times New Roman" w:cs="Times New Roman"/>
          <w:color w:val="auto"/>
          <w:sz w:val="20"/>
          <w:szCs w:val="20"/>
          <w:lang w:eastAsia="en-US" w:bidi="ar-SA"/>
        </w:rPr>
        <w:t xml:space="preserve">или привлеченными им третьими лицами; или изменений в Объекте долевого строительства, произведенных в нарушение требований действующего законодательства;  а также если недостатки (дефекты) Объекта долевого строительства возникли вследствие нарушения  предоставленной </w:t>
      </w:r>
      <w:r w:rsidRPr="00192625">
        <w:rPr>
          <w:rFonts w:ascii="Times New Roman" w:hAnsi="Times New Roman" w:cs="Times New Roman"/>
          <w:color w:val="auto"/>
          <w:sz w:val="20"/>
          <w:szCs w:val="20"/>
        </w:rPr>
        <w:t>УЧАСТНИКУ ДОЛЕВОГО СТРОИТЕЛЬСТВА</w:t>
      </w:r>
      <w:r w:rsidRPr="00192625">
        <w:rPr>
          <w:rFonts w:ascii="Times New Roman" w:hAnsi="Times New Roman" w:cs="Times New Roman"/>
          <w:sz w:val="20"/>
          <w:szCs w:val="20"/>
        </w:rPr>
        <w:t xml:space="preserve"> </w:t>
      </w:r>
      <w:r w:rsidRPr="00192625">
        <w:rPr>
          <w:rFonts w:ascii="Times New Roman" w:eastAsiaTheme="minorHAnsi" w:hAnsi="Times New Roman" w:cs="Times New Roman"/>
          <w:color w:val="auto"/>
          <w:sz w:val="20"/>
          <w:szCs w:val="20"/>
          <w:lang w:eastAsia="en-US" w:bidi="ar-SA"/>
        </w:rPr>
        <w:t>Инструкци</w:t>
      </w:r>
      <w:r w:rsidR="00605F02" w:rsidRPr="00192625">
        <w:rPr>
          <w:rFonts w:ascii="Times New Roman" w:eastAsiaTheme="minorHAnsi" w:hAnsi="Times New Roman" w:cs="Times New Roman"/>
          <w:color w:val="auto"/>
          <w:sz w:val="20"/>
          <w:szCs w:val="20"/>
          <w:lang w:eastAsia="en-US" w:bidi="ar-SA"/>
        </w:rPr>
        <w:t>и</w:t>
      </w:r>
      <w:r w:rsidRPr="00192625">
        <w:rPr>
          <w:rFonts w:ascii="Times New Roman" w:eastAsiaTheme="minorHAnsi" w:hAnsi="Times New Roman" w:cs="Times New Roman"/>
          <w:color w:val="auto"/>
          <w:sz w:val="20"/>
          <w:szCs w:val="20"/>
          <w:lang w:eastAsia="en-US" w:bidi="ar-SA"/>
        </w:rPr>
        <w:t xml:space="preserve"> по эксплуатации Объекта долевого строительства, содержащ</w:t>
      </w:r>
      <w:r w:rsidR="00605F02" w:rsidRPr="00192625">
        <w:rPr>
          <w:rFonts w:ascii="Times New Roman" w:eastAsiaTheme="minorHAnsi" w:hAnsi="Times New Roman" w:cs="Times New Roman"/>
          <w:color w:val="auto"/>
          <w:sz w:val="20"/>
          <w:szCs w:val="20"/>
          <w:lang w:eastAsia="en-US" w:bidi="ar-SA"/>
        </w:rPr>
        <w:t>ей</w:t>
      </w:r>
      <w:r w:rsidRPr="00192625">
        <w:rPr>
          <w:rFonts w:ascii="Times New Roman" w:eastAsiaTheme="minorHAnsi" w:hAnsi="Times New Roman" w:cs="Times New Roman"/>
          <w:color w:val="auto"/>
          <w:sz w:val="20"/>
          <w:szCs w:val="20"/>
          <w:lang w:eastAsia="en-US" w:bidi="ar-SA"/>
        </w:rPr>
        <w:t xml:space="preserve"> информацию о правилах и об условиях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 (далее - Инструкция по эксплуатации Объекта долевого строительства).</w:t>
      </w:r>
    </w:p>
    <w:p w14:paraId="64452931" w14:textId="77777777" w:rsidR="0040229C" w:rsidRPr="00192625" w:rsidRDefault="0040229C" w:rsidP="0040229C">
      <w:pPr>
        <w:pStyle w:val="a6"/>
        <w:autoSpaceDE w:val="0"/>
        <w:autoSpaceDN w:val="0"/>
        <w:adjustRightInd w:val="0"/>
        <w:ind w:left="0"/>
        <w:jc w:val="both"/>
        <w:rPr>
          <w:rFonts w:ascii="Times New Roman" w:hAnsi="Times New Roman" w:cs="Times New Roman"/>
          <w:sz w:val="20"/>
          <w:szCs w:val="20"/>
        </w:rPr>
      </w:pPr>
    </w:p>
    <w:p w14:paraId="4C4A24A7" w14:textId="77777777" w:rsidR="0040229C" w:rsidRPr="00192625" w:rsidRDefault="0040229C" w:rsidP="00756F09">
      <w:pPr>
        <w:pStyle w:val="12"/>
        <w:keepNext/>
        <w:keepLines/>
        <w:numPr>
          <w:ilvl w:val="0"/>
          <w:numId w:val="1"/>
        </w:numPr>
        <w:shd w:val="clear" w:color="auto" w:fill="auto"/>
        <w:tabs>
          <w:tab w:val="left" w:pos="284"/>
          <w:tab w:val="left" w:pos="3530"/>
        </w:tabs>
        <w:spacing w:before="0" w:line="240" w:lineRule="auto"/>
        <w:ind w:firstLine="0"/>
        <w:contextualSpacing/>
        <w:jc w:val="center"/>
        <w:rPr>
          <w:sz w:val="20"/>
          <w:szCs w:val="20"/>
        </w:rPr>
      </w:pPr>
      <w:bookmarkStart w:id="2" w:name="bookmark2"/>
      <w:r w:rsidRPr="00192625">
        <w:rPr>
          <w:sz w:val="20"/>
          <w:szCs w:val="20"/>
        </w:rPr>
        <w:t>ОБЯЗАННОСТИ ЗАСТРОЙЩИКА</w:t>
      </w:r>
      <w:bookmarkEnd w:id="2"/>
    </w:p>
    <w:p w14:paraId="536CEB11" w14:textId="77777777" w:rsidR="0040229C" w:rsidRPr="00192625" w:rsidRDefault="0040229C" w:rsidP="0040229C">
      <w:pPr>
        <w:pStyle w:val="a6"/>
        <w:numPr>
          <w:ilvl w:val="1"/>
          <w:numId w:val="1"/>
        </w:numPr>
        <w:autoSpaceDE w:val="0"/>
        <w:autoSpaceDN w:val="0"/>
        <w:adjustRightInd w:val="0"/>
        <w:ind w:left="0"/>
        <w:jc w:val="both"/>
        <w:rPr>
          <w:rFonts w:ascii="Times New Roman" w:hAnsi="Times New Roman" w:cs="Times New Roman"/>
          <w:sz w:val="20"/>
          <w:szCs w:val="20"/>
        </w:rPr>
      </w:pPr>
      <w:r w:rsidRPr="00192625">
        <w:rPr>
          <w:rFonts w:ascii="Times New Roman" w:hAnsi="Times New Roman" w:cs="Times New Roman"/>
          <w:sz w:val="20"/>
          <w:szCs w:val="20"/>
        </w:rPr>
        <w:t>Обеспечить производство строительных работ в соответствии с проектной документацией, нормативными требованиями и настоящим Договором.</w:t>
      </w:r>
    </w:p>
    <w:p w14:paraId="1482C132" w14:textId="77777777" w:rsidR="0040229C" w:rsidRPr="00192625" w:rsidRDefault="0040229C" w:rsidP="0040229C">
      <w:pPr>
        <w:pStyle w:val="a6"/>
        <w:numPr>
          <w:ilvl w:val="1"/>
          <w:numId w:val="1"/>
        </w:numPr>
        <w:tabs>
          <w:tab w:val="left" w:pos="699"/>
        </w:tabs>
        <w:autoSpaceDE w:val="0"/>
        <w:autoSpaceDN w:val="0"/>
        <w:adjustRightInd w:val="0"/>
        <w:ind w:left="0"/>
        <w:jc w:val="both"/>
        <w:rPr>
          <w:rFonts w:ascii="Times New Roman" w:hAnsi="Times New Roman" w:cs="Times New Roman"/>
          <w:color w:val="auto"/>
          <w:sz w:val="20"/>
          <w:szCs w:val="20"/>
        </w:rPr>
      </w:pPr>
      <w:r w:rsidRPr="00192625">
        <w:rPr>
          <w:rFonts w:ascii="Times New Roman" w:hAnsi="Times New Roman" w:cs="Times New Roman"/>
          <w:sz w:val="20"/>
          <w:szCs w:val="20"/>
        </w:rPr>
        <w:t xml:space="preserve"> По требованию </w:t>
      </w:r>
      <w:r w:rsidRPr="00192625">
        <w:rPr>
          <w:rFonts w:ascii="Times New Roman" w:hAnsi="Times New Roman" w:cs="Times New Roman"/>
          <w:color w:val="auto"/>
          <w:sz w:val="20"/>
          <w:szCs w:val="20"/>
        </w:rPr>
        <w:t xml:space="preserve">УЧАСТНИКА ДОЛЕВОГО СТРОИТЕЛЬСТВА </w:t>
      </w:r>
      <w:r w:rsidRPr="00192625">
        <w:rPr>
          <w:rFonts w:ascii="Times New Roman" w:hAnsi="Times New Roman" w:cs="Times New Roman"/>
          <w:sz w:val="20"/>
          <w:szCs w:val="20"/>
        </w:rPr>
        <w:t>информировать его о ходе строительства Объекта недвижимости.</w:t>
      </w:r>
    </w:p>
    <w:p w14:paraId="773A62B8" w14:textId="77777777" w:rsidR="0040229C" w:rsidRPr="00192625" w:rsidRDefault="0040229C" w:rsidP="0040229C">
      <w:pPr>
        <w:widowControl/>
        <w:numPr>
          <w:ilvl w:val="1"/>
          <w:numId w:val="1"/>
        </w:numPr>
        <w:tabs>
          <w:tab w:val="left" w:pos="699"/>
        </w:tabs>
        <w:autoSpaceDE w:val="0"/>
        <w:autoSpaceDN w:val="0"/>
        <w:adjustRightInd w:val="0"/>
        <w:contextualSpacing/>
        <w:jc w:val="both"/>
        <w:rPr>
          <w:rFonts w:ascii="Times New Roman" w:hAnsi="Times New Roman" w:cs="Times New Roman"/>
          <w:color w:val="auto"/>
          <w:sz w:val="20"/>
          <w:szCs w:val="20"/>
        </w:rPr>
      </w:pPr>
      <w:r w:rsidRPr="00192625">
        <w:rPr>
          <w:rFonts w:ascii="Times New Roman" w:hAnsi="Times New Roman" w:cs="Times New Roman"/>
          <w:sz w:val="20"/>
          <w:szCs w:val="20"/>
        </w:rPr>
        <w:t>Получить в установленном порядке разрешение на ввод Объекта недвижимости в эксплуатацию и</w:t>
      </w:r>
      <w:r w:rsidRPr="00192625">
        <w:rPr>
          <w:rFonts w:ascii="Times New Roman" w:hAnsi="Times New Roman" w:cs="Times New Roman"/>
          <w:color w:val="auto"/>
          <w:sz w:val="20"/>
          <w:szCs w:val="20"/>
        </w:rPr>
        <w:t xml:space="preserve"> передать Объект долевого строительства УЧАСТНИКУ ДОЛЕВОГО СТРОИТЕЛЬСТВА по Передаточному акту при условии выполнения в полном объеме УЧАСТНИКОМ ДОЛЕВОГО СТРОИТЕЛЬСТВА своих обязательств по Договору.</w:t>
      </w:r>
      <w:r w:rsidRPr="00192625">
        <w:rPr>
          <w:rFonts w:ascii="Times New Roman" w:eastAsiaTheme="minorHAnsi" w:hAnsi="Times New Roman" w:cs="Times New Roman"/>
          <w:color w:val="auto"/>
          <w:sz w:val="20"/>
          <w:szCs w:val="20"/>
          <w:lang w:eastAsia="en-US" w:bidi="ar-SA"/>
        </w:rPr>
        <w:t xml:space="preserve"> </w:t>
      </w:r>
    </w:p>
    <w:p w14:paraId="15EA1898" w14:textId="77777777" w:rsidR="0040229C" w:rsidRPr="00192625" w:rsidRDefault="0040229C" w:rsidP="0040229C">
      <w:pPr>
        <w:widowControl/>
        <w:numPr>
          <w:ilvl w:val="1"/>
          <w:numId w:val="1"/>
        </w:numPr>
        <w:tabs>
          <w:tab w:val="left" w:pos="699"/>
        </w:tabs>
        <w:autoSpaceDE w:val="0"/>
        <w:autoSpaceDN w:val="0"/>
        <w:adjustRightInd w:val="0"/>
        <w:contextualSpacing/>
        <w:jc w:val="both"/>
        <w:rPr>
          <w:rFonts w:ascii="Times New Roman" w:hAnsi="Times New Roman" w:cs="Times New Roman"/>
          <w:color w:val="auto"/>
          <w:sz w:val="20"/>
          <w:szCs w:val="20"/>
        </w:rPr>
      </w:pPr>
      <w:r w:rsidRPr="00192625">
        <w:rPr>
          <w:rFonts w:ascii="Times New Roman" w:eastAsiaTheme="minorHAnsi" w:hAnsi="Times New Roman" w:cs="Times New Roman"/>
          <w:color w:val="auto"/>
          <w:sz w:val="20"/>
          <w:szCs w:val="20"/>
          <w:lang w:eastAsia="en-US" w:bidi="ar-SA"/>
        </w:rPr>
        <w:t xml:space="preserve">Одновременно с передачей Объекта долевого строительства передать </w:t>
      </w:r>
      <w:r w:rsidRPr="00192625">
        <w:rPr>
          <w:rFonts w:ascii="Times New Roman" w:hAnsi="Times New Roman" w:cs="Times New Roman"/>
          <w:color w:val="auto"/>
          <w:sz w:val="20"/>
          <w:szCs w:val="20"/>
        </w:rPr>
        <w:t xml:space="preserve">УЧАСТНИКУ ДОЛЕВОГО СТРОИТЕЛЬСТВА </w:t>
      </w:r>
      <w:r w:rsidRPr="00192625">
        <w:rPr>
          <w:rFonts w:ascii="Times New Roman" w:eastAsiaTheme="minorHAnsi" w:hAnsi="Times New Roman" w:cs="Times New Roman"/>
          <w:color w:val="auto"/>
          <w:sz w:val="20"/>
          <w:szCs w:val="20"/>
          <w:lang w:eastAsia="en-US" w:bidi="ar-SA"/>
        </w:rPr>
        <w:t>Инструкцию по эксплуатации Объекта долевого строительства.</w:t>
      </w:r>
    </w:p>
    <w:p w14:paraId="50BE3A7D" w14:textId="77777777" w:rsidR="0040229C" w:rsidRPr="00192625" w:rsidRDefault="0040229C" w:rsidP="0040229C">
      <w:pPr>
        <w:numPr>
          <w:ilvl w:val="1"/>
          <w:numId w:val="1"/>
        </w:numPr>
        <w:shd w:val="clear" w:color="auto" w:fill="FFFFFF"/>
        <w:tabs>
          <w:tab w:val="left" w:pos="0"/>
          <w:tab w:val="left" w:pos="542"/>
          <w:tab w:val="left" w:pos="851"/>
          <w:tab w:val="left" w:pos="993"/>
        </w:tabs>
        <w:suppressAutoHyphens/>
        <w:autoSpaceDE w:val="0"/>
        <w:contextualSpacing/>
        <w:jc w:val="both"/>
        <w:rPr>
          <w:rFonts w:ascii="Times New Roman" w:hAnsi="Times New Roman" w:cs="Times New Roman"/>
          <w:sz w:val="20"/>
          <w:szCs w:val="20"/>
        </w:rPr>
      </w:pPr>
      <w:r w:rsidRPr="00192625">
        <w:rPr>
          <w:rFonts w:ascii="Times New Roman" w:hAnsi="Times New Roman" w:cs="Times New Roman"/>
          <w:sz w:val="20"/>
          <w:szCs w:val="20"/>
        </w:rPr>
        <w:t xml:space="preserve">ЗАСТРОЙЩИК обязуется предоставить УЧАСТНИКУ ДОЛЕВОГО СТРОИТЕЛЬСТВА </w:t>
      </w:r>
      <w:r w:rsidRPr="00192625">
        <w:rPr>
          <w:rFonts w:ascii="Times New Roman" w:hAnsi="Times New Roman" w:cs="Times New Roman"/>
          <w:color w:val="auto"/>
          <w:sz w:val="20"/>
          <w:szCs w:val="20"/>
        </w:rPr>
        <w:t xml:space="preserve">технический план, экспликацию </w:t>
      </w:r>
      <w:r w:rsidRPr="00192625">
        <w:rPr>
          <w:rFonts w:ascii="Times New Roman" w:hAnsi="Times New Roman" w:cs="Times New Roman"/>
          <w:sz w:val="20"/>
          <w:szCs w:val="20"/>
        </w:rPr>
        <w:t xml:space="preserve">на Объект долевого строительства. Для исполнения данного обязательства Застройщик вправе привлекать третьих лиц. УЧАСТНИК ДОЛЕВОГО СТРОИТЕЛЬСТВА обязуется оплатить ЗАСТРОЙЩИКУ стоимость услуги по предоставлению </w:t>
      </w:r>
      <w:r w:rsidRPr="00192625">
        <w:rPr>
          <w:rFonts w:ascii="Times New Roman" w:hAnsi="Times New Roman" w:cs="Times New Roman"/>
          <w:color w:val="auto"/>
          <w:sz w:val="20"/>
          <w:szCs w:val="20"/>
        </w:rPr>
        <w:t xml:space="preserve">технического плана, экспликации </w:t>
      </w:r>
      <w:r w:rsidRPr="00192625">
        <w:rPr>
          <w:rFonts w:ascii="Times New Roman" w:hAnsi="Times New Roman" w:cs="Times New Roman"/>
          <w:sz w:val="20"/>
          <w:szCs w:val="20"/>
        </w:rPr>
        <w:t xml:space="preserve">на Объект долевого строительства в размере и в срок, предусмотренные дополнительным соглашением Сторон. </w:t>
      </w:r>
    </w:p>
    <w:p w14:paraId="2CD69AE3" w14:textId="77777777" w:rsidR="0040229C" w:rsidRPr="00192625" w:rsidRDefault="0040229C" w:rsidP="0040229C">
      <w:pPr>
        <w:widowControl/>
        <w:tabs>
          <w:tab w:val="left" w:pos="699"/>
        </w:tabs>
        <w:autoSpaceDE w:val="0"/>
        <w:autoSpaceDN w:val="0"/>
        <w:adjustRightInd w:val="0"/>
        <w:contextualSpacing/>
        <w:jc w:val="both"/>
        <w:rPr>
          <w:rFonts w:ascii="Times New Roman" w:hAnsi="Times New Roman" w:cs="Times New Roman"/>
          <w:color w:val="auto"/>
          <w:sz w:val="20"/>
          <w:szCs w:val="20"/>
        </w:rPr>
      </w:pPr>
    </w:p>
    <w:p w14:paraId="4000C943" w14:textId="77777777" w:rsidR="0040229C" w:rsidRPr="00192625" w:rsidRDefault="0040229C" w:rsidP="0040229C">
      <w:pPr>
        <w:pStyle w:val="12"/>
        <w:keepNext/>
        <w:keepLines/>
        <w:numPr>
          <w:ilvl w:val="0"/>
          <w:numId w:val="1"/>
        </w:numPr>
        <w:shd w:val="clear" w:color="auto" w:fill="auto"/>
        <w:tabs>
          <w:tab w:val="left" w:pos="1890"/>
        </w:tabs>
        <w:spacing w:before="0" w:line="240" w:lineRule="auto"/>
        <w:ind w:left="1843" w:firstLine="0"/>
        <w:contextualSpacing/>
        <w:rPr>
          <w:sz w:val="20"/>
          <w:szCs w:val="20"/>
        </w:rPr>
      </w:pPr>
      <w:bookmarkStart w:id="3" w:name="bookmark3"/>
      <w:r w:rsidRPr="00192625">
        <w:rPr>
          <w:sz w:val="20"/>
          <w:szCs w:val="20"/>
        </w:rPr>
        <w:t>ОБЯЗАННОСТИ УЧАСТНИКА ДОЛЕВОГО СТРОИТЕЛЬСТВА</w:t>
      </w:r>
      <w:bookmarkEnd w:id="3"/>
    </w:p>
    <w:p w14:paraId="2C52FF4C" w14:textId="77777777" w:rsidR="00441BD4" w:rsidRPr="00192625" w:rsidRDefault="00441BD4" w:rsidP="00441BD4">
      <w:pPr>
        <w:pStyle w:val="a6"/>
        <w:numPr>
          <w:ilvl w:val="1"/>
          <w:numId w:val="1"/>
        </w:numPr>
        <w:ind w:left="0"/>
        <w:jc w:val="both"/>
        <w:rPr>
          <w:rFonts w:ascii="Times New Roman" w:hAnsi="Times New Roman" w:cs="Times New Roman"/>
          <w:sz w:val="20"/>
          <w:szCs w:val="20"/>
        </w:rPr>
      </w:pPr>
      <w:r w:rsidRPr="00192625">
        <w:rPr>
          <w:rFonts w:ascii="Times New Roman" w:eastAsiaTheme="minorHAnsi" w:hAnsi="Times New Roman" w:cs="Times New Roman"/>
          <w:sz w:val="20"/>
          <w:szCs w:val="20"/>
        </w:rPr>
        <w:t>В срок не позднее 14 (четырнадцати) календарных дней с даты подписания Договора предоставить в регистрирующий орган полный комплект документов, требующийся от УЧАСТНИКА ДОЛЕВОГО СТРОИТЕЛЬСТВА в соответствии с действующим законодательством и необходимый для государственной регистрации Договора.</w:t>
      </w:r>
    </w:p>
    <w:p w14:paraId="0718C3C1" w14:textId="77777777" w:rsidR="00441BD4" w:rsidRPr="00192625" w:rsidRDefault="00441BD4" w:rsidP="00441BD4">
      <w:pPr>
        <w:pStyle w:val="a6"/>
        <w:ind w:left="0"/>
        <w:jc w:val="both"/>
        <w:rPr>
          <w:rFonts w:ascii="Times New Roman" w:hAnsi="Times New Roman" w:cs="Times New Roman"/>
          <w:sz w:val="20"/>
          <w:szCs w:val="20"/>
        </w:rPr>
      </w:pPr>
      <w:r w:rsidRPr="00192625">
        <w:rPr>
          <w:rFonts w:ascii="Times New Roman" w:eastAsiaTheme="minorHAnsi" w:hAnsi="Times New Roman" w:cs="Times New Roman"/>
          <w:sz w:val="20"/>
          <w:szCs w:val="20"/>
        </w:rPr>
        <w:t>В случае просрочки УЧАСТНИКОМ ДОЛЕВОГО СТРОИТЕЛЬСТВА срока предоставления в регистрирующий орган требующихся для регистрации Договора документов, обязательства Сторон по представлению (направлению) Договора в регистрирующий орган для его государственной регистрации считаются прекратившимися, настоящий Договор считается не подписанным, не заключенным и не порождает для Сторон никаких правовых последствий. При этом у ЗАСТРОЙЩИКА появляется право подписания и заключения Договора участия в долевом строительстве Объекта долевого строительства с характеристиками, указанными в п.2.3. Договора, с любыми третьими лицами.</w:t>
      </w:r>
    </w:p>
    <w:p w14:paraId="5B32CA23" w14:textId="77777777" w:rsidR="0040229C" w:rsidRPr="00192625" w:rsidRDefault="0040229C" w:rsidP="0040229C">
      <w:pPr>
        <w:numPr>
          <w:ilvl w:val="1"/>
          <w:numId w:val="1"/>
        </w:numPr>
        <w:tabs>
          <w:tab w:val="left" w:pos="699"/>
        </w:tabs>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Уплатить Цену Договора в сроки и в порядке, установленные Договором.</w:t>
      </w:r>
    </w:p>
    <w:p w14:paraId="46818B90" w14:textId="77777777" w:rsidR="0040229C" w:rsidRPr="00192625" w:rsidRDefault="0040229C" w:rsidP="0040229C">
      <w:pPr>
        <w:numPr>
          <w:ilvl w:val="1"/>
          <w:numId w:val="1"/>
        </w:numPr>
        <w:tabs>
          <w:tab w:val="left" w:pos="699"/>
        </w:tabs>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Принять Объект долевого строительства по Передаточному акту в порядке, установленном Договором.</w:t>
      </w:r>
    </w:p>
    <w:p w14:paraId="72D3EDE6" w14:textId="77777777" w:rsidR="0040229C" w:rsidRPr="00192625" w:rsidRDefault="0040229C" w:rsidP="0040229C">
      <w:pPr>
        <w:numPr>
          <w:ilvl w:val="1"/>
          <w:numId w:val="1"/>
        </w:numPr>
        <w:tabs>
          <w:tab w:val="left" w:pos="699"/>
        </w:tabs>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 xml:space="preserve">С момента передачи Объекта долевого строительства УЧАСТНИКУ ДОЛЕВОГО СТРОИТЕЛЬСТВА по Передаточному акту, УЧАСТНИК ДОЛЕВОГО СТРОИТЕЛЬСТВА обязан </w:t>
      </w:r>
      <w:r w:rsidRPr="00192625">
        <w:rPr>
          <w:rFonts w:ascii="Times New Roman" w:hAnsi="Times New Roman" w:cs="Times New Roman"/>
          <w:sz w:val="20"/>
          <w:szCs w:val="20"/>
        </w:rPr>
        <w:t>вносить плату за коммунальные услуги</w:t>
      </w:r>
      <w:r w:rsidRPr="00192625">
        <w:rPr>
          <w:rFonts w:ascii="Times New Roman" w:eastAsiaTheme="minorHAnsi" w:hAnsi="Times New Roman" w:cs="Times New Roman"/>
          <w:color w:val="auto"/>
          <w:sz w:val="20"/>
          <w:szCs w:val="20"/>
          <w:lang w:eastAsia="en-US" w:bidi="ar-SA"/>
        </w:rPr>
        <w:t xml:space="preserve"> и содержание общего имущества в многоквартирном доме.</w:t>
      </w:r>
    </w:p>
    <w:p w14:paraId="475A818C" w14:textId="77777777" w:rsidR="0040229C" w:rsidRPr="00192625" w:rsidRDefault="0040229C" w:rsidP="0040229C">
      <w:pPr>
        <w:widowControl/>
        <w:autoSpaceDE w:val="0"/>
        <w:autoSpaceDN w:val="0"/>
        <w:adjustRightInd w:val="0"/>
        <w:jc w:val="both"/>
        <w:rPr>
          <w:rFonts w:ascii="Times New Roman" w:eastAsiaTheme="minorHAnsi" w:hAnsi="Times New Roman" w:cs="Times New Roman"/>
          <w:b/>
          <w:bCs/>
          <w:color w:val="auto"/>
          <w:sz w:val="20"/>
          <w:szCs w:val="20"/>
          <w:lang w:eastAsia="en-US" w:bidi="ar-SA"/>
        </w:rPr>
      </w:pPr>
      <w:r w:rsidRPr="00192625">
        <w:rPr>
          <w:rFonts w:ascii="Times New Roman" w:hAnsi="Times New Roman" w:cs="Times New Roman"/>
          <w:color w:val="auto"/>
          <w:sz w:val="20"/>
          <w:szCs w:val="20"/>
        </w:rPr>
        <w:t xml:space="preserve">УЧАСТНИК ДОЛЕВОГО СТРОИТЕЛЬСТВА обязан </w:t>
      </w:r>
      <w:r w:rsidRPr="00192625">
        <w:rPr>
          <w:rFonts w:ascii="Times New Roman" w:hAnsi="Times New Roman" w:cs="Times New Roman"/>
          <w:sz w:val="20"/>
          <w:szCs w:val="20"/>
        </w:rPr>
        <w:t>выбрать один из способов управления многоквартирным домом, предусмотренных ст. 161 Жилищного кодекса РФ и заключить в порядке, установленном Жилищным кодексом РФ, соответствующие договоры с эксплуатирующей организацией</w:t>
      </w:r>
      <w:r w:rsidRPr="00192625">
        <w:rPr>
          <w:rFonts w:ascii="Times New Roman" w:eastAsiaTheme="minorHAnsi" w:hAnsi="Times New Roman" w:cs="Times New Roman"/>
          <w:bCs/>
          <w:color w:val="auto"/>
          <w:sz w:val="20"/>
          <w:szCs w:val="20"/>
          <w:lang w:eastAsia="en-US" w:bidi="ar-SA"/>
        </w:rPr>
        <w:t>.</w:t>
      </w:r>
      <w:r w:rsidRPr="00192625">
        <w:rPr>
          <w:rFonts w:ascii="Times New Roman" w:hAnsi="Times New Roman" w:cs="Times New Roman"/>
          <w:sz w:val="20"/>
          <w:szCs w:val="20"/>
        </w:rPr>
        <w:t xml:space="preserve"> </w:t>
      </w:r>
    </w:p>
    <w:p w14:paraId="7628AE66" w14:textId="77777777" w:rsidR="0040229C" w:rsidRPr="00192625" w:rsidRDefault="0040229C" w:rsidP="0040229C">
      <w:pPr>
        <w:shd w:val="clear" w:color="auto" w:fill="FFFFFF"/>
        <w:tabs>
          <w:tab w:val="left" w:pos="0"/>
          <w:tab w:val="left" w:pos="709"/>
          <w:tab w:val="left" w:pos="851"/>
          <w:tab w:val="left" w:pos="993"/>
        </w:tabs>
        <w:suppressAutoHyphens/>
        <w:autoSpaceDE w:val="0"/>
        <w:jc w:val="both"/>
        <w:rPr>
          <w:rFonts w:ascii="Times New Roman" w:hAnsi="Times New Roman" w:cs="Times New Roman"/>
          <w:sz w:val="20"/>
          <w:szCs w:val="20"/>
        </w:rPr>
      </w:pPr>
      <w:r w:rsidRPr="00192625">
        <w:rPr>
          <w:rFonts w:ascii="Times New Roman" w:hAnsi="Times New Roman" w:cs="Times New Roman"/>
          <w:sz w:val="20"/>
          <w:szCs w:val="20"/>
        </w:rPr>
        <w:t xml:space="preserve">С момента принятия Объекта </w:t>
      </w:r>
      <w:r w:rsidRPr="00192625">
        <w:rPr>
          <w:rFonts w:ascii="Times New Roman" w:hAnsi="Times New Roman" w:cs="Times New Roman"/>
          <w:color w:val="auto"/>
          <w:sz w:val="20"/>
          <w:szCs w:val="20"/>
        </w:rPr>
        <w:t>долевого строительства</w:t>
      </w:r>
      <w:r w:rsidRPr="00192625">
        <w:rPr>
          <w:rFonts w:ascii="Times New Roman" w:hAnsi="Times New Roman" w:cs="Times New Roman"/>
          <w:sz w:val="20"/>
          <w:szCs w:val="20"/>
        </w:rPr>
        <w:t xml:space="preserve"> по Передаточному акту и до момента выбора способа управления Объектом недвижимости </w:t>
      </w:r>
      <w:r w:rsidRPr="00192625">
        <w:rPr>
          <w:rFonts w:ascii="Times New Roman" w:hAnsi="Times New Roman" w:cs="Times New Roman"/>
          <w:color w:val="auto"/>
          <w:sz w:val="20"/>
          <w:szCs w:val="20"/>
        </w:rPr>
        <w:t>УЧАСТНИК ДОЛЕВОГО СТРОИТЕЛЬСТВА обязан</w:t>
      </w:r>
      <w:r w:rsidRPr="00192625">
        <w:rPr>
          <w:rFonts w:ascii="Times New Roman" w:hAnsi="Times New Roman" w:cs="Times New Roman"/>
          <w:sz w:val="20"/>
          <w:szCs w:val="20"/>
        </w:rPr>
        <w:t xml:space="preserve"> вносить плату за коммунальные услуги</w:t>
      </w:r>
      <w:r w:rsidRPr="00192625">
        <w:rPr>
          <w:rFonts w:ascii="Times New Roman" w:eastAsiaTheme="minorHAnsi" w:hAnsi="Times New Roman" w:cs="Times New Roman"/>
          <w:color w:val="auto"/>
          <w:sz w:val="20"/>
          <w:szCs w:val="20"/>
          <w:lang w:eastAsia="en-US" w:bidi="ar-SA"/>
        </w:rPr>
        <w:t xml:space="preserve"> и за содержание общего имущества в многоквартирном доме</w:t>
      </w:r>
      <w:r w:rsidRPr="00192625">
        <w:rPr>
          <w:rFonts w:ascii="Times New Roman" w:hAnsi="Times New Roman" w:cs="Times New Roman"/>
          <w:sz w:val="20"/>
          <w:szCs w:val="20"/>
        </w:rPr>
        <w:t xml:space="preserve"> ЗАСТРОЙЩИКУ по ценам и тарифам, устанавливаемым для Застройщика, путем возмещения соответствующих расходов Застройщика в течение 10 календарных дней с даты выставления счета Застройщиком.</w:t>
      </w:r>
    </w:p>
    <w:p w14:paraId="11B77765" w14:textId="77777777" w:rsidR="0040229C" w:rsidRPr="00192625" w:rsidRDefault="0040229C" w:rsidP="0040229C">
      <w:pPr>
        <w:numPr>
          <w:ilvl w:val="1"/>
          <w:numId w:val="1"/>
        </w:numPr>
        <w:shd w:val="clear" w:color="auto" w:fill="FFFFFF"/>
        <w:tabs>
          <w:tab w:val="left" w:pos="0"/>
          <w:tab w:val="left" w:pos="542"/>
          <w:tab w:val="left" w:pos="851"/>
          <w:tab w:val="left" w:pos="993"/>
        </w:tabs>
        <w:suppressAutoHyphens/>
        <w:autoSpaceDE w:val="0"/>
        <w:contextualSpacing/>
        <w:jc w:val="both"/>
        <w:rPr>
          <w:rFonts w:ascii="Times New Roman" w:hAnsi="Times New Roman" w:cs="Times New Roman"/>
          <w:sz w:val="20"/>
          <w:szCs w:val="20"/>
        </w:rPr>
      </w:pPr>
      <w:r w:rsidRPr="00192625">
        <w:rPr>
          <w:rFonts w:ascii="Times New Roman" w:hAnsi="Times New Roman" w:cs="Times New Roman"/>
          <w:sz w:val="20"/>
          <w:szCs w:val="20"/>
        </w:rPr>
        <w:t>Осуществлять эксплуатацию Объекта долевого строительства в соответствии с Инструкцией по эксплуатации</w:t>
      </w:r>
      <w:r w:rsidRPr="00192625">
        <w:rPr>
          <w:rFonts w:ascii="Times New Roman" w:eastAsiaTheme="minorHAnsi" w:hAnsi="Times New Roman" w:cs="Times New Roman"/>
          <w:color w:val="auto"/>
          <w:sz w:val="20"/>
          <w:szCs w:val="20"/>
          <w:lang w:eastAsia="en-US" w:bidi="ar-SA"/>
        </w:rPr>
        <w:t xml:space="preserve"> Объекта долевого строительства</w:t>
      </w:r>
      <w:r w:rsidRPr="00192625">
        <w:rPr>
          <w:rFonts w:ascii="Times New Roman" w:hAnsi="Times New Roman" w:cs="Times New Roman"/>
          <w:sz w:val="20"/>
          <w:szCs w:val="20"/>
        </w:rPr>
        <w:t>, переданной ЗАСТРОЙЩИКОМ.</w:t>
      </w:r>
    </w:p>
    <w:p w14:paraId="466C0661" w14:textId="7F58E93D" w:rsidR="0040229C" w:rsidRDefault="0040229C" w:rsidP="0040229C">
      <w:pPr>
        <w:numPr>
          <w:ilvl w:val="1"/>
          <w:numId w:val="1"/>
        </w:numPr>
        <w:shd w:val="clear" w:color="auto" w:fill="FFFFFF"/>
        <w:tabs>
          <w:tab w:val="left" w:pos="0"/>
          <w:tab w:val="left" w:pos="542"/>
          <w:tab w:val="left" w:pos="851"/>
          <w:tab w:val="left" w:pos="993"/>
        </w:tabs>
        <w:suppressAutoHyphens/>
        <w:autoSpaceDE w:val="0"/>
        <w:contextualSpacing/>
        <w:jc w:val="both"/>
        <w:rPr>
          <w:rFonts w:ascii="Times New Roman" w:hAnsi="Times New Roman" w:cs="Times New Roman"/>
          <w:sz w:val="20"/>
          <w:szCs w:val="20"/>
        </w:rPr>
      </w:pPr>
      <w:r w:rsidRPr="00192625">
        <w:rPr>
          <w:rFonts w:ascii="Times New Roman" w:hAnsi="Times New Roman" w:cs="Times New Roman"/>
          <w:sz w:val="20"/>
          <w:szCs w:val="20"/>
        </w:rPr>
        <w:t>Зарегистрировать право собственности на Объект долевого строительства не позднее 4 (четырех) месяцев с даты передачи Объекта долевого строительства УЧАСТНИКУ ДОЛЕВОГО СТРОИТЕЛЬСТВА по Передаточному Акту либо с момента предоставления ЗАСТРОЙЩИКОМ всех необходимых документов в регистрирующий орган, в зависимости от того, какое из событий произошло позднее.</w:t>
      </w:r>
    </w:p>
    <w:p w14:paraId="33FE9160" w14:textId="77777777" w:rsidR="00B363D7" w:rsidRPr="00B363D7" w:rsidRDefault="00B363D7" w:rsidP="00B363D7">
      <w:pPr>
        <w:numPr>
          <w:ilvl w:val="1"/>
          <w:numId w:val="1"/>
        </w:numPr>
        <w:shd w:val="clear" w:color="auto" w:fill="FFFFFF"/>
        <w:tabs>
          <w:tab w:val="left" w:pos="0"/>
          <w:tab w:val="left" w:pos="542"/>
          <w:tab w:val="left" w:pos="851"/>
          <w:tab w:val="left" w:pos="993"/>
        </w:tabs>
        <w:suppressAutoHyphens/>
        <w:autoSpaceDE w:val="0"/>
        <w:contextualSpacing/>
        <w:jc w:val="both"/>
        <w:rPr>
          <w:rFonts w:ascii="Times New Roman" w:hAnsi="Times New Roman" w:cs="Times New Roman"/>
          <w:sz w:val="20"/>
          <w:szCs w:val="20"/>
        </w:rPr>
      </w:pPr>
      <w:r w:rsidRPr="00B363D7">
        <w:rPr>
          <w:rFonts w:ascii="Times New Roman" w:hAnsi="Times New Roman" w:cs="Times New Roman"/>
          <w:sz w:val="20"/>
          <w:szCs w:val="20"/>
        </w:rPr>
        <w:t>Участник долевого строительства обязуется нести расходы по техническому обслуживанию Объекта долевого строительства пропорционально занимаемой площади в этом Многоквартирном доме по тарифам, установленным договором с организацией по обслуживанию жилого и нежилого фонда с момента, определенного п. 7.4. настоящего Договора.</w:t>
      </w:r>
    </w:p>
    <w:p w14:paraId="481BD52F" w14:textId="77777777" w:rsidR="00B363D7" w:rsidRPr="00B363D7" w:rsidRDefault="00B363D7" w:rsidP="00B363D7">
      <w:pPr>
        <w:numPr>
          <w:ilvl w:val="1"/>
          <w:numId w:val="1"/>
        </w:numPr>
        <w:shd w:val="clear" w:color="auto" w:fill="FFFFFF"/>
        <w:tabs>
          <w:tab w:val="left" w:pos="0"/>
          <w:tab w:val="left" w:pos="542"/>
          <w:tab w:val="left" w:pos="851"/>
          <w:tab w:val="left" w:pos="993"/>
        </w:tabs>
        <w:suppressAutoHyphens/>
        <w:autoSpaceDE w:val="0"/>
        <w:contextualSpacing/>
        <w:jc w:val="both"/>
        <w:rPr>
          <w:rFonts w:ascii="Times New Roman" w:hAnsi="Times New Roman" w:cs="Times New Roman"/>
          <w:sz w:val="20"/>
          <w:szCs w:val="20"/>
        </w:rPr>
      </w:pPr>
      <w:r w:rsidRPr="00B363D7">
        <w:rPr>
          <w:rFonts w:ascii="Times New Roman" w:hAnsi="Times New Roman" w:cs="Times New Roman"/>
          <w:sz w:val="20"/>
          <w:szCs w:val="20"/>
        </w:rPr>
        <w:t>Стоимость технического обслуживания Объекта долевого строительства не входит в стоимость коммунальных услуг.</w:t>
      </w:r>
    </w:p>
    <w:p w14:paraId="6ECE4696" w14:textId="77777777" w:rsidR="00B363D7" w:rsidRPr="00B363D7" w:rsidRDefault="00B363D7" w:rsidP="00B363D7">
      <w:pPr>
        <w:numPr>
          <w:ilvl w:val="1"/>
          <w:numId w:val="1"/>
        </w:numPr>
        <w:shd w:val="clear" w:color="auto" w:fill="FFFFFF"/>
        <w:tabs>
          <w:tab w:val="left" w:pos="0"/>
          <w:tab w:val="left" w:pos="542"/>
          <w:tab w:val="left" w:pos="851"/>
          <w:tab w:val="left" w:pos="993"/>
        </w:tabs>
        <w:suppressAutoHyphens/>
        <w:autoSpaceDE w:val="0"/>
        <w:contextualSpacing/>
        <w:jc w:val="both"/>
        <w:rPr>
          <w:rFonts w:ascii="Times New Roman" w:hAnsi="Times New Roman" w:cs="Times New Roman"/>
          <w:sz w:val="20"/>
          <w:szCs w:val="20"/>
        </w:rPr>
      </w:pPr>
      <w:r w:rsidRPr="00B363D7">
        <w:rPr>
          <w:rFonts w:ascii="Times New Roman" w:hAnsi="Times New Roman" w:cs="Times New Roman"/>
          <w:sz w:val="20"/>
          <w:szCs w:val="20"/>
        </w:rPr>
        <w:t>Льготы по оплате технического обслуживания Объекта долевого строительства дома для жильцов отсутствуют.</w:t>
      </w:r>
    </w:p>
    <w:p w14:paraId="7A76D283" w14:textId="77777777" w:rsidR="00B363D7" w:rsidRPr="00B363D7" w:rsidRDefault="00B363D7" w:rsidP="00B363D7">
      <w:pPr>
        <w:numPr>
          <w:ilvl w:val="1"/>
          <w:numId w:val="1"/>
        </w:numPr>
        <w:shd w:val="clear" w:color="auto" w:fill="FFFFFF"/>
        <w:tabs>
          <w:tab w:val="left" w:pos="0"/>
          <w:tab w:val="left" w:pos="542"/>
          <w:tab w:val="left" w:pos="851"/>
          <w:tab w:val="left" w:pos="993"/>
        </w:tabs>
        <w:suppressAutoHyphens/>
        <w:autoSpaceDE w:val="0"/>
        <w:contextualSpacing/>
        <w:jc w:val="both"/>
        <w:rPr>
          <w:rFonts w:ascii="Times New Roman" w:hAnsi="Times New Roman" w:cs="Times New Roman"/>
          <w:sz w:val="20"/>
          <w:szCs w:val="20"/>
        </w:rPr>
      </w:pPr>
      <w:r w:rsidRPr="00B363D7">
        <w:rPr>
          <w:rFonts w:ascii="Times New Roman" w:hAnsi="Times New Roman" w:cs="Times New Roman"/>
          <w:sz w:val="20"/>
          <w:szCs w:val="20"/>
        </w:rPr>
        <w:t>УЧАСТНИК ДОЛЕВОГО СТРОИТЕЛЬСТВА обязуется беспрепятственно допускать представителей ФГУ «</w:t>
      </w:r>
      <w:proofErr w:type="spellStart"/>
      <w:r w:rsidRPr="00B363D7">
        <w:rPr>
          <w:rFonts w:ascii="Times New Roman" w:hAnsi="Times New Roman" w:cs="Times New Roman"/>
          <w:sz w:val="20"/>
          <w:szCs w:val="20"/>
        </w:rPr>
        <w:t>Калининградгазификация</w:t>
      </w:r>
      <w:proofErr w:type="spellEnd"/>
      <w:r w:rsidRPr="00B363D7">
        <w:rPr>
          <w:rFonts w:ascii="Times New Roman" w:hAnsi="Times New Roman" w:cs="Times New Roman"/>
          <w:sz w:val="20"/>
          <w:szCs w:val="20"/>
        </w:rPr>
        <w:t>», АО «</w:t>
      </w:r>
      <w:proofErr w:type="spellStart"/>
      <w:r w:rsidRPr="00B363D7">
        <w:rPr>
          <w:rFonts w:ascii="Times New Roman" w:hAnsi="Times New Roman" w:cs="Times New Roman"/>
          <w:sz w:val="20"/>
          <w:szCs w:val="20"/>
        </w:rPr>
        <w:t>Янтарьэнерго</w:t>
      </w:r>
      <w:proofErr w:type="spellEnd"/>
      <w:r w:rsidRPr="00B363D7">
        <w:rPr>
          <w:rFonts w:ascii="Times New Roman" w:hAnsi="Times New Roman" w:cs="Times New Roman"/>
          <w:sz w:val="20"/>
          <w:szCs w:val="20"/>
        </w:rPr>
        <w:t>», МУП «Водоканал» и другие обслуживающие объект организации для проверки работы приборов, устройств, оборудования, сетей, для проведения их технического обслуживания и аварийно-восстановительных работ в любое время суток, до момента заключения договоров напрямую с указанными организациями.</w:t>
      </w:r>
    </w:p>
    <w:p w14:paraId="10F8C9AA" w14:textId="2EE6B4F2" w:rsidR="00B363D7" w:rsidRPr="00B363D7" w:rsidRDefault="00B363D7" w:rsidP="00B363D7">
      <w:pPr>
        <w:numPr>
          <w:ilvl w:val="1"/>
          <w:numId w:val="1"/>
        </w:numPr>
        <w:shd w:val="clear" w:color="auto" w:fill="FFFFFF"/>
        <w:tabs>
          <w:tab w:val="left" w:pos="0"/>
          <w:tab w:val="left" w:pos="542"/>
          <w:tab w:val="left" w:pos="851"/>
          <w:tab w:val="left" w:pos="993"/>
        </w:tabs>
        <w:suppressAutoHyphens/>
        <w:autoSpaceDE w:val="0"/>
        <w:contextualSpacing/>
        <w:jc w:val="both"/>
        <w:rPr>
          <w:rFonts w:ascii="Times New Roman" w:hAnsi="Times New Roman" w:cs="Times New Roman"/>
          <w:sz w:val="20"/>
          <w:szCs w:val="20"/>
        </w:rPr>
      </w:pPr>
      <w:r w:rsidRPr="00B363D7">
        <w:rPr>
          <w:rFonts w:ascii="Times New Roman" w:hAnsi="Times New Roman" w:cs="Times New Roman"/>
          <w:sz w:val="20"/>
          <w:szCs w:val="20"/>
        </w:rPr>
        <w:t xml:space="preserve"> УЧАСТНИК ДОЛЕВОГО СТРОИТЕЛЬСТВА  не вправе самостоятельно, либо силами привлеченных им третьих лиц производить перепланировку, переоборудование жилого помещения (квартиры), остекление лоджий и балконов, прокладку любых дополнительных сетей и коммуникаций, ремонт и любое проникновение к имеющимся в квартире, в подъезде, на фасаде, иных помещениях Многоквартирного дома коммуникациям. В случае нарушения указанного обстоятельства УЧАСТНИК ДОЛЕВОГО СТРОИТЕЛЬСТВА возмещает ЗАСТРОЙЩИКУ причиненный </w:t>
      </w:r>
      <w:r w:rsidRPr="00B363D7">
        <w:rPr>
          <w:rFonts w:ascii="Times New Roman" w:hAnsi="Times New Roman" w:cs="Times New Roman"/>
          <w:sz w:val="20"/>
          <w:szCs w:val="20"/>
        </w:rPr>
        <w:lastRenderedPageBreak/>
        <w:t>нарушением данного обстоятельства ущерб.</w:t>
      </w:r>
    </w:p>
    <w:p w14:paraId="07D43662" w14:textId="77777777" w:rsidR="0040229C" w:rsidRPr="00192625" w:rsidRDefault="0040229C" w:rsidP="0040229C">
      <w:pPr>
        <w:shd w:val="clear" w:color="auto" w:fill="FFFFFF"/>
        <w:tabs>
          <w:tab w:val="left" w:pos="0"/>
          <w:tab w:val="left" w:pos="542"/>
          <w:tab w:val="left" w:pos="851"/>
          <w:tab w:val="left" w:pos="993"/>
        </w:tabs>
        <w:suppressAutoHyphens/>
        <w:autoSpaceDE w:val="0"/>
        <w:contextualSpacing/>
        <w:jc w:val="both"/>
        <w:rPr>
          <w:rFonts w:ascii="Times New Roman" w:hAnsi="Times New Roman" w:cs="Times New Roman"/>
          <w:sz w:val="20"/>
          <w:szCs w:val="20"/>
        </w:rPr>
      </w:pPr>
    </w:p>
    <w:p w14:paraId="73370C3D" w14:textId="77777777" w:rsidR="0040229C" w:rsidRPr="00192625" w:rsidRDefault="0040229C" w:rsidP="00756F09">
      <w:pPr>
        <w:pStyle w:val="12"/>
        <w:keepNext/>
        <w:keepLines/>
        <w:numPr>
          <w:ilvl w:val="0"/>
          <w:numId w:val="1"/>
        </w:numPr>
        <w:shd w:val="clear" w:color="auto" w:fill="auto"/>
        <w:tabs>
          <w:tab w:val="left" w:pos="284"/>
          <w:tab w:val="left" w:pos="4290"/>
        </w:tabs>
        <w:spacing w:before="0" w:line="240" w:lineRule="auto"/>
        <w:ind w:firstLine="0"/>
        <w:contextualSpacing/>
        <w:jc w:val="center"/>
        <w:rPr>
          <w:sz w:val="20"/>
          <w:szCs w:val="20"/>
        </w:rPr>
      </w:pPr>
      <w:bookmarkStart w:id="4" w:name="bookmark4"/>
      <w:r w:rsidRPr="00192625">
        <w:rPr>
          <w:sz w:val="20"/>
          <w:szCs w:val="20"/>
        </w:rPr>
        <w:t>ОСОБЫЕ УСЛОВИЯ</w:t>
      </w:r>
      <w:bookmarkEnd w:id="4"/>
    </w:p>
    <w:p w14:paraId="21DD7AAC" w14:textId="77777777" w:rsidR="0040229C" w:rsidRPr="00192625" w:rsidRDefault="0040229C" w:rsidP="0040229C">
      <w:pPr>
        <w:numPr>
          <w:ilvl w:val="1"/>
          <w:numId w:val="1"/>
        </w:numPr>
        <w:tabs>
          <w:tab w:val="left" w:pos="700"/>
        </w:tabs>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 xml:space="preserve">УЧАСТНИК ДОЛЕВОГО СТРОИТЕЛЬСТВА вправе уступать права и обязанности по Договору третьим лицам после полной оплаты Цены Договора, установленной разделом 3 Договора. </w:t>
      </w:r>
      <w:r w:rsidRPr="00192625">
        <w:rPr>
          <w:rStyle w:val="g-highlight"/>
          <w:rFonts w:ascii="Times New Roman" w:hAnsi="Times New Roman" w:cs="Times New Roman"/>
          <w:sz w:val="20"/>
          <w:szCs w:val="20"/>
        </w:rPr>
        <w:t>В</w:t>
      </w:r>
      <w:r w:rsidRPr="00192625">
        <w:rPr>
          <w:rFonts w:ascii="Times New Roman" w:hAnsi="Times New Roman" w:cs="Times New Roman"/>
          <w:sz w:val="20"/>
          <w:szCs w:val="20"/>
        </w:rPr>
        <w:t xml:space="preserve"> случае неполной оплаты Цены Договора уступка права требования допускается только с предварительного письменного согласия ЗАСТРОЙЩИКА на уступку и с одновременным переводом долга на нового участника </w:t>
      </w:r>
      <w:r w:rsidRPr="00192625">
        <w:rPr>
          <w:rStyle w:val="g-highlight"/>
          <w:rFonts w:ascii="Times New Roman" w:hAnsi="Times New Roman" w:cs="Times New Roman"/>
          <w:sz w:val="20"/>
          <w:szCs w:val="20"/>
        </w:rPr>
        <w:t>долевого</w:t>
      </w:r>
      <w:r w:rsidRPr="00192625">
        <w:rPr>
          <w:rFonts w:ascii="Times New Roman" w:hAnsi="Times New Roman" w:cs="Times New Roman"/>
          <w:sz w:val="20"/>
          <w:szCs w:val="20"/>
        </w:rPr>
        <w:t xml:space="preserve"> </w:t>
      </w:r>
      <w:r w:rsidRPr="00192625">
        <w:rPr>
          <w:rStyle w:val="g-highlight"/>
          <w:rFonts w:ascii="Times New Roman" w:hAnsi="Times New Roman" w:cs="Times New Roman"/>
          <w:sz w:val="20"/>
          <w:szCs w:val="20"/>
        </w:rPr>
        <w:t>строительства</w:t>
      </w:r>
      <w:r w:rsidRPr="00192625">
        <w:rPr>
          <w:rFonts w:ascii="Times New Roman" w:hAnsi="Times New Roman" w:cs="Times New Roman"/>
          <w:bCs/>
          <w:color w:val="auto"/>
          <w:sz w:val="20"/>
          <w:szCs w:val="20"/>
        </w:rPr>
        <w:t xml:space="preserve">. </w:t>
      </w:r>
      <w:r w:rsidRPr="00192625">
        <w:rPr>
          <w:rFonts w:ascii="Times New Roman" w:hAnsi="Times New Roman" w:cs="Times New Roman"/>
          <w:color w:val="auto"/>
          <w:sz w:val="20"/>
          <w:szCs w:val="20"/>
        </w:rPr>
        <w:t xml:space="preserve">Уступка прав и обязанностей по Договору допускается не ранее государственной регистрации Договора и до подписания Передаточного акта. </w:t>
      </w:r>
    </w:p>
    <w:p w14:paraId="48B7CB5C" w14:textId="77777777" w:rsidR="0040229C" w:rsidRPr="00192625" w:rsidRDefault="0040229C" w:rsidP="0040229C">
      <w:pPr>
        <w:autoSpaceDE w:val="0"/>
        <w:autoSpaceDN w:val="0"/>
        <w:adjustRightInd w:val="0"/>
        <w:contextualSpacing/>
        <w:jc w:val="both"/>
        <w:rPr>
          <w:rFonts w:ascii="Times New Roman" w:hAnsi="Times New Roman" w:cs="Times New Roman"/>
          <w:sz w:val="20"/>
          <w:szCs w:val="20"/>
        </w:rPr>
      </w:pPr>
      <w:r w:rsidRPr="00192625">
        <w:rPr>
          <w:rFonts w:ascii="Times New Roman" w:hAnsi="Times New Roman" w:cs="Times New Roman"/>
          <w:sz w:val="20"/>
          <w:szCs w:val="20"/>
        </w:rPr>
        <w:t xml:space="preserve">Замена </w:t>
      </w:r>
      <w:r w:rsidRPr="00192625">
        <w:rPr>
          <w:rFonts w:ascii="Times New Roman" w:hAnsi="Times New Roman" w:cs="Times New Roman"/>
          <w:color w:val="auto"/>
          <w:sz w:val="20"/>
          <w:szCs w:val="20"/>
        </w:rPr>
        <w:t>УЧАСТНИКА ДОЛЕВОГО СТРОИТЕЛЬСТВА</w:t>
      </w:r>
      <w:r w:rsidRPr="00192625">
        <w:rPr>
          <w:rFonts w:ascii="Times New Roman" w:hAnsi="Times New Roman" w:cs="Times New Roman"/>
          <w:sz w:val="20"/>
          <w:szCs w:val="20"/>
        </w:rPr>
        <w:t xml:space="preserve"> в Договоре считается состоявшейся с момента государственной регистрации уступки прав по договору в регистрирующем органе.</w:t>
      </w:r>
    </w:p>
    <w:p w14:paraId="4E016F13" w14:textId="77777777" w:rsidR="0040229C" w:rsidRPr="00192625" w:rsidRDefault="0040229C" w:rsidP="0040229C">
      <w:pPr>
        <w:ind w:left="20" w:right="20"/>
        <w:contextualSpacing/>
        <w:jc w:val="both"/>
        <w:rPr>
          <w:rFonts w:ascii="Times New Roman" w:hAnsi="Times New Roman" w:cs="Times New Roman"/>
          <w:sz w:val="20"/>
          <w:szCs w:val="20"/>
        </w:rPr>
      </w:pPr>
      <w:r w:rsidRPr="00192625">
        <w:rPr>
          <w:rFonts w:ascii="Times New Roman" w:hAnsi="Times New Roman" w:cs="Times New Roman"/>
          <w:color w:val="auto"/>
          <w:sz w:val="20"/>
          <w:szCs w:val="20"/>
        </w:rPr>
        <w:t>УЧАСТНИК ДОЛЕВОГО СТРОИТЕЛЬСТВА</w:t>
      </w:r>
      <w:r w:rsidRPr="00192625">
        <w:rPr>
          <w:rFonts w:ascii="Times New Roman" w:hAnsi="Times New Roman" w:cs="Times New Roman"/>
          <w:sz w:val="20"/>
          <w:szCs w:val="20"/>
        </w:rPr>
        <w:t xml:space="preserve"> обязан письменно уведомить ЗАСТРОЙЩИКА о состоявшейся уступке по Договору и передать ему копию зарегистрированного соглашения об уступке в течении 5 (пяти) рабочих дней с момента государственной регистрации указанного соглашения.</w:t>
      </w:r>
    </w:p>
    <w:p w14:paraId="627BE5C8" w14:textId="77777777" w:rsidR="0040229C" w:rsidRPr="00192625" w:rsidRDefault="0040229C" w:rsidP="0040229C">
      <w:pPr>
        <w:ind w:firstLine="708"/>
        <w:contextualSpacing/>
        <w:jc w:val="both"/>
        <w:rPr>
          <w:rFonts w:ascii="Times New Roman" w:hAnsi="Times New Roman" w:cs="Times New Roman"/>
          <w:iCs/>
          <w:sz w:val="20"/>
          <w:szCs w:val="20"/>
        </w:rPr>
      </w:pPr>
      <w:r w:rsidRPr="00192625">
        <w:rPr>
          <w:rFonts w:ascii="Times New Roman" w:hAnsi="Times New Roman" w:cs="Times New Roman"/>
          <w:iCs/>
          <w:sz w:val="20"/>
          <w:szCs w:val="20"/>
        </w:rPr>
        <w:t xml:space="preserve">В случае уступки участником долевого строительства, являющимся владельцем счета </w:t>
      </w:r>
      <w:proofErr w:type="spellStart"/>
      <w:r w:rsidRPr="00192625">
        <w:rPr>
          <w:rFonts w:ascii="Times New Roman" w:hAnsi="Times New Roman" w:cs="Times New Roman"/>
          <w:iCs/>
          <w:sz w:val="20"/>
          <w:szCs w:val="20"/>
        </w:rPr>
        <w:t>эскроу</w:t>
      </w:r>
      <w:proofErr w:type="spellEnd"/>
      <w:r w:rsidRPr="00192625">
        <w:rPr>
          <w:rFonts w:ascii="Times New Roman" w:hAnsi="Times New Roman" w:cs="Times New Roman"/>
          <w:iCs/>
          <w:sz w:val="20"/>
          <w:szCs w:val="20"/>
        </w:rPr>
        <w:t xml:space="preserve">, прав требований по настоящему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настоящему Договору или с момента перехода по иным основаниям прав требований по настоящему Договору переходят все права и обязанности по договору счета </w:t>
      </w:r>
      <w:proofErr w:type="spellStart"/>
      <w:r w:rsidRPr="00192625">
        <w:rPr>
          <w:rFonts w:ascii="Times New Roman" w:hAnsi="Times New Roman" w:cs="Times New Roman"/>
          <w:iCs/>
          <w:sz w:val="20"/>
          <w:szCs w:val="20"/>
        </w:rPr>
        <w:t>эскроу</w:t>
      </w:r>
      <w:proofErr w:type="spellEnd"/>
      <w:r w:rsidRPr="00192625">
        <w:rPr>
          <w:rFonts w:ascii="Times New Roman" w:hAnsi="Times New Roman" w:cs="Times New Roman"/>
          <w:iCs/>
          <w:sz w:val="20"/>
          <w:szCs w:val="20"/>
        </w:rPr>
        <w:t>, заключенному прежним участником долевого строительства.</w:t>
      </w:r>
    </w:p>
    <w:p w14:paraId="462B1195" w14:textId="77777777" w:rsidR="0040229C" w:rsidRPr="00192625" w:rsidRDefault="0040229C" w:rsidP="0040229C">
      <w:pPr>
        <w:numPr>
          <w:ilvl w:val="1"/>
          <w:numId w:val="1"/>
        </w:numPr>
        <w:tabs>
          <w:tab w:val="left" w:pos="700"/>
        </w:tabs>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УЧАСТНИК ДОЛЕВОГО СТРОИТЕЛЬСТВА подтверждает и гарантирует, что на момент подписания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bookmarkStart w:id="5" w:name="_Ref505633559"/>
    </w:p>
    <w:p w14:paraId="7D4E587E" w14:textId="77777777" w:rsidR="0040229C" w:rsidRPr="00192625" w:rsidRDefault="0040229C" w:rsidP="000A614D">
      <w:pPr>
        <w:numPr>
          <w:ilvl w:val="1"/>
          <w:numId w:val="1"/>
        </w:numPr>
        <w:tabs>
          <w:tab w:val="left" w:pos="700"/>
        </w:tabs>
        <w:contextualSpacing/>
        <w:jc w:val="both"/>
        <w:rPr>
          <w:rFonts w:ascii="Times New Roman" w:eastAsia="Times New Roman" w:hAnsi="Times New Roman" w:cs="Times New Roman"/>
          <w:sz w:val="20"/>
          <w:szCs w:val="20"/>
        </w:rPr>
      </w:pPr>
      <w:r w:rsidRPr="00192625">
        <w:rPr>
          <w:rFonts w:ascii="Times New Roman" w:hAnsi="Times New Roman" w:cs="Times New Roman"/>
          <w:color w:val="auto"/>
          <w:sz w:val="20"/>
          <w:szCs w:val="20"/>
        </w:rPr>
        <w:t xml:space="preserve">УЧАСТНИК ДОЛЕВОГО СТРОИТЕЛЬСТВА </w:t>
      </w:r>
      <w:r w:rsidRPr="00192625">
        <w:rPr>
          <w:rFonts w:ascii="Times New Roman" w:eastAsia="Times New Roman" w:hAnsi="Times New Roman" w:cs="Times New Roman"/>
          <w:sz w:val="20"/>
          <w:szCs w:val="20"/>
        </w:rPr>
        <w:t xml:space="preserve">выражает свое согласие на внесение изменений в проектную документацию Объекта недвижимости, включая (но не ограничиваясь): </w:t>
      </w:r>
      <w:r w:rsidRPr="00192625">
        <w:rPr>
          <w:rFonts w:ascii="Times New Roman" w:hAnsi="Times New Roman" w:cs="Times New Roman"/>
          <w:color w:val="auto"/>
          <w:sz w:val="20"/>
          <w:szCs w:val="20"/>
        </w:rPr>
        <w:t>заменить строительные материалы или оборудование, указанные в проектной документации, на эквивалентные по качеству строительные материалы или оборудование</w:t>
      </w:r>
      <w:r w:rsidRPr="00192625">
        <w:rPr>
          <w:rFonts w:ascii="Times New Roman" w:eastAsia="Times New Roman" w:hAnsi="Times New Roman" w:cs="Times New Roman"/>
          <w:sz w:val="20"/>
          <w:szCs w:val="20"/>
        </w:rPr>
        <w:t xml:space="preserve">, изменение количества и площади нежилых помещений, изменения устройства подземной части Объекта недвижимости, иные </w:t>
      </w:r>
      <w:r w:rsidRPr="00192625">
        <w:rPr>
          <w:rFonts w:ascii="Times New Roman" w:hAnsi="Times New Roman" w:cs="Times New Roman"/>
          <w:color w:val="auto"/>
          <w:sz w:val="20"/>
          <w:szCs w:val="20"/>
        </w:rPr>
        <w:t>архитектурные, структурные изменения</w:t>
      </w:r>
      <w:r w:rsidRPr="00192625">
        <w:rPr>
          <w:rFonts w:ascii="Times New Roman" w:eastAsia="Times New Roman" w:hAnsi="Times New Roman" w:cs="Times New Roman"/>
          <w:sz w:val="20"/>
          <w:szCs w:val="20"/>
        </w:rPr>
        <w:t xml:space="preserve"> при условии</w:t>
      </w:r>
      <w:bookmarkEnd w:id="5"/>
      <w:r w:rsidRPr="00192625">
        <w:rPr>
          <w:rFonts w:ascii="Times New Roman" w:eastAsia="Times New Roman" w:hAnsi="Times New Roman" w:cs="Times New Roman"/>
          <w:sz w:val="20"/>
          <w:szCs w:val="20"/>
        </w:rPr>
        <w:t>, что: такие изменения не приведут к существенным изменениям проектных характеристик Объекта долевого строительства, указанных в п. 2.3. Договора, а также не влияют на конструктивную надежность и безопасность Объекта долевого строительства.</w:t>
      </w:r>
      <w:r w:rsidRPr="00192625">
        <w:rPr>
          <w:rFonts w:ascii="Times New Roman" w:hAnsi="Times New Roman" w:cs="Times New Roman"/>
          <w:sz w:val="20"/>
          <w:szCs w:val="20"/>
        </w:rPr>
        <w:t xml:space="preserve"> При этом внесение изменений в Договор не требуется. В случае если Застройщиком будут внесены изменения в проектную документацию Объекта недвижимости, Застройщик обязан внести изменения в Проектную декларацию, и разместить эту информацию в соответствии с требованиями действующего законодательства.</w:t>
      </w:r>
      <w:r w:rsidRPr="00192625">
        <w:rPr>
          <w:rFonts w:ascii="Times New Roman" w:hAnsi="Times New Roman" w:cs="Times New Roman"/>
          <w:b/>
          <w:sz w:val="20"/>
          <w:szCs w:val="20"/>
        </w:rPr>
        <w:t xml:space="preserve"> </w:t>
      </w:r>
      <w:r w:rsidRPr="00192625">
        <w:rPr>
          <w:rFonts w:ascii="Times New Roman" w:eastAsia="Times New Roman" w:hAnsi="Times New Roman" w:cs="Times New Roman"/>
          <w:sz w:val="20"/>
          <w:szCs w:val="20"/>
        </w:rPr>
        <w:t>Стороны считают внесение соответствующих изменений в проектную декларацию достаточным и не требующим подписания отдельного дополнительного соглашения.</w:t>
      </w:r>
    </w:p>
    <w:p w14:paraId="41A5D209" w14:textId="092F5D97" w:rsidR="00730020" w:rsidRPr="00192625" w:rsidRDefault="00730020" w:rsidP="000A614D">
      <w:pPr>
        <w:pStyle w:val="a6"/>
        <w:widowControl/>
        <w:numPr>
          <w:ilvl w:val="1"/>
          <w:numId w:val="1"/>
        </w:numPr>
        <w:autoSpaceDE w:val="0"/>
        <w:autoSpaceDN w:val="0"/>
        <w:adjustRightInd w:val="0"/>
        <w:ind w:left="0"/>
        <w:jc w:val="both"/>
        <w:rPr>
          <w:rFonts w:ascii="Times New Roman" w:hAnsi="Times New Roman" w:cs="Times New Roman"/>
          <w:color w:val="auto"/>
          <w:sz w:val="20"/>
          <w:szCs w:val="20"/>
        </w:rPr>
      </w:pPr>
      <w:bookmarkStart w:id="6" w:name="bookmark5"/>
      <w:r w:rsidRPr="00192625">
        <w:rPr>
          <w:rFonts w:ascii="Times New Roman" w:hAnsi="Times New Roman" w:cs="Times New Roman"/>
          <w:sz w:val="20"/>
          <w:szCs w:val="20"/>
        </w:rPr>
        <w:t xml:space="preserve">В случаях выплаты УЧАСТНИКУ ДОЛЕВОГО СТРОИТЕЛЬСТВА денежных средств, по причинам, не связанным с расторжением </w:t>
      </w:r>
      <w:r w:rsidR="00A36D9D" w:rsidRPr="00192625">
        <w:rPr>
          <w:rFonts w:ascii="Times New Roman" w:hAnsi="Times New Roman" w:cs="Times New Roman"/>
          <w:sz w:val="20"/>
          <w:szCs w:val="20"/>
        </w:rPr>
        <w:t>Д</w:t>
      </w:r>
      <w:r w:rsidRPr="00192625">
        <w:rPr>
          <w:rFonts w:ascii="Times New Roman" w:hAnsi="Times New Roman" w:cs="Times New Roman"/>
          <w:sz w:val="20"/>
          <w:szCs w:val="20"/>
        </w:rPr>
        <w:t>оговора (в частности, при перерасчёте Цены Договора, выплате штрафных санкций и т.п.), местом исполнения такой обязанности, по умолчанию, является место нахождения ЗАСТРОЙЩИКА. Соответственно, если УЧАСТНИК ДОЛЕВОГО СТРОИТЕЛЬСТВА не уведомил ЗАСТРОЙЩИКА письменно о том, по каким банковским реквизитам УЧАСТНИКА ДОЛЕВОГО СТРОИТЕЛЬСТВА должны быть перечислены денежные средства, ЗАСТРОЙЩИК вправе в соответствии со статьёй 327 ГК РФ по прошествии срока исполнения обязательства по выплате внести соответствующую сумму в депозит любого нотариуса в г</w:t>
      </w:r>
      <w:r w:rsidR="003D3EC3" w:rsidRPr="00192625">
        <w:rPr>
          <w:rFonts w:ascii="Times New Roman" w:hAnsi="Times New Roman" w:cs="Times New Roman"/>
          <w:sz w:val="20"/>
          <w:szCs w:val="20"/>
        </w:rPr>
        <w:t>ороде Калининград</w:t>
      </w:r>
      <w:r w:rsidRPr="00192625">
        <w:rPr>
          <w:rFonts w:ascii="Times New Roman" w:hAnsi="Times New Roman" w:cs="Times New Roman"/>
          <w:sz w:val="20"/>
          <w:szCs w:val="20"/>
        </w:rPr>
        <w:t xml:space="preserve"> Калининградской области, о чём он будет обязан уведомить УЧАСТНИКА ДОЛЕВОГО СТРОИТЕЛЬСТВА письменно. </w:t>
      </w:r>
      <w:r w:rsidR="005F43C0" w:rsidRPr="00192625">
        <w:rPr>
          <w:rFonts w:ascii="Times New Roman" w:hAnsi="Times New Roman" w:cs="Times New Roman"/>
          <w:sz w:val="20"/>
          <w:szCs w:val="20"/>
        </w:rPr>
        <w:t>В</w:t>
      </w:r>
      <w:r w:rsidR="005F43C0" w:rsidRPr="00192625">
        <w:rPr>
          <w:rFonts w:ascii="Times New Roman" w:eastAsiaTheme="minorHAnsi" w:hAnsi="Times New Roman" w:cs="Times New Roman"/>
          <w:color w:val="auto"/>
          <w:sz w:val="20"/>
          <w:szCs w:val="20"/>
          <w:lang w:eastAsia="en-US" w:bidi="ar-SA"/>
        </w:rPr>
        <w:t xml:space="preserve">се расходы по оплате услуг нотариуса несет </w:t>
      </w:r>
      <w:r w:rsidR="005F43C0" w:rsidRPr="00192625">
        <w:rPr>
          <w:rFonts w:ascii="Times New Roman" w:hAnsi="Times New Roman" w:cs="Times New Roman"/>
          <w:sz w:val="20"/>
          <w:szCs w:val="20"/>
        </w:rPr>
        <w:t>УЧАСТНИК ДОЛЕВОГО СТРОИТЕЛЬСТВА</w:t>
      </w:r>
      <w:r w:rsidR="005F43C0" w:rsidRPr="00192625">
        <w:rPr>
          <w:rFonts w:ascii="Times New Roman" w:eastAsiaTheme="minorHAnsi" w:hAnsi="Times New Roman" w:cs="Times New Roman"/>
          <w:color w:val="auto"/>
          <w:sz w:val="20"/>
          <w:szCs w:val="20"/>
          <w:lang w:eastAsia="en-US" w:bidi="ar-SA"/>
        </w:rPr>
        <w:t xml:space="preserve">. Расходы по оплате услуг нотариуса будут удержаны ЗАСТРОЙЩИКОМ и вычтены им из подлежащих возврату </w:t>
      </w:r>
      <w:r w:rsidR="005F43C0" w:rsidRPr="00192625">
        <w:rPr>
          <w:rFonts w:ascii="Times New Roman" w:hAnsi="Times New Roman" w:cs="Times New Roman"/>
          <w:sz w:val="20"/>
          <w:szCs w:val="20"/>
        </w:rPr>
        <w:t>УЧАСТНИКУ ДОЛЕВОГО СТРОИТЕЛЬСТВА</w:t>
      </w:r>
      <w:r w:rsidR="005F43C0" w:rsidRPr="00192625">
        <w:rPr>
          <w:rFonts w:ascii="Times New Roman" w:eastAsiaTheme="minorHAnsi" w:hAnsi="Times New Roman" w:cs="Times New Roman"/>
          <w:color w:val="auto"/>
          <w:sz w:val="20"/>
          <w:szCs w:val="20"/>
          <w:lang w:eastAsia="en-US" w:bidi="ar-SA"/>
        </w:rPr>
        <w:t xml:space="preserve"> сумм. Участник получит денежные средства за вычетом соответствующих расходов.</w:t>
      </w:r>
    </w:p>
    <w:p w14:paraId="5752C3BF" w14:textId="77777777" w:rsidR="00192625" w:rsidRPr="00192625" w:rsidRDefault="00192625" w:rsidP="00192625">
      <w:pPr>
        <w:pStyle w:val="a6"/>
        <w:widowControl/>
        <w:autoSpaceDE w:val="0"/>
        <w:autoSpaceDN w:val="0"/>
        <w:adjustRightInd w:val="0"/>
        <w:ind w:left="0"/>
        <w:jc w:val="both"/>
        <w:rPr>
          <w:rFonts w:ascii="Times New Roman" w:hAnsi="Times New Roman" w:cs="Times New Roman"/>
          <w:color w:val="auto"/>
          <w:sz w:val="20"/>
          <w:szCs w:val="20"/>
        </w:rPr>
      </w:pPr>
    </w:p>
    <w:p w14:paraId="11776B47" w14:textId="77777777" w:rsidR="0040229C" w:rsidRPr="00192625" w:rsidRDefault="0040229C" w:rsidP="00756F09">
      <w:pPr>
        <w:pStyle w:val="12"/>
        <w:keepNext/>
        <w:keepLines/>
        <w:numPr>
          <w:ilvl w:val="0"/>
          <w:numId w:val="1"/>
        </w:numPr>
        <w:shd w:val="clear" w:color="auto" w:fill="auto"/>
        <w:tabs>
          <w:tab w:val="left" w:pos="284"/>
          <w:tab w:val="left" w:pos="3681"/>
        </w:tabs>
        <w:spacing w:before="0" w:line="240" w:lineRule="auto"/>
        <w:ind w:firstLine="0"/>
        <w:contextualSpacing/>
        <w:jc w:val="center"/>
        <w:rPr>
          <w:sz w:val="20"/>
          <w:szCs w:val="20"/>
        </w:rPr>
      </w:pPr>
      <w:r w:rsidRPr="00192625">
        <w:rPr>
          <w:sz w:val="20"/>
          <w:szCs w:val="20"/>
        </w:rPr>
        <w:t>ОТВЕТСТВЕННОСТЬ СТОРОН</w:t>
      </w:r>
      <w:bookmarkEnd w:id="6"/>
    </w:p>
    <w:p w14:paraId="2D5B4BA0" w14:textId="77777777" w:rsidR="0040229C" w:rsidRPr="00192625" w:rsidRDefault="0040229C" w:rsidP="0040229C">
      <w:pPr>
        <w:pStyle w:val="a6"/>
        <w:numPr>
          <w:ilvl w:val="1"/>
          <w:numId w:val="1"/>
        </w:numPr>
        <w:spacing w:before="20"/>
        <w:ind w:left="0" w:right="20"/>
        <w:jc w:val="both"/>
        <w:rPr>
          <w:rFonts w:ascii="Times New Roman" w:hAnsi="Times New Roman" w:cs="Times New Roman"/>
          <w:sz w:val="20"/>
          <w:szCs w:val="20"/>
        </w:rPr>
      </w:pPr>
      <w:r w:rsidRPr="00192625">
        <w:rPr>
          <w:rFonts w:ascii="Times New Roman" w:hAnsi="Times New Roman" w:cs="Times New Roman"/>
          <w:sz w:val="20"/>
          <w:szCs w:val="20"/>
        </w:rPr>
        <w:t xml:space="preserve">В случае нарушения предусмотренного Договором срока передачи Объекта долевого строительства ЗАСТРОЙЩИК уплачивает </w:t>
      </w:r>
      <w:r w:rsidRPr="00192625">
        <w:rPr>
          <w:rFonts w:ascii="Times New Roman" w:hAnsi="Times New Roman" w:cs="Times New Roman"/>
          <w:color w:val="auto"/>
          <w:sz w:val="20"/>
          <w:szCs w:val="20"/>
        </w:rPr>
        <w:t xml:space="preserve">УЧАСТНИКУ ДОЛЕВОГО СТРОИТЕЛЬСТВА </w:t>
      </w:r>
      <w:r w:rsidRPr="00192625">
        <w:rPr>
          <w:rFonts w:ascii="Times New Roman" w:hAnsi="Times New Roman" w:cs="Times New Roman"/>
          <w:sz w:val="20"/>
          <w:szCs w:val="20"/>
        </w:rPr>
        <w:t>неустойку (пени) в размере 1/300 (одной трехсотой) ставки рефинансирования Центрального банка РФ,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w:t>
      </w:r>
      <w:r w:rsidR="00CC367C" w:rsidRPr="00192625">
        <w:rPr>
          <w:rFonts w:ascii="Times New Roman" w:hAnsi="Times New Roman" w:cs="Times New Roman"/>
          <w:sz w:val="20"/>
          <w:szCs w:val="20"/>
        </w:rPr>
        <w:t>им</w:t>
      </w:r>
      <w:r w:rsidRPr="00192625">
        <w:rPr>
          <w:rFonts w:ascii="Times New Roman" w:hAnsi="Times New Roman" w:cs="Times New Roman"/>
          <w:sz w:val="20"/>
          <w:szCs w:val="20"/>
        </w:rPr>
        <w:t xml:space="preserve"> </w:t>
      </w:r>
      <w:r w:rsidR="00CC367C" w:rsidRPr="00192625">
        <w:rPr>
          <w:rFonts w:ascii="Times New Roman" w:hAnsi="Times New Roman" w:cs="Times New Roman"/>
          <w:sz w:val="20"/>
          <w:szCs w:val="20"/>
        </w:rPr>
        <w:t xml:space="preserve">пунктом </w:t>
      </w:r>
      <w:r w:rsidRPr="00192625">
        <w:rPr>
          <w:rFonts w:ascii="Times New Roman" w:hAnsi="Times New Roman" w:cs="Times New Roman"/>
          <w:sz w:val="20"/>
          <w:szCs w:val="20"/>
        </w:rPr>
        <w:t xml:space="preserve">неустойка (пени) уплачивается Застройщиком в двойном размере.  </w:t>
      </w:r>
      <w:r w:rsidRPr="00192625">
        <w:rPr>
          <w:rFonts w:ascii="Times New Roman" w:hAnsi="Times New Roman" w:cs="Times New Roman"/>
          <w:color w:val="auto"/>
          <w:sz w:val="20"/>
          <w:szCs w:val="20"/>
        </w:rPr>
        <w:t>ЗАСТРОЙЩИК освобождается от ответственности за задержку передачи Объекта долевого строительства УЧАСТНИКУ ДОЛЕВОГО СТРОИТЕЛЬСТВА, если задержка вызвана неисполнением УЧАСТНИКОМ ДОЛЕВОГО СТРОИТЕЛЬСТВА денежных обязательств перед ЗАСТРОЙЩИКОМ.</w:t>
      </w:r>
    </w:p>
    <w:p w14:paraId="227101E2" w14:textId="77777777" w:rsidR="0040229C" w:rsidRPr="00192625" w:rsidRDefault="0040229C" w:rsidP="0040229C">
      <w:pPr>
        <w:pStyle w:val="a6"/>
        <w:numPr>
          <w:ilvl w:val="1"/>
          <w:numId w:val="1"/>
        </w:numPr>
        <w:spacing w:before="20"/>
        <w:ind w:left="0" w:right="20"/>
        <w:jc w:val="both"/>
        <w:rPr>
          <w:rFonts w:ascii="Times New Roman" w:hAnsi="Times New Roman" w:cs="Times New Roman"/>
          <w:sz w:val="20"/>
          <w:szCs w:val="20"/>
        </w:rPr>
      </w:pPr>
      <w:r w:rsidRPr="00192625">
        <w:rPr>
          <w:rFonts w:ascii="Times New Roman" w:hAnsi="Times New Roman" w:cs="Times New Roman"/>
          <w:sz w:val="20"/>
          <w:szCs w:val="20"/>
        </w:rPr>
        <w:t>ЗАСТРОЙЩИК не несёт ответственности за нарушение срока передачи Объекта долевого строительства УЧАСТНИКУ ДОЛЕВОГО СТРОИТЕЛЬСТВА, если Передаточный акт не был подписан в установленный законом и Договором срок ввиду невнесения УЧАСТНИКОМ ДОЛЕВОГО СТРОИТЕЛЬСТВА к установленному сроку передачи Объекта долевого строительства полной суммы Цены Договора.</w:t>
      </w:r>
    </w:p>
    <w:p w14:paraId="6461FCE3" w14:textId="77777777" w:rsidR="0040229C" w:rsidRPr="00192625" w:rsidRDefault="0040229C" w:rsidP="0040229C">
      <w:pPr>
        <w:numPr>
          <w:ilvl w:val="1"/>
          <w:numId w:val="1"/>
        </w:numPr>
        <w:tabs>
          <w:tab w:val="left" w:pos="700"/>
        </w:tabs>
        <w:contextualSpacing/>
        <w:jc w:val="both"/>
        <w:rPr>
          <w:rFonts w:ascii="Times New Roman" w:hAnsi="Times New Roman" w:cs="Times New Roman"/>
          <w:color w:val="auto"/>
          <w:sz w:val="20"/>
          <w:szCs w:val="20"/>
        </w:rPr>
      </w:pPr>
      <w:r w:rsidRPr="00192625">
        <w:rPr>
          <w:rFonts w:ascii="Times New Roman" w:hAnsi="Times New Roman" w:cs="Times New Roman"/>
          <w:sz w:val="20"/>
          <w:szCs w:val="20"/>
        </w:rPr>
        <w:lastRenderedPageBreak/>
        <w:t xml:space="preserve">В случае нарушения установленного Договором срока внесения платежа, </w:t>
      </w:r>
      <w:r w:rsidRPr="00192625">
        <w:rPr>
          <w:rFonts w:ascii="Times New Roman" w:hAnsi="Times New Roman" w:cs="Times New Roman"/>
          <w:color w:val="auto"/>
          <w:sz w:val="20"/>
          <w:szCs w:val="20"/>
        </w:rPr>
        <w:t>УЧАСТНИК ДОЛЕВОГО СТРОИТЕЛЬСТВА</w:t>
      </w:r>
      <w:r w:rsidRPr="00192625">
        <w:rPr>
          <w:rFonts w:ascii="Times New Roman" w:hAnsi="Times New Roman" w:cs="Times New Roman"/>
          <w:sz w:val="20"/>
          <w:szCs w:val="20"/>
        </w:rPr>
        <w:t xml:space="preserve"> уплачивает ЗАСТРОЙЩИКУ неустойку (пени) в размере 1/300 (одной трехсотой) ставки рефинансирования Центрального банка РФ, действующей на день исполнения обязательства, от суммы просроченного платежа за каждый день просрочки.</w:t>
      </w:r>
    </w:p>
    <w:p w14:paraId="1E2F7CBD" w14:textId="77777777" w:rsidR="0040229C" w:rsidRPr="00192625" w:rsidRDefault="0040229C" w:rsidP="0040229C">
      <w:pPr>
        <w:numPr>
          <w:ilvl w:val="1"/>
          <w:numId w:val="1"/>
        </w:numPr>
        <w:tabs>
          <w:tab w:val="left" w:pos="700"/>
        </w:tabs>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УЧАСТНИК ДОЛЕВОГО СТРОИТЕЛЬСТВА до подписания Передаточного акта на Объект долевого строительства</w:t>
      </w:r>
      <w:r w:rsidRPr="00192625">
        <w:rPr>
          <w:rFonts w:ascii="Times New Roman" w:hAnsi="Times New Roman" w:cs="Times New Roman"/>
          <w:sz w:val="20"/>
          <w:szCs w:val="20"/>
        </w:rPr>
        <w:t xml:space="preserve"> не вправе производить без письменного согласия ЗАСТРОЙЩИКА любые работы, направленные на изменение архитектурных решений, предусмотренных проектом, в том числе: </w:t>
      </w:r>
      <w:r w:rsidRPr="00192625">
        <w:rPr>
          <w:rFonts w:ascii="Times New Roman" w:hAnsi="Times New Roman" w:cs="Times New Roman"/>
          <w:color w:val="auto"/>
          <w:sz w:val="20"/>
          <w:szCs w:val="20"/>
        </w:rPr>
        <w:t xml:space="preserve">перепланировку/переустройство, </w:t>
      </w:r>
      <w:r w:rsidRPr="00192625">
        <w:rPr>
          <w:rFonts w:ascii="Times New Roman" w:hAnsi="Times New Roman" w:cs="Times New Roman"/>
          <w:sz w:val="20"/>
          <w:szCs w:val="20"/>
        </w:rPr>
        <w:t xml:space="preserve">установку каких-либо ограждений, замену строительных конструкций, отопительных приборов, трубопроводов, электропроводки; выполнять любые работы, влекущие изменение фасада Объекта недвижимости, в том числе: установка кондиционера, замена окон, произведение остекления, не предусмотренного проектом, покраска и т.п., а также иные работы, выполнение которых влечет изменение проектных решений. В противном случае, </w:t>
      </w:r>
      <w:r w:rsidRPr="00192625">
        <w:rPr>
          <w:rFonts w:ascii="Times New Roman" w:hAnsi="Times New Roman" w:cs="Times New Roman"/>
          <w:color w:val="auto"/>
          <w:sz w:val="20"/>
          <w:szCs w:val="20"/>
        </w:rPr>
        <w:t xml:space="preserve">УЧАСТНИК ДОЛЕВОГО СТРОИТЕЛЬСТВА </w:t>
      </w:r>
      <w:r w:rsidRPr="00192625">
        <w:rPr>
          <w:rFonts w:ascii="Times New Roman" w:hAnsi="Times New Roman" w:cs="Times New Roman"/>
          <w:sz w:val="20"/>
          <w:szCs w:val="20"/>
        </w:rPr>
        <w:t xml:space="preserve">обязан своими силами и за свой счет в 7-дневный срок с момента получения соответствующего требования от ЗАСТРОЙЩИКА вернуть </w:t>
      </w:r>
      <w:r w:rsidRPr="00192625">
        <w:rPr>
          <w:rFonts w:ascii="Times New Roman" w:hAnsi="Times New Roman" w:cs="Times New Roman"/>
          <w:color w:val="auto"/>
          <w:sz w:val="20"/>
          <w:szCs w:val="20"/>
        </w:rPr>
        <w:t>Объект долевого строительства</w:t>
      </w:r>
      <w:r w:rsidRPr="00192625">
        <w:rPr>
          <w:rFonts w:ascii="Times New Roman" w:hAnsi="Times New Roman" w:cs="Times New Roman"/>
          <w:sz w:val="20"/>
          <w:szCs w:val="20"/>
        </w:rPr>
        <w:t xml:space="preserve"> в первоначальное состояние и возместить ЗАСТРОЙЩИКУ причиненные убытки.</w:t>
      </w:r>
    </w:p>
    <w:p w14:paraId="1ED12432" w14:textId="77777777" w:rsidR="0040229C" w:rsidRPr="00192625" w:rsidRDefault="0040229C" w:rsidP="0040229C">
      <w:pPr>
        <w:pStyle w:val="a6"/>
        <w:autoSpaceDE w:val="0"/>
        <w:autoSpaceDN w:val="0"/>
        <w:adjustRightInd w:val="0"/>
        <w:ind w:left="0"/>
        <w:jc w:val="both"/>
        <w:rPr>
          <w:rFonts w:ascii="Times New Roman" w:hAnsi="Times New Roman" w:cs="Times New Roman"/>
          <w:sz w:val="20"/>
          <w:szCs w:val="20"/>
        </w:rPr>
      </w:pPr>
      <w:r w:rsidRPr="00192625">
        <w:rPr>
          <w:rFonts w:ascii="Times New Roman" w:hAnsi="Times New Roman" w:cs="Times New Roman"/>
          <w:sz w:val="20"/>
          <w:szCs w:val="20"/>
        </w:rPr>
        <w:t>Участнику долевого строительства также не рекомендуется производить указанные действия после приёмки Объекта долевого строительства и до момента регистрации права собственности на Объект долевого строительства без официального согласования в уполномоченных органах во избежание отказов в регистрации права собственности в связи с изменением планировок и иных неблагоприятных последствий, а также во избежание утраты гарантии качества Застройщика на оборудование и инженерные системы. При отказе Участнику долевого строительства в регистрации его права собственности на Объекты в связи с нарушением указанных рекомендаций Застройщик не будет нести ответственность за такой отказ.</w:t>
      </w:r>
    </w:p>
    <w:p w14:paraId="58665B38" w14:textId="77777777" w:rsidR="0040229C" w:rsidRPr="00192625" w:rsidRDefault="0040229C" w:rsidP="0040229C">
      <w:pPr>
        <w:pStyle w:val="a6"/>
        <w:numPr>
          <w:ilvl w:val="1"/>
          <w:numId w:val="1"/>
        </w:numPr>
        <w:autoSpaceDE w:val="0"/>
        <w:autoSpaceDN w:val="0"/>
        <w:adjustRightInd w:val="0"/>
        <w:ind w:left="0"/>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 xml:space="preserve">В соответствии с п. 2 ст.7 ФЗ № 214-ФЗ Стороны пришли к соглашению, что в случае наличия каких-либо недостатков качества в Объекте долевого строительства, УЧАСТНИК ДОЛЕВОГО СТРОИТЕЛЬСТВА вправе требовать от ЗАСТРОЙЩИКА исключительно безвозмездного устранения недостатков. Обнаруженные в течение гарантийного срока недостатки, должны быть устранены ЗАСТРОЙЩИКОМ самостоятельно или с привлечением иных лиц в течение 30 (тридцати) дней с момента получения ЗАСТРОЙЩИКОМ письменного требования. В случае, если ЗАСТРОЙЩИК не устранит недостатки в вышеуказанный срок, УЧАСТНИК ДОЛЕВОГО СТРОИТЕЛЬСТВА будет вправе воспользоваться правами, предусмотренными положениями подпунктов 2, 3 ч. 2 ст. 7 ФЗ № 214-ФЗ в редакции, </w:t>
      </w:r>
      <w:r w:rsidR="00830B51" w:rsidRPr="00192625">
        <w:rPr>
          <w:rFonts w:ascii="Times New Roman" w:hAnsi="Times New Roman" w:cs="Times New Roman"/>
          <w:color w:val="auto"/>
          <w:sz w:val="20"/>
          <w:szCs w:val="20"/>
        </w:rPr>
        <w:t>действующей на дату подписания</w:t>
      </w:r>
      <w:r w:rsidRPr="00192625">
        <w:rPr>
          <w:rFonts w:ascii="Times New Roman" w:hAnsi="Times New Roman" w:cs="Times New Roman"/>
          <w:color w:val="auto"/>
          <w:sz w:val="20"/>
          <w:szCs w:val="20"/>
        </w:rPr>
        <w:t xml:space="preserve"> Договора. </w:t>
      </w:r>
    </w:p>
    <w:p w14:paraId="69C65100" w14:textId="578BB857" w:rsidR="0040229C" w:rsidRPr="00192625" w:rsidRDefault="0040229C" w:rsidP="0040229C">
      <w:pPr>
        <w:numPr>
          <w:ilvl w:val="1"/>
          <w:numId w:val="1"/>
        </w:numPr>
        <w:tabs>
          <w:tab w:val="left" w:pos="688"/>
        </w:tabs>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 xml:space="preserve">В </w:t>
      </w:r>
      <w:r w:rsidR="002A240A">
        <w:rPr>
          <w:rFonts w:ascii="Times New Roman" w:hAnsi="Times New Roman" w:cs="Times New Roman"/>
          <w:color w:val="auto"/>
          <w:sz w:val="20"/>
          <w:szCs w:val="20"/>
        </w:rPr>
        <w:t>случаях</w:t>
      </w:r>
      <w:r w:rsidRPr="00192625">
        <w:rPr>
          <w:rFonts w:ascii="Times New Roman" w:hAnsi="Times New Roman" w:cs="Times New Roman"/>
          <w:color w:val="auto"/>
          <w:sz w:val="20"/>
          <w:szCs w:val="20"/>
        </w:rPr>
        <w:t>, н</w:t>
      </w:r>
      <w:r w:rsidR="00EC0425">
        <w:rPr>
          <w:rFonts w:ascii="Times New Roman" w:hAnsi="Times New Roman" w:cs="Times New Roman"/>
          <w:color w:val="auto"/>
          <w:sz w:val="20"/>
          <w:szCs w:val="20"/>
        </w:rPr>
        <w:t>е оговоренн</w:t>
      </w:r>
      <w:r w:rsidR="002A240A">
        <w:rPr>
          <w:rFonts w:ascii="Times New Roman" w:hAnsi="Times New Roman" w:cs="Times New Roman"/>
          <w:color w:val="auto"/>
          <w:sz w:val="20"/>
          <w:szCs w:val="20"/>
        </w:rPr>
        <w:t>ых</w:t>
      </w:r>
      <w:r w:rsidR="00EC0425">
        <w:rPr>
          <w:rFonts w:ascii="Times New Roman" w:hAnsi="Times New Roman" w:cs="Times New Roman"/>
          <w:color w:val="auto"/>
          <w:sz w:val="20"/>
          <w:szCs w:val="20"/>
        </w:rPr>
        <w:t xml:space="preserve"> в</w:t>
      </w:r>
      <w:r w:rsidR="002A240A">
        <w:rPr>
          <w:rFonts w:ascii="Times New Roman" w:hAnsi="Times New Roman" w:cs="Times New Roman"/>
          <w:color w:val="auto"/>
          <w:sz w:val="20"/>
          <w:szCs w:val="20"/>
        </w:rPr>
        <w:t xml:space="preserve"> настоящем</w:t>
      </w:r>
      <w:r w:rsidR="00EC0425">
        <w:rPr>
          <w:rFonts w:ascii="Times New Roman" w:hAnsi="Times New Roman" w:cs="Times New Roman"/>
          <w:color w:val="auto"/>
          <w:sz w:val="20"/>
          <w:szCs w:val="20"/>
        </w:rPr>
        <w:t xml:space="preserve"> Договор</w:t>
      </w:r>
      <w:r w:rsidRPr="00192625">
        <w:rPr>
          <w:rFonts w:ascii="Times New Roman" w:hAnsi="Times New Roman" w:cs="Times New Roman"/>
          <w:color w:val="auto"/>
          <w:sz w:val="20"/>
          <w:szCs w:val="20"/>
        </w:rPr>
        <w:t>е, Стороны несут ответственность в соответствии с действующим законодательством РФ.</w:t>
      </w:r>
    </w:p>
    <w:p w14:paraId="781E6F26" w14:textId="77777777" w:rsidR="0040229C" w:rsidRPr="00192625" w:rsidRDefault="0040229C" w:rsidP="0040229C">
      <w:pPr>
        <w:tabs>
          <w:tab w:val="left" w:pos="688"/>
        </w:tabs>
        <w:contextualSpacing/>
        <w:jc w:val="both"/>
        <w:rPr>
          <w:rFonts w:ascii="Times New Roman" w:hAnsi="Times New Roman" w:cs="Times New Roman"/>
          <w:color w:val="auto"/>
          <w:sz w:val="20"/>
          <w:szCs w:val="20"/>
        </w:rPr>
      </w:pPr>
    </w:p>
    <w:p w14:paraId="429AF233" w14:textId="3A67632F" w:rsidR="0040229C" w:rsidRPr="00192625" w:rsidRDefault="00E97932" w:rsidP="00756F09">
      <w:pPr>
        <w:pStyle w:val="12"/>
        <w:keepNext/>
        <w:keepLines/>
        <w:numPr>
          <w:ilvl w:val="0"/>
          <w:numId w:val="1"/>
        </w:numPr>
        <w:shd w:val="clear" w:color="auto" w:fill="auto"/>
        <w:tabs>
          <w:tab w:val="left" w:pos="284"/>
          <w:tab w:val="left" w:pos="1681"/>
        </w:tabs>
        <w:spacing w:before="0" w:line="240" w:lineRule="auto"/>
        <w:ind w:firstLine="0"/>
        <w:contextualSpacing/>
        <w:jc w:val="center"/>
        <w:rPr>
          <w:sz w:val="20"/>
          <w:szCs w:val="20"/>
        </w:rPr>
      </w:pPr>
      <w:bookmarkStart w:id="7" w:name="bookmark6"/>
      <w:r>
        <w:rPr>
          <w:sz w:val="20"/>
          <w:szCs w:val="20"/>
        </w:rPr>
        <w:t xml:space="preserve"> </w:t>
      </w:r>
      <w:r w:rsidR="0040229C" w:rsidRPr="00192625">
        <w:rPr>
          <w:sz w:val="20"/>
          <w:szCs w:val="20"/>
        </w:rPr>
        <w:t>ОБСТОЯТЕЛЬСТВА НЕПРЕОДОЛИМОЙ СИЛЫ (ФОРС-МАЖОР)</w:t>
      </w:r>
      <w:bookmarkEnd w:id="7"/>
    </w:p>
    <w:p w14:paraId="4D4A6FDC" w14:textId="77777777" w:rsidR="0040229C" w:rsidRPr="00192625" w:rsidRDefault="0040229C" w:rsidP="0040229C">
      <w:pPr>
        <w:numPr>
          <w:ilvl w:val="1"/>
          <w:numId w:val="1"/>
        </w:numPr>
        <w:tabs>
          <w:tab w:val="left" w:pos="688"/>
        </w:tabs>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Стороны будут освобождены от ответственности за полное или частичное невыполнение ими своих обязательств, если неисполнение явилось следствием форс-мажорных обстоятельств, то есть событий, на которые Стороны не могут оказать влияние и за возникновение которых они не несут ответственность. В рамках Договора такими обстоятельствами Стороны считают: стихийные бедствия (как природного, так и техногенного характера); военные действия; террористические акты; иные обстоятельства, независящие от воли Сторон, непосредственно повлиявшие на исполнение обязательств по Договору.</w:t>
      </w:r>
    </w:p>
    <w:p w14:paraId="3BB222E3" w14:textId="77777777" w:rsidR="0040229C" w:rsidRPr="00192625" w:rsidRDefault="0040229C" w:rsidP="0040229C">
      <w:pPr>
        <w:numPr>
          <w:ilvl w:val="1"/>
          <w:numId w:val="1"/>
        </w:numPr>
        <w:tabs>
          <w:tab w:val="left" w:pos="688"/>
        </w:tabs>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Сторона, для которой создалась невозможность исполнения обязательств, обязана уведомить другую Сторону об их наступлении и прекращении в письменной форме (любыми средствами связи).</w:t>
      </w:r>
    </w:p>
    <w:p w14:paraId="3BF141BF" w14:textId="77777777" w:rsidR="0040229C" w:rsidRPr="00192625" w:rsidRDefault="0040229C" w:rsidP="0040229C">
      <w:pPr>
        <w:numPr>
          <w:ilvl w:val="1"/>
          <w:numId w:val="1"/>
        </w:numPr>
        <w:tabs>
          <w:tab w:val="left" w:pos="688"/>
        </w:tabs>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С момента наступления форс-мажорных обстоятельств, сроки обязательств по Договору могут отодвигаться на время действия таких обстоятельств. Если форс-мажорные обстоятельства будут продолжаться более 3 (трех) месяцев подряд, С</w:t>
      </w:r>
      <w:r w:rsidRPr="00192625">
        <w:rPr>
          <w:rFonts w:ascii="Times New Roman" w:hAnsi="Times New Roman" w:cs="Times New Roman"/>
          <w:sz w:val="20"/>
          <w:szCs w:val="20"/>
        </w:rPr>
        <w:t xml:space="preserve">тороны имеют право расторгнуть </w:t>
      </w:r>
      <w:r w:rsidR="00805B37" w:rsidRPr="00192625">
        <w:rPr>
          <w:rFonts w:ascii="Times New Roman" w:hAnsi="Times New Roman" w:cs="Times New Roman"/>
          <w:sz w:val="20"/>
          <w:szCs w:val="20"/>
        </w:rPr>
        <w:t>До</w:t>
      </w:r>
      <w:r w:rsidRPr="00192625">
        <w:rPr>
          <w:rFonts w:ascii="Times New Roman" w:hAnsi="Times New Roman" w:cs="Times New Roman"/>
          <w:sz w:val="20"/>
          <w:szCs w:val="20"/>
        </w:rPr>
        <w:t>говор до истечения срока его действия.</w:t>
      </w:r>
    </w:p>
    <w:p w14:paraId="317409B7" w14:textId="77777777" w:rsidR="0040229C" w:rsidRPr="00192625" w:rsidRDefault="0040229C" w:rsidP="0040229C">
      <w:pPr>
        <w:tabs>
          <w:tab w:val="left" w:pos="688"/>
        </w:tabs>
        <w:contextualSpacing/>
        <w:jc w:val="both"/>
        <w:rPr>
          <w:rFonts w:ascii="Times New Roman" w:hAnsi="Times New Roman" w:cs="Times New Roman"/>
          <w:color w:val="auto"/>
          <w:sz w:val="20"/>
          <w:szCs w:val="20"/>
        </w:rPr>
      </w:pPr>
    </w:p>
    <w:p w14:paraId="4BA57657" w14:textId="77777777" w:rsidR="0040229C" w:rsidRPr="00192625" w:rsidRDefault="0040229C" w:rsidP="00756F09">
      <w:pPr>
        <w:pStyle w:val="12"/>
        <w:keepNext/>
        <w:keepLines/>
        <w:numPr>
          <w:ilvl w:val="0"/>
          <w:numId w:val="1"/>
        </w:numPr>
        <w:shd w:val="clear" w:color="auto" w:fill="auto"/>
        <w:tabs>
          <w:tab w:val="left" w:pos="284"/>
        </w:tabs>
        <w:spacing w:before="0" w:line="240" w:lineRule="auto"/>
        <w:ind w:firstLine="0"/>
        <w:contextualSpacing/>
        <w:jc w:val="center"/>
        <w:rPr>
          <w:sz w:val="20"/>
          <w:szCs w:val="20"/>
        </w:rPr>
      </w:pPr>
      <w:r w:rsidRPr="00192625">
        <w:rPr>
          <w:sz w:val="20"/>
          <w:szCs w:val="20"/>
        </w:rPr>
        <w:t>СРОК ДЕЙСТВИЯ ДОГОВОРА. ДОСРОЧНОЕ РАСТОРЖЕНИЕ.</w:t>
      </w:r>
    </w:p>
    <w:p w14:paraId="6D423A73" w14:textId="77777777" w:rsidR="00EC0425" w:rsidRPr="00EC0425" w:rsidRDefault="00EC0425" w:rsidP="00EC0425">
      <w:pPr>
        <w:pStyle w:val="ConsPlusNormal"/>
        <w:numPr>
          <w:ilvl w:val="1"/>
          <w:numId w:val="1"/>
        </w:numPr>
        <w:tabs>
          <w:tab w:val="left" w:pos="699"/>
        </w:tabs>
        <w:contextualSpacing/>
        <w:jc w:val="both"/>
        <w:rPr>
          <w:rFonts w:ascii="Times New Roman" w:hAnsi="Times New Roman" w:cs="Times New Roman"/>
          <w:sz w:val="20"/>
        </w:rPr>
      </w:pPr>
      <w:bookmarkStart w:id="8" w:name="bookmark8"/>
      <w:r w:rsidRPr="00EC0425">
        <w:rPr>
          <w:rFonts w:ascii="Times New Roman" w:eastAsiaTheme="minorHAnsi" w:hAnsi="Times New Roman" w:cs="Times New Roman"/>
          <w:sz w:val="20"/>
        </w:rPr>
        <w:t>Договор подлежит государственной регистрации и считается заключенным с момента такой регистрации</w:t>
      </w:r>
      <w:r w:rsidRPr="00EC0425">
        <w:rPr>
          <w:rFonts w:ascii="Times New Roman" w:hAnsi="Times New Roman" w:cs="Times New Roman"/>
          <w:sz w:val="20"/>
        </w:rPr>
        <w:t>. Стороны обязуются не позднее 14 (четырнадцати) календарных дней с даты подписания Договора осуществить все необходимые действия, направленные на государственную регистрацию Договора в регистрирующем органе.</w:t>
      </w:r>
    </w:p>
    <w:p w14:paraId="041F3592" w14:textId="77777777" w:rsidR="004530AB" w:rsidRPr="00192625" w:rsidRDefault="004530AB" w:rsidP="004530AB">
      <w:pPr>
        <w:pStyle w:val="ConsPlusNormal"/>
        <w:numPr>
          <w:ilvl w:val="1"/>
          <w:numId w:val="1"/>
        </w:numPr>
        <w:autoSpaceDE/>
        <w:autoSpaceDN/>
        <w:contextualSpacing/>
        <w:jc w:val="both"/>
        <w:rPr>
          <w:rFonts w:ascii="Times New Roman" w:hAnsi="Times New Roman" w:cs="Times New Roman"/>
          <w:sz w:val="20"/>
        </w:rPr>
      </w:pPr>
      <w:r w:rsidRPr="00192625">
        <w:rPr>
          <w:rFonts w:ascii="Times New Roman" w:eastAsiaTheme="minorHAnsi" w:hAnsi="Times New Roman" w:cs="Times New Roman"/>
          <w:sz w:val="20"/>
        </w:rPr>
        <w:t xml:space="preserve">Договор действует до полного выполнения принятых на себя Сторонами обязательств. </w:t>
      </w:r>
    </w:p>
    <w:p w14:paraId="3C56C315" w14:textId="77777777" w:rsidR="004530AB" w:rsidRPr="00192625" w:rsidRDefault="004530AB" w:rsidP="004530AB">
      <w:pPr>
        <w:pStyle w:val="ConsPlusNormal"/>
        <w:numPr>
          <w:ilvl w:val="1"/>
          <w:numId w:val="1"/>
        </w:numPr>
        <w:autoSpaceDE/>
        <w:autoSpaceDN/>
        <w:contextualSpacing/>
        <w:jc w:val="both"/>
        <w:rPr>
          <w:rFonts w:ascii="Times New Roman" w:hAnsi="Times New Roman" w:cs="Times New Roman"/>
          <w:sz w:val="20"/>
        </w:rPr>
      </w:pPr>
      <w:r w:rsidRPr="00192625">
        <w:rPr>
          <w:rFonts w:ascii="Times New Roman" w:eastAsiaTheme="minorHAnsi" w:hAnsi="Times New Roman" w:cs="Times New Roman"/>
          <w:sz w:val="20"/>
        </w:rPr>
        <w:t>Договор может быть расторгнут досрочно по взаимному соглашению Сторон путем подписания Дополнительного соглашения о расторжении Договора.</w:t>
      </w:r>
    </w:p>
    <w:p w14:paraId="6786DA70" w14:textId="77777777" w:rsidR="004530AB" w:rsidRPr="00192625" w:rsidRDefault="004530AB" w:rsidP="004530AB">
      <w:pPr>
        <w:pStyle w:val="ConsPlusNormal"/>
        <w:numPr>
          <w:ilvl w:val="1"/>
          <w:numId w:val="1"/>
        </w:numPr>
        <w:tabs>
          <w:tab w:val="left" w:pos="688"/>
        </w:tabs>
        <w:autoSpaceDE/>
        <w:autoSpaceDN/>
        <w:contextualSpacing/>
        <w:jc w:val="both"/>
        <w:rPr>
          <w:rFonts w:ascii="Times New Roman" w:hAnsi="Times New Roman" w:cs="Times New Roman"/>
          <w:sz w:val="20"/>
        </w:rPr>
      </w:pPr>
      <w:r w:rsidRPr="00192625">
        <w:rPr>
          <w:rFonts w:ascii="Times New Roman" w:eastAsiaTheme="minorHAnsi" w:hAnsi="Times New Roman" w:cs="Times New Roman"/>
          <w:sz w:val="20"/>
        </w:rPr>
        <w:t>Односторонний отказ сторон от исполнения Договора возможен в случаях и в порядке, предусмотренным ФЗ № 214-ФЗ. 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в порядке, предусмотренном п.12.1. Договора</w:t>
      </w:r>
    </w:p>
    <w:p w14:paraId="3B76E469" w14:textId="77777777" w:rsidR="004530AB" w:rsidRPr="00192625" w:rsidRDefault="004530AB" w:rsidP="004530AB">
      <w:pPr>
        <w:pStyle w:val="ConsPlusNormal"/>
        <w:numPr>
          <w:ilvl w:val="1"/>
          <w:numId w:val="1"/>
        </w:numPr>
        <w:tabs>
          <w:tab w:val="left" w:pos="688"/>
        </w:tabs>
        <w:autoSpaceDE/>
        <w:autoSpaceDN/>
        <w:contextualSpacing/>
        <w:jc w:val="both"/>
        <w:rPr>
          <w:rFonts w:ascii="Times New Roman" w:hAnsi="Times New Roman" w:cs="Times New Roman"/>
          <w:sz w:val="20"/>
        </w:rPr>
      </w:pPr>
      <w:r w:rsidRPr="00192625">
        <w:rPr>
          <w:rFonts w:ascii="Times New Roman" w:eastAsiaTheme="minorHAnsi" w:hAnsi="Times New Roman" w:cs="Times New Roman"/>
          <w:sz w:val="20"/>
        </w:rPr>
        <w:t xml:space="preserve">В случае расторжения Договора или при отказе от Договора в одностороннем порядке </w:t>
      </w:r>
      <w:proofErr w:type="spellStart"/>
      <w:r w:rsidRPr="00192625">
        <w:rPr>
          <w:rFonts w:ascii="Times New Roman" w:eastAsiaTheme="minorHAnsi" w:hAnsi="Times New Roman" w:cs="Times New Roman"/>
          <w:sz w:val="20"/>
        </w:rPr>
        <w:t>Эскроу</w:t>
      </w:r>
      <w:proofErr w:type="spellEnd"/>
      <w:r w:rsidRPr="00192625">
        <w:rPr>
          <w:rFonts w:ascii="Times New Roman" w:eastAsiaTheme="minorHAnsi" w:hAnsi="Times New Roman" w:cs="Times New Roman"/>
          <w:sz w:val="20"/>
        </w:rPr>
        <w:t xml:space="preserve">-агент возвращает Участнику долевого строительства внесенные им денежные средства в счет оплаты цены настоящего Договора в порядке, предусмотренном п. 8 ст. 15.5 ФЗ №214-ФЗ. </w:t>
      </w:r>
    </w:p>
    <w:p w14:paraId="0AF034C0" w14:textId="77777777" w:rsidR="00927CD0" w:rsidRPr="00192625" w:rsidRDefault="00927CD0" w:rsidP="00927CD0">
      <w:pPr>
        <w:pStyle w:val="ConsPlusNormal"/>
        <w:tabs>
          <w:tab w:val="left" w:pos="688"/>
        </w:tabs>
        <w:contextualSpacing/>
        <w:jc w:val="both"/>
        <w:rPr>
          <w:rFonts w:ascii="Times New Roman" w:hAnsi="Times New Roman" w:cs="Times New Roman"/>
          <w:sz w:val="20"/>
        </w:rPr>
      </w:pPr>
    </w:p>
    <w:p w14:paraId="685307D0" w14:textId="77777777" w:rsidR="0040229C" w:rsidRPr="00192625" w:rsidRDefault="0040229C" w:rsidP="00756F09">
      <w:pPr>
        <w:pStyle w:val="12"/>
        <w:keepNext/>
        <w:keepLines/>
        <w:numPr>
          <w:ilvl w:val="0"/>
          <w:numId w:val="1"/>
        </w:numPr>
        <w:shd w:val="clear" w:color="auto" w:fill="auto"/>
        <w:tabs>
          <w:tab w:val="left" w:pos="284"/>
          <w:tab w:val="left" w:pos="3496"/>
        </w:tabs>
        <w:spacing w:before="0" w:line="240" w:lineRule="auto"/>
        <w:ind w:firstLine="0"/>
        <w:contextualSpacing/>
        <w:jc w:val="center"/>
        <w:rPr>
          <w:sz w:val="20"/>
          <w:szCs w:val="20"/>
        </w:rPr>
      </w:pPr>
      <w:r w:rsidRPr="00192625">
        <w:rPr>
          <w:sz w:val="20"/>
          <w:szCs w:val="20"/>
        </w:rPr>
        <w:t>СООБЩЕНИЯ И УВЕДОМЛЕНИЯ</w:t>
      </w:r>
      <w:bookmarkEnd w:id="8"/>
    </w:p>
    <w:p w14:paraId="545FAFDF" w14:textId="77777777" w:rsidR="0040229C" w:rsidRPr="00192625" w:rsidRDefault="0040229C" w:rsidP="0040229C">
      <w:pPr>
        <w:pStyle w:val="a6"/>
        <w:numPr>
          <w:ilvl w:val="1"/>
          <w:numId w:val="1"/>
        </w:numPr>
        <w:ind w:left="0"/>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В случае одностороннего отказа одной из Сторон от исполнения Договора, уведомление направляется по почте заказным письмом с описью вложения.</w:t>
      </w:r>
    </w:p>
    <w:p w14:paraId="75EADAC5" w14:textId="77777777" w:rsidR="0040229C" w:rsidRPr="00192625" w:rsidRDefault="0040229C" w:rsidP="0040229C">
      <w:pPr>
        <w:pStyle w:val="a6"/>
        <w:numPr>
          <w:ilvl w:val="1"/>
          <w:numId w:val="1"/>
        </w:numPr>
        <w:ind w:left="0"/>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 xml:space="preserve"> Уведомление о завершении строительства Объекта недвижимости и о готовности его к передаче должно быть </w:t>
      </w:r>
      <w:r w:rsidRPr="00192625">
        <w:rPr>
          <w:rFonts w:ascii="Times New Roman" w:hAnsi="Times New Roman" w:cs="Times New Roman"/>
          <w:color w:val="auto"/>
          <w:sz w:val="20"/>
          <w:szCs w:val="20"/>
        </w:rPr>
        <w:lastRenderedPageBreak/>
        <w:t>направлено ЗАСТРОЙЩИКОМ УЧАСТНИКУ ДОЛЕВОГО СТРОИТЕЛЬСТВА не менее чем за 1 (один) месяц до наступления установленного срока передачи. Уведомление должно быть направлено по почте заказным письмом с описью вложения и уведомлением о вручении по почтовому адресу, указанному УЧАСТНИКОМ ДОЛЕВОГО СТРОИТЕЛЬСТВА, или вручено УЧАСТНИКУ ДОЛЕВОГО СТРОИТЕЛЬСТВА лично под расписку.</w:t>
      </w:r>
    </w:p>
    <w:p w14:paraId="66F41AD9" w14:textId="6F561A65" w:rsidR="0040229C" w:rsidRPr="00192625" w:rsidRDefault="0040229C" w:rsidP="00BA5991">
      <w:pPr>
        <w:numPr>
          <w:ilvl w:val="1"/>
          <w:numId w:val="1"/>
        </w:numPr>
        <w:shd w:val="clear" w:color="auto" w:fill="FFFFFF"/>
        <w:tabs>
          <w:tab w:val="left" w:pos="284"/>
          <w:tab w:val="left" w:pos="542"/>
          <w:tab w:val="left" w:pos="851"/>
          <w:tab w:val="left" w:pos="993"/>
        </w:tabs>
        <w:suppressAutoHyphens/>
        <w:autoSpaceDE w:val="0"/>
        <w:contextualSpacing/>
        <w:jc w:val="both"/>
        <w:rPr>
          <w:rFonts w:ascii="Times New Roman" w:hAnsi="Times New Roman" w:cs="Times New Roman"/>
          <w:color w:val="auto"/>
          <w:sz w:val="20"/>
          <w:szCs w:val="20"/>
        </w:rPr>
      </w:pPr>
      <w:r w:rsidRPr="00192625">
        <w:rPr>
          <w:rFonts w:ascii="Times New Roman" w:hAnsi="Times New Roman" w:cs="Times New Roman"/>
          <w:sz w:val="20"/>
          <w:szCs w:val="20"/>
        </w:rPr>
        <w:t>Стороны обязуются при направлении необходимой почтовой корреспонденции использовать адреса, указанные в разделе 14 Договора, а также заблаговременно письменно уведомлять друг друга об изменении почтовых адресов</w:t>
      </w:r>
      <w:r w:rsidR="00B11216" w:rsidRPr="00192625">
        <w:rPr>
          <w:rFonts w:ascii="Times New Roman" w:hAnsi="Times New Roman" w:cs="Times New Roman"/>
          <w:sz w:val="20"/>
          <w:szCs w:val="20"/>
        </w:rPr>
        <w:t>.</w:t>
      </w:r>
      <w:r w:rsidRPr="00192625">
        <w:rPr>
          <w:rFonts w:ascii="Times New Roman" w:hAnsi="Times New Roman" w:cs="Times New Roman"/>
          <w:sz w:val="20"/>
          <w:szCs w:val="20"/>
        </w:rPr>
        <w:t xml:space="preserve"> </w:t>
      </w:r>
      <w:r w:rsidRPr="00192625">
        <w:rPr>
          <w:rFonts w:ascii="Times New Roman" w:eastAsia="Times New Roman" w:hAnsi="Times New Roman" w:cs="Times New Roman"/>
          <w:color w:val="000000" w:themeColor="text1"/>
          <w:sz w:val="20"/>
          <w:szCs w:val="20"/>
        </w:rPr>
        <w:t xml:space="preserve">В случае нарушения </w:t>
      </w:r>
      <w:r w:rsidRPr="00192625">
        <w:rPr>
          <w:rFonts w:ascii="Times New Roman" w:hAnsi="Times New Roman" w:cs="Times New Roman"/>
          <w:color w:val="auto"/>
          <w:sz w:val="20"/>
          <w:szCs w:val="20"/>
        </w:rPr>
        <w:t xml:space="preserve">любой из сторон </w:t>
      </w:r>
      <w:r w:rsidRPr="00192625">
        <w:rPr>
          <w:rFonts w:ascii="Times New Roman" w:eastAsia="Times New Roman" w:hAnsi="Times New Roman" w:cs="Times New Roman"/>
          <w:color w:val="000000" w:themeColor="text1"/>
          <w:sz w:val="20"/>
          <w:szCs w:val="20"/>
        </w:rPr>
        <w:t>указанной обязанности, корреспонденция, направленная по указанному в Договоре</w:t>
      </w:r>
      <w:r w:rsidRPr="00192625">
        <w:rPr>
          <w:rFonts w:ascii="Times New Roman" w:hAnsi="Times New Roman" w:cs="Times New Roman"/>
          <w:color w:val="000000" w:themeColor="text1"/>
          <w:sz w:val="20"/>
          <w:szCs w:val="20"/>
        </w:rPr>
        <w:t xml:space="preserve"> адресу, считается отправленной надлежащим образом. </w:t>
      </w:r>
    </w:p>
    <w:p w14:paraId="553F8C80" w14:textId="77777777" w:rsidR="000133E5" w:rsidRPr="00192625" w:rsidRDefault="000133E5" w:rsidP="000133E5">
      <w:pPr>
        <w:shd w:val="clear" w:color="auto" w:fill="FFFFFF"/>
        <w:tabs>
          <w:tab w:val="left" w:pos="284"/>
          <w:tab w:val="left" w:pos="542"/>
          <w:tab w:val="left" w:pos="851"/>
          <w:tab w:val="left" w:pos="993"/>
        </w:tabs>
        <w:suppressAutoHyphens/>
        <w:autoSpaceDE w:val="0"/>
        <w:contextualSpacing/>
        <w:jc w:val="both"/>
        <w:rPr>
          <w:rFonts w:ascii="Times New Roman" w:hAnsi="Times New Roman" w:cs="Times New Roman"/>
          <w:color w:val="auto"/>
          <w:sz w:val="20"/>
          <w:szCs w:val="20"/>
        </w:rPr>
      </w:pPr>
    </w:p>
    <w:p w14:paraId="3DB6DAA3" w14:textId="77777777" w:rsidR="0040229C" w:rsidRPr="00192625" w:rsidRDefault="0040229C" w:rsidP="00B35C75">
      <w:pPr>
        <w:pStyle w:val="12"/>
        <w:keepNext/>
        <w:keepLines/>
        <w:numPr>
          <w:ilvl w:val="0"/>
          <w:numId w:val="1"/>
        </w:numPr>
        <w:shd w:val="clear" w:color="auto" w:fill="auto"/>
        <w:tabs>
          <w:tab w:val="left" w:pos="284"/>
          <w:tab w:val="left" w:pos="3331"/>
        </w:tabs>
        <w:spacing w:before="0" w:line="240" w:lineRule="auto"/>
        <w:ind w:firstLine="0"/>
        <w:contextualSpacing/>
        <w:jc w:val="center"/>
        <w:rPr>
          <w:sz w:val="20"/>
          <w:szCs w:val="20"/>
        </w:rPr>
      </w:pPr>
      <w:bookmarkStart w:id="9" w:name="bookmark9"/>
      <w:r w:rsidRPr="00192625">
        <w:rPr>
          <w:sz w:val="20"/>
          <w:szCs w:val="20"/>
        </w:rPr>
        <w:t>ЗАКЛЮЧИТЕЛЬНЫЕ ПОЛОЖЕНИЯ</w:t>
      </w:r>
      <w:bookmarkEnd w:id="9"/>
    </w:p>
    <w:p w14:paraId="2AEE76F5" w14:textId="77777777" w:rsidR="0040229C" w:rsidRPr="00192625" w:rsidRDefault="0040229C" w:rsidP="0040229C">
      <w:pPr>
        <w:numPr>
          <w:ilvl w:val="1"/>
          <w:numId w:val="1"/>
        </w:numPr>
        <w:tabs>
          <w:tab w:val="left" w:pos="0"/>
        </w:tabs>
        <w:ind w:right="24"/>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Обязательства ЗАСТРОЙЩИКА считаются исполненными с момента подписания Сторонами Передаточного акта или составления Передаточного акта в одностороннем порядке в случаях, предусмотренных Договором и действующим законодательством РФ.</w:t>
      </w:r>
    </w:p>
    <w:p w14:paraId="19566362" w14:textId="77777777" w:rsidR="0040229C" w:rsidRPr="00192625" w:rsidRDefault="0040229C" w:rsidP="0040229C">
      <w:pPr>
        <w:numPr>
          <w:ilvl w:val="1"/>
          <w:numId w:val="1"/>
        </w:numPr>
        <w:tabs>
          <w:tab w:val="left" w:pos="0"/>
        </w:tabs>
        <w:ind w:right="24"/>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w:t>
      </w:r>
    </w:p>
    <w:p w14:paraId="222F59EE" w14:textId="77777777" w:rsidR="0040229C" w:rsidRPr="00192625" w:rsidRDefault="0040229C" w:rsidP="0040229C">
      <w:pPr>
        <w:numPr>
          <w:ilvl w:val="1"/>
          <w:numId w:val="1"/>
        </w:numPr>
        <w:tabs>
          <w:tab w:val="left" w:pos="0"/>
        </w:tabs>
        <w:ind w:right="24"/>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Стороны гарантируют, что все необходимые разрешения и согласия (в том числе супруги/супруга), предусмотренные действующим законодательством для совершения настоящей сделки, ими получены. Сторона, не исполнившая или исполнившая ненадлежащим образом данное обязательство, несет ответственность в соответствии с действующим законодательством Российской Федерации.</w:t>
      </w:r>
    </w:p>
    <w:p w14:paraId="0D99C333" w14:textId="77777777" w:rsidR="0040229C" w:rsidRPr="00192625" w:rsidRDefault="0040229C" w:rsidP="0040229C">
      <w:pPr>
        <w:numPr>
          <w:ilvl w:val="1"/>
          <w:numId w:val="1"/>
        </w:numPr>
        <w:tabs>
          <w:tab w:val="left" w:pos="0"/>
        </w:tabs>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Изменения и дополнения к Договору оформляются двусторонними дополнительными соглашениями, подлежащими государственной регистрации.</w:t>
      </w:r>
    </w:p>
    <w:p w14:paraId="264925EE" w14:textId="77777777" w:rsidR="00445D90" w:rsidRPr="003F0571" w:rsidRDefault="00445D90" w:rsidP="00445D90">
      <w:pPr>
        <w:widowControl/>
        <w:numPr>
          <w:ilvl w:val="1"/>
          <w:numId w:val="1"/>
        </w:numPr>
        <w:tabs>
          <w:tab w:val="left" w:pos="0"/>
          <w:tab w:val="left" w:pos="567"/>
        </w:tabs>
        <w:ind w:right="23"/>
        <w:contextualSpacing/>
        <w:jc w:val="both"/>
        <w:rPr>
          <w:rFonts w:ascii="Times New Roman" w:hAnsi="Times New Roman" w:cs="Times New Roman"/>
          <w:color w:val="auto"/>
          <w:sz w:val="20"/>
          <w:szCs w:val="20"/>
        </w:rPr>
      </w:pPr>
      <w:r w:rsidRPr="00CD56E3">
        <w:rPr>
          <w:rFonts w:ascii="Times New Roman" w:eastAsiaTheme="minorHAnsi" w:hAnsi="Times New Roman" w:cs="Times New Roman"/>
          <w:color w:val="auto"/>
          <w:sz w:val="20"/>
          <w:szCs w:val="20"/>
        </w:rPr>
        <w:t xml:space="preserve">В соответствии Федеральным законом от 27.07.2006 г. №152-ФЗ «О персональных данных» УЧАСТНИК </w:t>
      </w:r>
      <w:r w:rsidRPr="003F0571">
        <w:rPr>
          <w:rFonts w:ascii="Times New Roman" w:eastAsiaTheme="minorHAnsi" w:hAnsi="Times New Roman" w:cs="Times New Roman"/>
          <w:color w:val="auto"/>
          <w:sz w:val="20"/>
          <w:szCs w:val="20"/>
        </w:rPr>
        <w:t>ДОЛЕВОГО СТРОИТЕЛЬСТВА, подписывая Договор,</w:t>
      </w:r>
      <w:r w:rsidRPr="003F0571">
        <w:rPr>
          <w:rFonts w:ascii="Helvetica" w:eastAsia="Times New Roman" w:hAnsi="Helvetica" w:cs="Helvetica"/>
          <w:color w:val="auto"/>
          <w:sz w:val="23"/>
          <w:szCs w:val="23"/>
        </w:rPr>
        <w:t xml:space="preserve"> </w:t>
      </w:r>
      <w:r w:rsidRPr="00C06532">
        <w:rPr>
          <w:rFonts w:ascii="Times New Roman" w:eastAsia="Times New Roman" w:hAnsi="Times New Roman" w:cs="Times New Roman"/>
          <w:color w:val="auto"/>
          <w:sz w:val="20"/>
          <w:szCs w:val="20"/>
        </w:rPr>
        <w:t xml:space="preserve">действуя свободно, своей волей и в своём интересе, </w:t>
      </w:r>
      <w:r w:rsidRPr="003F0571">
        <w:rPr>
          <w:rFonts w:ascii="Times New Roman" w:eastAsiaTheme="minorHAnsi" w:hAnsi="Times New Roman" w:cs="Times New Roman"/>
          <w:color w:val="auto"/>
          <w:sz w:val="20"/>
          <w:szCs w:val="20"/>
        </w:rPr>
        <w:t xml:space="preserve"> дает согласие </w:t>
      </w:r>
      <w:r w:rsidRPr="00281505">
        <w:rPr>
          <w:rFonts w:ascii="Times New Roman" w:eastAsiaTheme="minorHAnsi" w:hAnsi="Times New Roman" w:cs="Times New Roman"/>
          <w:color w:val="auto"/>
          <w:sz w:val="20"/>
          <w:szCs w:val="20"/>
        </w:rPr>
        <w:t>ЗАСТРОЙЩИКУ на обработку и использование персональных данных</w:t>
      </w:r>
      <w:r>
        <w:rPr>
          <w:rFonts w:ascii="Times New Roman" w:eastAsiaTheme="minorHAnsi" w:hAnsi="Times New Roman" w:cs="Times New Roman"/>
          <w:color w:val="auto"/>
          <w:sz w:val="20"/>
          <w:szCs w:val="20"/>
        </w:rPr>
        <w:t xml:space="preserve"> </w:t>
      </w:r>
      <w:r w:rsidRPr="00CD56E3">
        <w:rPr>
          <w:rFonts w:ascii="Times New Roman" w:eastAsiaTheme="minorHAnsi" w:hAnsi="Times New Roman" w:cs="Times New Roman"/>
          <w:color w:val="auto"/>
          <w:sz w:val="20"/>
          <w:szCs w:val="20"/>
        </w:rPr>
        <w:t>УЧАСТНИК</w:t>
      </w:r>
      <w:r>
        <w:rPr>
          <w:rFonts w:ascii="Times New Roman" w:eastAsiaTheme="minorHAnsi" w:hAnsi="Times New Roman" w:cs="Times New Roman"/>
          <w:color w:val="auto"/>
          <w:sz w:val="20"/>
          <w:szCs w:val="20"/>
        </w:rPr>
        <w:t>А</w:t>
      </w:r>
      <w:r w:rsidRPr="00CD56E3">
        <w:rPr>
          <w:rFonts w:ascii="Times New Roman" w:eastAsiaTheme="minorHAnsi" w:hAnsi="Times New Roman" w:cs="Times New Roman"/>
          <w:color w:val="auto"/>
          <w:sz w:val="20"/>
          <w:szCs w:val="20"/>
        </w:rPr>
        <w:t xml:space="preserve"> ДОЛЕВОГО СТРОИТЕЛЬСТВА</w:t>
      </w:r>
      <w:r w:rsidRPr="00281505">
        <w:rPr>
          <w:rFonts w:ascii="Times New Roman" w:eastAsiaTheme="minorHAnsi" w:hAnsi="Times New Roman" w:cs="Times New Roman"/>
          <w:color w:val="auto"/>
          <w:sz w:val="20"/>
          <w:szCs w:val="20"/>
        </w:rPr>
        <w:t xml:space="preserve"> </w:t>
      </w:r>
      <w:r w:rsidRPr="003F0571">
        <w:rPr>
          <w:rFonts w:ascii="Times New Roman" w:eastAsiaTheme="minorHAnsi" w:hAnsi="Times New Roman" w:cs="Times New Roman"/>
          <w:color w:val="auto"/>
          <w:sz w:val="20"/>
          <w:szCs w:val="20"/>
        </w:rPr>
        <w:t xml:space="preserve">(в том числе: фамилия, имя, отчество, паспортные данные </w:t>
      </w:r>
      <w:r w:rsidRPr="003F0571">
        <w:rPr>
          <w:rFonts w:ascii="Times New Roman" w:hAnsi="Times New Roman" w:cs="Times New Roman"/>
          <w:color w:val="auto"/>
          <w:sz w:val="20"/>
          <w:szCs w:val="20"/>
        </w:rPr>
        <w:t>(серия, номер паспорта, кем и когда выдан, код подразделения)</w:t>
      </w:r>
      <w:r w:rsidRPr="003F0571">
        <w:rPr>
          <w:rFonts w:ascii="Times New Roman" w:eastAsiaTheme="minorHAnsi" w:hAnsi="Times New Roman" w:cs="Times New Roman"/>
          <w:color w:val="auto"/>
          <w:sz w:val="20"/>
          <w:szCs w:val="20"/>
        </w:rPr>
        <w:t xml:space="preserve">, </w:t>
      </w:r>
      <w:r w:rsidRPr="003F0571">
        <w:rPr>
          <w:rFonts w:ascii="Times New Roman" w:hAnsi="Times New Roman" w:cs="Times New Roman"/>
          <w:color w:val="auto"/>
          <w:sz w:val="20"/>
          <w:szCs w:val="20"/>
        </w:rPr>
        <w:t>адрес регистрации, почтовый адрес</w:t>
      </w:r>
      <w:r w:rsidRPr="003F0571">
        <w:rPr>
          <w:rFonts w:ascii="Times New Roman" w:eastAsiaTheme="minorHAnsi" w:hAnsi="Times New Roman" w:cs="Times New Roman"/>
          <w:color w:val="auto"/>
          <w:sz w:val="20"/>
          <w:szCs w:val="20"/>
        </w:rPr>
        <w:t xml:space="preserve">, дата рождения, </w:t>
      </w:r>
      <w:r w:rsidRPr="003F0571">
        <w:rPr>
          <w:rFonts w:ascii="Times New Roman" w:hAnsi="Times New Roman" w:cs="Times New Roman"/>
          <w:color w:val="auto"/>
          <w:sz w:val="20"/>
          <w:szCs w:val="20"/>
        </w:rPr>
        <w:t>гражданство,</w:t>
      </w:r>
      <w:r w:rsidRPr="003F0571">
        <w:rPr>
          <w:rFonts w:ascii="Times New Roman" w:eastAsiaTheme="minorHAnsi" w:hAnsi="Times New Roman" w:cs="Times New Roman"/>
          <w:color w:val="auto"/>
          <w:sz w:val="20"/>
          <w:szCs w:val="20"/>
        </w:rPr>
        <w:t xml:space="preserve"> сведения о семейном положении, контактные телефоны, адрес электронной почты, </w:t>
      </w:r>
      <w:r w:rsidRPr="003F0571">
        <w:rPr>
          <w:rFonts w:ascii="Times New Roman" w:hAnsi="Times New Roman" w:cs="Times New Roman"/>
          <w:color w:val="auto"/>
          <w:sz w:val="20"/>
          <w:szCs w:val="20"/>
        </w:rPr>
        <w:t>данные о документах - 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участия в долевом строительстве, номер, дата и наименование сторон Акта о приеме-передачи Объекта долевого строительства)</w:t>
      </w:r>
      <w:r w:rsidRPr="003F0571">
        <w:rPr>
          <w:rFonts w:ascii="Times New Roman" w:eastAsiaTheme="minorHAnsi" w:hAnsi="Times New Roman" w:cs="Times New Roman"/>
          <w:color w:val="auto"/>
          <w:sz w:val="20"/>
          <w:szCs w:val="20"/>
        </w:rPr>
        <w:t xml:space="preserve">), </w:t>
      </w:r>
      <w:r w:rsidRPr="003F0571">
        <w:rPr>
          <w:rFonts w:ascii="Times New Roman" w:hAnsi="Times New Roman" w:cs="Times New Roman"/>
          <w:color w:val="auto"/>
          <w:sz w:val="20"/>
          <w:szCs w:val="20"/>
        </w:rPr>
        <w:t xml:space="preserve">в целях исполнения Застройщиком обязательств по настоящему Договору и положений действующего законодательства РФ, </w:t>
      </w:r>
      <w:r w:rsidRPr="00C06532">
        <w:rPr>
          <w:rFonts w:ascii="Times New Roman" w:eastAsia="Times New Roman" w:hAnsi="Times New Roman" w:cs="Times New Roman"/>
          <w:color w:val="auto"/>
          <w:sz w:val="20"/>
          <w:szCs w:val="20"/>
        </w:rPr>
        <w:t>а также</w:t>
      </w:r>
      <w:r w:rsidRPr="003F0571">
        <w:rPr>
          <w:rFonts w:ascii="Times New Roman" w:eastAsia="Times New Roman" w:hAnsi="Times New Roman" w:cs="Times New Roman"/>
          <w:color w:val="auto"/>
          <w:sz w:val="20"/>
          <w:szCs w:val="20"/>
        </w:rPr>
        <w:t xml:space="preserve"> </w:t>
      </w:r>
      <w:r w:rsidRPr="00C06532">
        <w:rPr>
          <w:rFonts w:ascii="Times New Roman" w:eastAsia="Times New Roman" w:hAnsi="Times New Roman" w:cs="Times New Roman"/>
          <w:color w:val="auto"/>
          <w:sz w:val="20"/>
          <w:szCs w:val="20"/>
        </w:rPr>
        <w:t>выражают согласие на обработку и передачу персональных данных третьим лицам, действующим в</w:t>
      </w:r>
      <w:r w:rsidRPr="003F0571">
        <w:rPr>
          <w:rFonts w:ascii="Times New Roman" w:eastAsia="Times New Roman" w:hAnsi="Times New Roman" w:cs="Times New Roman"/>
          <w:color w:val="auto"/>
          <w:sz w:val="20"/>
          <w:szCs w:val="20"/>
        </w:rPr>
        <w:t xml:space="preserve"> </w:t>
      </w:r>
      <w:r w:rsidRPr="00C06532">
        <w:rPr>
          <w:rFonts w:ascii="Times New Roman" w:eastAsia="Times New Roman" w:hAnsi="Times New Roman" w:cs="Times New Roman"/>
          <w:color w:val="auto"/>
          <w:sz w:val="20"/>
          <w:szCs w:val="20"/>
        </w:rPr>
        <w:t xml:space="preserve">целях </w:t>
      </w:r>
      <w:r w:rsidRPr="003F0571">
        <w:rPr>
          <w:rFonts w:ascii="Times New Roman" w:eastAsiaTheme="minorHAnsi" w:hAnsi="Times New Roman" w:cs="Times New Roman"/>
          <w:color w:val="auto"/>
          <w:sz w:val="20"/>
          <w:szCs w:val="20"/>
        </w:rPr>
        <w:t xml:space="preserve">заключения, </w:t>
      </w:r>
      <w:r w:rsidRPr="00C06532">
        <w:rPr>
          <w:rFonts w:ascii="Times New Roman" w:eastAsia="Times New Roman" w:hAnsi="Times New Roman" w:cs="Times New Roman"/>
          <w:color w:val="auto"/>
          <w:sz w:val="20"/>
          <w:szCs w:val="20"/>
        </w:rPr>
        <w:t>исполнения настоящего договора</w:t>
      </w:r>
      <w:r w:rsidRPr="003F0571">
        <w:rPr>
          <w:rFonts w:ascii="Times New Roman" w:eastAsia="Times New Roman" w:hAnsi="Times New Roman" w:cs="Times New Roman"/>
          <w:color w:val="auto"/>
          <w:sz w:val="20"/>
          <w:szCs w:val="20"/>
        </w:rPr>
        <w:t>,</w:t>
      </w:r>
      <w:r w:rsidRPr="003F0571">
        <w:rPr>
          <w:rFonts w:ascii="Times New Roman" w:eastAsiaTheme="minorHAnsi" w:hAnsi="Times New Roman" w:cs="Times New Roman"/>
          <w:color w:val="auto"/>
          <w:sz w:val="20"/>
          <w:szCs w:val="20"/>
        </w:rPr>
        <w:t xml:space="preserve"> </w:t>
      </w:r>
      <w:r w:rsidRPr="003F0571">
        <w:rPr>
          <w:rFonts w:ascii="Times New Roman" w:hAnsi="Times New Roman" w:cs="Times New Roman"/>
          <w:color w:val="auto"/>
          <w:sz w:val="20"/>
          <w:szCs w:val="20"/>
        </w:rPr>
        <w:t xml:space="preserve">исполнения обязательств по оплате долевого взноса на счёт </w:t>
      </w:r>
      <w:proofErr w:type="spellStart"/>
      <w:r w:rsidRPr="003F0571">
        <w:rPr>
          <w:rFonts w:ascii="Times New Roman" w:hAnsi="Times New Roman" w:cs="Times New Roman"/>
          <w:color w:val="auto"/>
          <w:sz w:val="20"/>
          <w:szCs w:val="20"/>
        </w:rPr>
        <w:t>эскроу</w:t>
      </w:r>
      <w:proofErr w:type="spellEnd"/>
      <w:r w:rsidRPr="003F0571">
        <w:rPr>
          <w:rFonts w:ascii="Times New Roman" w:hAnsi="Times New Roman" w:cs="Times New Roman"/>
          <w:color w:val="auto"/>
          <w:sz w:val="20"/>
          <w:szCs w:val="20"/>
        </w:rPr>
        <w:t xml:space="preserve">, </w:t>
      </w:r>
      <w:r w:rsidRPr="003F0571">
        <w:rPr>
          <w:rFonts w:ascii="Times New Roman" w:eastAsiaTheme="minorHAnsi" w:hAnsi="Times New Roman" w:cs="Times New Roman"/>
          <w:color w:val="auto"/>
          <w:sz w:val="20"/>
          <w:szCs w:val="20"/>
        </w:rPr>
        <w:t xml:space="preserve">надлежащего управления и эксплуатации Объекта недвижимости/Объекта долевого строительства, а также для осуществления </w:t>
      </w:r>
      <w:proofErr w:type="spellStart"/>
      <w:r w:rsidRPr="003F0571">
        <w:rPr>
          <w:rFonts w:ascii="Times New Roman" w:eastAsiaTheme="minorHAnsi" w:hAnsi="Times New Roman" w:cs="Times New Roman"/>
          <w:color w:val="auto"/>
          <w:sz w:val="20"/>
          <w:szCs w:val="20"/>
        </w:rPr>
        <w:t>sms</w:t>
      </w:r>
      <w:proofErr w:type="spellEnd"/>
      <w:r w:rsidRPr="003F0571">
        <w:rPr>
          <w:rFonts w:ascii="Times New Roman" w:eastAsiaTheme="minorHAnsi" w:hAnsi="Times New Roman" w:cs="Times New Roman"/>
          <w:color w:val="auto"/>
          <w:sz w:val="20"/>
          <w:szCs w:val="20"/>
        </w:rPr>
        <w:t xml:space="preserve">-рассылки, звонков и других способов информирования УЧАСТНИКА ДОЛЕВОГО СТРОИТЕЛЬСТВА с целью реализации Договора. </w:t>
      </w:r>
      <w:r w:rsidRPr="003F0571">
        <w:rPr>
          <w:rFonts w:ascii="Times New Roman" w:eastAsiaTheme="minorHAnsi" w:hAnsi="Times New Roman" w:cs="Times New Roman"/>
          <w:color w:val="auto"/>
          <w:sz w:val="20"/>
          <w:szCs w:val="20"/>
          <w:lang w:eastAsia="en-US" w:bidi="ar-SA"/>
        </w:rPr>
        <w:t>Настоящее согласие действует со дня подписания сторонами настоящего Договора до дня отзыва согласия в</w:t>
      </w:r>
      <w:r w:rsidRPr="003F0571">
        <w:rPr>
          <w:rFonts w:ascii="Times New Roman" w:eastAsiaTheme="minorHAnsi" w:hAnsi="Times New Roman" w:cs="Times New Roman"/>
          <w:color w:val="auto"/>
          <w:sz w:val="20"/>
          <w:szCs w:val="20"/>
          <w:lang w:eastAsia="en-US"/>
        </w:rPr>
        <w:t xml:space="preserve"> </w:t>
      </w:r>
      <w:r w:rsidRPr="003F0571">
        <w:rPr>
          <w:rFonts w:ascii="Times New Roman" w:eastAsiaTheme="minorHAnsi" w:hAnsi="Times New Roman" w:cs="Times New Roman"/>
          <w:color w:val="auto"/>
          <w:sz w:val="20"/>
          <w:szCs w:val="20"/>
          <w:lang w:eastAsia="en-US" w:bidi="ar-SA"/>
        </w:rPr>
        <w:t>письменной форм</w:t>
      </w:r>
      <w:r w:rsidRPr="003F0571">
        <w:rPr>
          <w:rFonts w:ascii="Times New Roman" w:eastAsiaTheme="minorHAnsi" w:hAnsi="Times New Roman" w:cs="Times New Roman"/>
          <w:color w:val="auto"/>
          <w:sz w:val="20"/>
          <w:szCs w:val="20"/>
          <w:lang w:eastAsia="en-US"/>
        </w:rPr>
        <w:t>е</w:t>
      </w:r>
      <w:r w:rsidRPr="003F0571">
        <w:rPr>
          <w:rFonts w:ascii="Times New Roman" w:eastAsiaTheme="minorHAnsi" w:hAnsi="Times New Roman" w:cs="Times New Roman"/>
          <w:color w:val="auto"/>
          <w:sz w:val="20"/>
          <w:szCs w:val="20"/>
        </w:rPr>
        <w:t xml:space="preserve"> УЧАСТНИКОМ ДОЛЕВОГО СТРОИТЕЛЬСТВА</w:t>
      </w:r>
      <w:r w:rsidRPr="003F0571">
        <w:rPr>
          <w:rFonts w:ascii="Times New Roman" w:eastAsiaTheme="minorHAnsi" w:hAnsi="Times New Roman" w:cs="Times New Roman"/>
          <w:color w:val="auto"/>
          <w:sz w:val="20"/>
          <w:szCs w:val="20"/>
          <w:lang w:eastAsia="en-US"/>
        </w:rPr>
        <w:t>.</w:t>
      </w:r>
      <w:r w:rsidRPr="003F0571">
        <w:rPr>
          <w:rFonts w:ascii="Times New Roman" w:eastAsiaTheme="minorHAnsi" w:hAnsi="Times New Roman" w:cs="Times New Roman"/>
          <w:color w:val="auto"/>
          <w:sz w:val="20"/>
          <w:szCs w:val="20"/>
        </w:rPr>
        <w:t xml:space="preserve"> УЧАСТНИК ДОЛЕВОГО СТРОИТЕЛЬСТВА не возражает против получения информационных сообщений от ЗАСТРОЙЩИКА на указанный им адрес, адрес электронной почты или телефон. Обработка вышеуказанных персональных данных представляет собой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w:t>
      </w:r>
    </w:p>
    <w:p w14:paraId="5F40DAEC" w14:textId="77777777" w:rsidR="00445D90" w:rsidRPr="003F0571" w:rsidRDefault="00445D90" w:rsidP="00445D90">
      <w:pPr>
        <w:widowControl/>
        <w:tabs>
          <w:tab w:val="left" w:pos="0"/>
          <w:tab w:val="left" w:pos="567"/>
        </w:tabs>
        <w:ind w:right="23"/>
        <w:contextualSpacing/>
        <w:jc w:val="both"/>
        <w:rPr>
          <w:rFonts w:ascii="Times New Roman" w:hAnsi="Times New Roman" w:cs="Times New Roman"/>
          <w:color w:val="auto"/>
          <w:sz w:val="20"/>
          <w:szCs w:val="20"/>
        </w:rPr>
      </w:pPr>
      <w:r w:rsidRPr="003F0571">
        <w:rPr>
          <w:rFonts w:ascii="Times New Roman" w:hAnsi="Times New Roman" w:cs="Times New Roman"/>
          <w:color w:val="auto"/>
          <w:sz w:val="20"/>
          <w:szCs w:val="20"/>
        </w:rPr>
        <w:t>В случае уступки УЧАСТНИКОМ ДОЛЕВОГО СТРОИТЕЛЬСТВА своих прав и обязанностей по настоящему Договору иному лицу, согласие на обработку</w:t>
      </w:r>
      <w:r w:rsidRPr="003F0571">
        <w:rPr>
          <w:rFonts w:ascii="Times New Roman" w:eastAsiaTheme="minorHAnsi" w:hAnsi="Times New Roman" w:cs="Times New Roman"/>
          <w:color w:val="auto"/>
          <w:sz w:val="20"/>
          <w:szCs w:val="20"/>
        </w:rPr>
        <w:t xml:space="preserve"> и использование</w:t>
      </w:r>
      <w:r w:rsidRPr="003F0571">
        <w:rPr>
          <w:rFonts w:ascii="Times New Roman" w:hAnsi="Times New Roman" w:cs="Times New Roman"/>
          <w:color w:val="auto"/>
          <w:sz w:val="20"/>
          <w:szCs w:val="20"/>
        </w:rPr>
        <w:t xml:space="preserve"> персональных данных, указанное в настоящем пункте Договора, считается выданным новым Участником долевого строительства.</w:t>
      </w:r>
    </w:p>
    <w:p w14:paraId="780FFC30" w14:textId="61212755" w:rsidR="00445D90" w:rsidRPr="00F73C7B" w:rsidRDefault="00445D90" w:rsidP="00445D90">
      <w:pPr>
        <w:pStyle w:val="a6"/>
        <w:widowControl/>
        <w:numPr>
          <w:ilvl w:val="1"/>
          <w:numId w:val="1"/>
        </w:numPr>
        <w:tabs>
          <w:tab w:val="left" w:pos="0"/>
        </w:tabs>
        <w:ind w:left="0" w:right="24"/>
        <w:jc w:val="both"/>
        <w:rPr>
          <w:rFonts w:ascii="Times New Roman" w:hAnsi="Times New Roman" w:cs="Times New Roman"/>
          <w:color w:val="auto"/>
          <w:sz w:val="20"/>
          <w:szCs w:val="20"/>
        </w:rPr>
      </w:pPr>
      <w:r w:rsidRPr="00445D90">
        <w:rPr>
          <w:rFonts w:ascii="Times New Roman" w:eastAsiaTheme="minorHAnsi" w:hAnsi="Times New Roman" w:cs="Times New Roman"/>
          <w:color w:val="auto"/>
          <w:sz w:val="20"/>
          <w:szCs w:val="20"/>
        </w:rPr>
        <w:t xml:space="preserve">Все споры </w:t>
      </w:r>
      <w:r w:rsidRPr="00445D90">
        <w:rPr>
          <w:rFonts w:ascii="Times New Roman" w:eastAsiaTheme="minorHAnsi" w:hAnsi="Times New Roman" w:cs="Times New Roman"/>
          <w:sz w:val="20"/>
          <w:szCs w:val="20"/>
        </w:rPr>
        <w:t>и разногласия,</w:t>
      </w:r>
      <w:r w:rsidRPr="00445D90">
        <w:rPr>
          <w:rFonts w:ascii="Times New Roman" w:eastAsiaTheme="minorHAnsi" w:hAnsi="Times New Roman" w:cs="Times New Roman"/>
          <w:color w:val="auto"/>
          <w:sz w:val="20"/>
          <w:szCs w:val="20"/>
        </w:rPr>
        <w:t xml:space="preserve"> </w:t>
      </w:r>
      <w:r w:rsidRPr="00445D90">
        <w:rPr>
          <w:rFonts w:ascii="Times New Roman" w:eastAsiaTheme="minorHAnsi" w:hAnsi="Times New Roman" w:cs="Times New Roman"/>
          <w:sz w:val="20"/>
          <w:szCs w:val="20"/>
        </w:rPr>
        <w:t xml:space="preserve">возникающие между сторонами, </w:t>
      </w:r>
      <w:r w:rsidRPr="00445D90">
        <w:rPr>
          <w:rFonts w:ascii="Times New Roman" w:eastAsiaTheme="minorHAnsi" w:hAnsi="Times New Roman" w:cs="Times New Roman"/>
          <w:color w:val="auto"/>
          <w:sz w:val="20"/>
          <w:szCs w:val="20"/>
        </w:rPr>
        <w:t>разрешаются путем переговоров. Если споры и разногласия не урегулированы сторонами путем переговоров, то они разрешаются в судебном порядке с учетом следующего:</w:t>
      </w:r>
    </w:p>
    <w:p w14:paraId="184ABBFE" w14:textId="77777777" w:rsidR="00445D90" w:rsidRPr="00F73C7B" w:rsidRDefault="00445D90" w:rsidP="00445D90">
      <w:pPr>
        <w:widowControl/>
        <w:tabs>
          <w:tab w:val="left" w:pos="0"/>
        </w:tabs>
        <w:autoSpaceDN w:val="0"/>
        <w:adjustRightInd w:val="0"/>
        <w:ind w:right="23"/>
        <w:contextualSpacing/>
        <w:jc w:val="both"/>
        <w:rPr>
          <w:rFonts w:ascii="Times New Roman" w:eastAsiaTheme="minorHAnsi" w:hAnsi="Times New Roman" w:cs="Times New Roman"/>
          <w:color w:val="auto"/>
          <w:sz w:val="20"/>
          <w:szCs w:val="20"/>
          <w:lang w:bidi="ar-SA"/>
        </w:rPr>
      </w:pPr>
      <w:r w:rsidRPr="00F73C7B">
        <w:rPr>
          <w:rFonts w:ascii="Times New Roman" w:eastAsiaTheme="minorHAnsi" w:hAnsi="Times New Roman" w:cs="Times New Roman"/>
          <w:color w:val="auto"/>
          <w:sz w:val="20"/>
          <w:szCs w:val="20"/>
          <w:lang w:bidi="ar-SA"/>
        </w:rPr>
        <w:t xml:space="preserve">13.6.1.В случае отнесения спора к компетенции суда общей юрисдикции, стороны, руководствуясь </w:t>
      </w:r>
      <w:hyperlink r:id="rId12" w:history="1">
        <w:r w:rsidRPr="00F73C7B">
          <w:rPr>
            <w:rStyle w:val="af5"/>
            <w:rFonts w:ascii="Times New Roman" w:eastAsiaTheme="minorHAnsi" w:hAnsi="Times New Roman" w:cs="Times New Roman"/>
            <w:color w:val="auto"/>
            <w:sz w:val="20"/>
            <w:szCs w:val="20"/>
            <w:u w:val="none"/>
            <w:lang w:bidi="ar-SA"/>
          </w:rPr>
          <w:t>статьей 32</w:t>
        </w:r>
      </w:hyperlink>
      <w:r w:rsidRPr="00F73C7B">
        <w:rPr>
          <w:rFonts w:ascii="Times New Roman" w:eastAsiaTheme="minorHAnsi" w:hAnsi="Times New Roman" w:cs="Times New Roman"/>
          <w:color w:val="auto"/>
          <w:sz w:val="20"/>
          <w:szCs w:val="20"/>
          <w:lang w:bidi="ar-SA"/>
        </w:rPr>
        <w:t xml:space="preserve"> </w:t>
      </w:r>
      <w:r w:rsidRPr="00F73C7B">
        <w:rPr>
          <w:rFonts w:ascii="Times New Roman" w:eastAsia="Times New Roman" w:hAnsi="Times New Roman" w:cs="Times New Roman"/>
          <w:sz w:val="20"/>
          <w:szCs w:val="20"/>
        </w:rPr>
        <w:t>Гражданского процессуального кодекса РФ</w:t>
      </w:r>
      <w:r w:rsidRPr="00F73C7B">
        <w:rPr>
          <w:rFonts w:ascii="Times New Roman" w:eastAsiaTheme="minorHAnsi" w:hAnsi="Times New Roman" w:cs="Times New Roman"/>
          <w:color w:val="auto"/>
          <w:sz w:val="20"/>
          <w:szCs w:val="20"/>
          <w:lang w:bidi="ar-SA"/>
        </w:rPr>
        <w:t>, договорились, что все споры, разногласия или</w:t>
      </w:r>
      <w:r w:rsidRPr="0047143D">
        <w:rPr>
          <w:rFonts w:ascii="Times New Roman" w:eastAsiaTheme="minorHAnsi" w:hAnsi="Times New Roman" w:cs="Times New Roman"/>
          <w:color w:val="auto"/>
          <w:sz w:val="20"/>
          <w:szCs w:val="20"/>
          <w:lang w:bidi="ar-SA"/>
        </w:rPr>
        <w:t xml:space="preserve"> требования, возникающие из Договора или в связи с ним</w:t>
      </w:r>
      <w:r w:rsidRPr="00C2662B">
        <w:rPr>
          <w:rFonts w:ascii="Times New Roman" w:eastAsiaTheme="minorHAnsi" w:hAnsi="Times New Roman" w:cs="Times New Roman"/>
          <w:color w:val="auto"/>
          <w:sz w:val="20"/>
          <w:szCs w:val="20"/>
          <w:lang w:bidi="ar-SA"/>
        </w:rPr>
        <w:t xml:space="preserve"> </w:t>
      </w:r>
      <w:r>
        <w:rPr>
          <w:rFonts w:ascii="Times New Roman" w:eastAsiaTheme="minorHAnsi" w:hAnsi="Times New Roman" w:cs="Times New Roman"/>
          <w:color w:val="auto"/>
          <w:sz w:val="20"/>
          <w:szCs w:val="20"/>
          <w:lang w:bidi="ar-SA"/>
        </w:rPr>
        <w:t xml:space="preserve">(за исключением </w:t>
      </w:r>
      <w:r>
        <w:rPr>
          <w:rFonts w:ascii="Times New Roman" w:eastAsiaTheme="minorHAnsi" w:hAnsi="Times New Roman" w:cs="Times New Roman"/>
          <w:color w:val="auto"/>
          <w:sz w:val="20"/>
          <w:szCs w:val="20"/>
          <w:lang w:eastAsia="en-US" w:bidi="ar-SA"/>
        </w:rPr>
        <w:t>исков</w:t>
      </w:r>
      <w:r w:rsidRPr="00CE1BF8">
        <w:rPr>
          <w:rFonts w:ascii="Times New Roman" w:eastAsiaTheme="minorHAnsi" w:hAnsi="Times New Roman" w:cs="Times New Roman"/>
          <w:color w:val="auto"/>
          <w:sz w:val="20"/>
          <w:szCs w:val="20"/>
          <w:lang w:eastAsia="en-US" w:bidi="ar-SA"/>
        </w:rPr>
        <w:t xml:space="preserve"> о защите прав потребителей</w:t>
      </w:r>
      <w:r>
        <w:rPr>
          <w:rFonts w:ascii="Times New Roman" w:eastAsiaTheme="minorHAnsi" w:hAnsi="Times New Roman" w:cs="Times New Roman"/>
          <w:color w:val="auto"/>
          <w:sz w:val="20"/>
          <w:szCs w:val="20"/>
          <w:lang w:bidi="ar-SA"/>
        </w:rPr>
        <w:t>),</w:t>
      </w:r>
      <w:r w:rsidRPr="0047143D">
        <w:rPr>
          <w:rFonts w:ascii="Times New Roman" w:eastAsiaTheme="minorHAnsi" w:hAnsi="Times New Roman" w:cs="Times New Roman"/>
          <w:color w:val="auto"/>
          <w:sz w:val="20"/>
          <w:szCs w:val="20"/>
          <w:lang w:bidi="ar-SA"/>
        </w:rPr>
        <w:t xml:space="preserve"> подлежат рассмотрению </w:t>
      </w:r>
      <w:r w:rsidRPr="0047143D">
        <w:rPr>
          <w:rFonts w:ascii="Times New Roman" w:eastAsia="Times New Roman" w:hAnsi="Times New Roman" w:cs="Times New Roman"/>
          <w:sz w:val="20"/>
          <w:szCs w:val="20"/>
        </w:rPr>
        <w:t>Центральным районным судом г</w:t>
      </w:r>
      <w:r>
        <w:rPr>
          <w:rFonts w:ascii="Times New Roman" w:eastAsia="Times New Roman" w:hAnsi="Times New Roman" w:cs="Times New Roman"/>
          <w:sz w:val="20"/>
          <w:szCs w:val="20"/>
        </w:rPr>
        <w:t xml:space="preserve">. </w:t>
      </w:r>
      <w:r w:rsidRPr="0047143D">
        <w:rPr>
          <w:rFonts w:ascii="Times New Roman" w:eastAsia="Times New Roman" w:hAnsi="Times New Roman" w:cs="Times New Roman"/>
          <w:sz w:val="20"/>
          <w:szCs w:val="20"/>
        </w:rPr>
        <w:t xml:space="preserve">Калининграда, если в соответствии со статьей 24 Гражданского процессуального </w:t>
      </w:r>
      <w:r w:rsidRPr="00F73C7B">
        <w:rPr>
          <w:rFonts w:ascii="Times New Roman" w:eastAsia="Times New Roman" w:hAnsi="Times New Roman" w:cs="Times New Roman"/>
          <w:sz w:val="20"/>
          <w:szCs w:val="20"/>
        </w:rPr>
        <w:t>кодекса РФ дело подсудно районному суду, или Мировым судьей первого судебного участка Центрального судебного района г. Калининграда, если в соответствии со статьей 23 Гражданского процессуального кодекса РФ дело подсудно мировому судье.</w:t>
      </w:r>
      <w:r w:rsidRPr="00F73C7B">
        <w:rPr>
          <w:rFonts w:ascii="Times New Roman" w:eastAsiaTheme="minorHAnsi" w:hAnsi="Times New Roman" w:cs="Times New Roman"/>
          <w:color w:val="auto"/>
          <w:sz w:val="20"/>
          <w:szCs w:val="20"/>
          <w:lang w:bidi="ar-SA"/>
        </w:rPr>
        <w:t xml:space="preserve"> </w:t>
      </w:r>
    </w:p>
    <w:p w14:paraId="061AD12D" w14:textId="77777777" w:rsidR="00445D90" w:rsidRPr="00F73C7B" w:rsidRDefault="00445D90" w:rsidP="00445D90">
      <w:pPr>
        <w:widowControl/>
        <w:autoSpaceDE w:val="0"/>
        <w:autoSpaceDN w:val="0"/>
        <w:adjustRightInd w:val="0"/>
        <w:contextualSpacing/>
        <w:jc w:val="both"/>
        <w:rPr>
          <w:rFonts w:ascii="Times New Roman" w:eastAsiaTheme="minorHAnsi" w:hAnsi="Times New Roman" w:cs="Times New Roman"/>
          <w:color w:val="auto"/>
          <w:sz w:val="20"/>
          <w:szCs w:val="20"/>
          <w:lang w:eastAsia="en-US" w:bidi="ar-SA"/>
        </w:rPr>
      </w:pPr>
      <w:r w:rsidRPr="00F73C7B">
        <w:rPr>
          <w:rFonts w:ascii="Times New Roman" w:eastAsiaTheme="minorHAnsi" w:hAnsi="Times New Roman" w:cs="Times New Roman"/>
          <w:color w:val="auto"/>
          <w:sz w:val="20"/>
          <w:szCs w:val="20"/>
          <w:lang w:eastAsia="en-US" w:bidi="ar-SA"/>
        </w:rPr>
        <w:t>Подсудность исков о защите прав потребителей определяется в соответствии с действующим законодательством РФ.</w:t>
      </w:r>
    </w:p>
    <w:p w14:paraId="4DD74CEA" w14:textId="77777777" w:rsidR="00445D90" w:rsidRPr="00F73C7B" w:rsidRDefault="00445D90" w:rsidP="00445D90">
      <w:pPr>
        <w:widowControl/>
        <w:tabs>
          <w:tab w:val="left" w:pos="0"/>
        </w:tabs>
        <w:autoSpaceDN w:val="0"/>
        <w:adjustRightInd w:val="0"/>
        <w:ind w:right="24"/>
        <w:contextualSpacing/>
        <w:jc w:val="both"/>
        <w:rPr>
          <w:rFonts w:ascii="Times New Roman" w:eastAsia="Times New Roman" w:hAnsi="Times New Roman" w:cs="Times New Roman"/>
          <w:sz w:val="20"/>
          <w:szCs w:val="20"/>
        </w:rPr>
      </w:pPr>
      <w:r w:rsidRPr="00F73C7B">
        <w:rPr>
          <w:rFonts w:ascii="Times New Roman" w:eastAsiaTheme="minorHAnsi" w:hAnsi="Times New Roman" w:cs="Times New Roman"/>
          <w:color w:val="auto"/>
          <w:sz w:val="20"/>
          <w:szCs w:val="20"/>
          <w:lang w:bidi="ar-SA"/>
        </w:rPr>
        <w:t>13.6.2. В случае отнесения спора к компетенции</w:t>
      </w:r>
      <w:r w:rsidRPr="00F73C7B">
        <w:rPr>
          <w:rFonts w:ascii="Times New Roman" w:eastAsia="Times New Roman" w:hAnsi="Times New Roman" w:cs="Times New Roman"/>
          <w:sz w:val="20"/>
          <w:szCs w:val="20"/>
        </w:rPr>
        <w:t xml:space="preserve"> Арбитражного суда, </w:t>
      </w:r>
      <w:r w:rsidRPr="00F73C7B">
        <w:rPr>
          <w:rFonts w:ascii="Times New Roman" w:eastAsiaTheme="minorHAnsi" w:hAnsi="Times New Roman" w:cs="Times New Roman"/>
          <w:color w:val="auto"/>
          <w:sz w:val="20"/>
          <w:szCs w:val="20"/>
          <w:lang w:bidi="ar-SA"/>
        </w:rPr>
        <w:t xml:space="preserve">Стороны, руководствуясь </w:t>
      </w:r>
      <w:hyperlink r:id="rId13" w:history="1">
        <w:r w:rsidRPr="00F73C7B">
          <w:rPr>
            <w:rStyle w:val="af5"/>
            <w:rFonts w:ascii="Times New Roman" w:eastAsiaTheme="minorHAnsi" w:hAnsi="Times New Roman" w:cs="Times New Roman"/>
            <w:color w:val="auto"/>
            <w:sz w:val="20"/>
            <w:szCs w:val="20"/>
            <w:u w:val="none"/>
            <w:lang w:bidi="ar-SA"/>
          </w:rPr>
          <w:t>статьей 37</w:t>
        </w:r>
      </w:hyperlink>
      <w:r w:rsidRPr="00F73C7B">
        <w:rPr>
          <w:rFonts w:ascii="Times New Roman" w:eastAsiaTheme="minorHAnsi" w:hAnsi="Times New Roman" w:cs="Times New Roman"/>
          <w:color w:val="auto"/>
          <w:sz w:val="20"/>
          <w:szCs w:val="20"/>
          <w:lang w:bidi="ar-SA"/>
        </w:rPr>
        <w:t xml:space="preserve"> </w:t>
      </w:r>
      <w:r w:rsidRPr="00F73C7B">
        <w:rPr>
          <w:rFonts w:ascii="Times New Roman" w:eastAsia="Times New Roman" w:hAnsi="Times New Roman" w:cs="Times New Roman"/>
          <w:sz w:val="20"/>
          <w:szCs w:val="20"/>
        </w:rPr>
        <w:t>Арбитражного процессуального кодекса РФ</w:t>
      </w:r>
      <w:r w:rsidRPr="00F73C7B">
        <w:rPr>
          <w:rFonts w:ascii="Times New Roman" w:eastAsiaTheme="minorHAnsi" w:hAnsi="Times New Roman" w:cs="Times New Roman"/>
          <w:color w:val="auto"/>
          <w:sz w:val="20"/>
          <w:szCs w:val="20"/>
          <w:lang w:bidi="ar-SA"/>
        </w:rPr>
        <w:t xml:space="preserve">, договорились, что все споры, разногласия или требования, возникающие из Договора или в связи с ним подлежат рассмотрению </w:t>
      </w:r>
      <w:r w:rsidRPr="00F73C7B">
        <w:rPr>
          <w:rFonts w:ascii="Times New Roman" w:eastAsia="Times New Roman" w:hAnsi="Times New Roman" w:cs="Times New Roman"/>
          <w:sz w:val="20"/>
          <w:szCs w:val="20"/>
        </w:rPr>
        <w:t>Арбитражным судом Калининградской области.</w:t>
      </w:r>
    </w:p>
    <w:p w14:paraId="2E72AF02" w14:textId="00B0B659" w:rsidR="00B363D7" w:rsidRPr="00B363D7" w:rsidRDefault="00445D90" w:rsidP="00445D90">
      <w:pPr>
        <w:widowControl/>
        <w:jc w:val="both"/>
        <w:rPr>
          <w:rFonts w:ascii="Times New Roman" w:eastAsiaTheme="minorHAnsi" w:hAnsi="Times New Roman" w:cs="Times New Roman"/>
          <w:sz w:val="20"/>
          <w:szCs w:val="20"/>
        </w:rPr>
      </w:pPr>
      <w:r w:rsidRPr="00F73C7B">
        <w:rPr>
          <w:rFonts w:ascii="Times New Roman" w:eastAsiaTheme="minorHAnsi" w:hAnsi="Times New Roman" w:cs="Times New Roman"/>
          <w:sz w:val="20"/>
          <w:szCs w:val="20"/>
        </w:rPr>
        <w:t>13.6.3. При разрешении споров между Сторонами, в том числе и в судебном порядке, Стороны применяют законодательство Российской Федерации.</w:t>
      </w:r>
    </w:p>
    <w:p w14:paraId="1BF1836D" w14:textId="15048A65" w:rsidR="00B363D7" w:rsidRPr="00B363D7" w:rsidRDefault="00FE1110" w:rsidP="00B363D7">
      <w:pPr>
        <w:pStyle w:val="a6"/>
        <w:widowControl/>
        <w:numPr>
          <w:ilvl w:val="1"/>
          <w:numId w:val="1"/>
        </w:numPr>
        <w:tabs>
          <w:tab w:val="left" w:pos="0"/>
        </w:tabs>
        <w:autoSpaceDN w:val="0"/>
        <w:adjustRightInd w:val="0"/>
        <w:ind w:left="0" w:right="24"/>
        <w:jc w:val="both"/>
        <w:rPr>
          <w:rFonts w:ascii="Times New Roman" w:hAnsi="Times New Roman" w:cs="Times New Roman"/>
          <w:color w:val="auto"/>
          <w:sz w:val="20"/>
          <w:szCs w:val="20"/>
        </w:rPr>
      </w:pPr>
      <w:r w:rsidRPr="00F73C7B">
        <w:rPr>
          <w:rFonts w:ascii="Times New Roman" w:hAnsi="Times New Roman" w:cs="Times New Roman"/>
          <w:color w:val="auto"/>
          <w:sz w:val="20"/>
          <w:szCs w:val="20"/>
        </w:rPr>
        <w:lastRenderedPageBreak/>
        <w:t xml:space="preserve">Настоящий Договор составлен </w:t>
      </w:r>
      <w:r w:rsidRPr="00F73C7B">
        <w:rPr>
          <w:rFonts w:ascii="Times New Roman" w:hAnsi="Times New Roman" w:cs="Times New Roman"/>
          <w:b/>
          <w:color w:val="auto"/>
          <w:sz w:val="20"/>
          <w:szCs w:val="20"/>
        </w:rPr>
        <w:t>в количестве экземпляров, равном количеству сторон Договора</w:t>
      </w:r>
      <w:r w:rsidRPr="00F73C7B">
        <w:rPr>
          <w:rFonts w:ascii="Times New Roman" w:hAnsi="Times New Roman" w:cs="Times New Roman"/>
          <w:color w:val="auto"/>
          <w:sz w:val="20"/>
          <w:szCs w:val="20"/>
        </w:rPr>
        <w:t xml:space="preserve"> - по одному экземпляру для каждой из сторон. В Управлении </w:t>
      </w:r>
      <w:r w:rsidR="00490182" w:rsidRPr="00F73C7B">
        <w:rPr>
          <w:rFonts w:ascii="Times New Roman" w:hAnsi="Times New Roman" w:cs="Times New Roman"/>
          <w:color w:val="auto"/>
          <w:sz w:val="20"/>
          <w:szCs w:val="20"/>
        </w:rPr>
        <w:t>Росреестра</w:t>
      </w:r>
      <w:r w:rsidRPr="00F73C7B">
        <w:rPr>
          <w:rFonts w:ascii="Times New Roman" w:hAnsi="Times New Roman" w:cs="Times New Roman"/>
          <w:color w:val="auto"/>
          <w:sz w:val="20"/>
          <w:szCs w:val="20"/>
        </w:rPr>
        <w:t xml:space="preserve"> по Калининградской области экземпляр Договора будет</w:t>
      </w:r>
      <w:r w:rsidRPr="00192625">
        <w:rPr>
          <w:rFonts w:ascii="Times New Roman" w:hAnsi="Times New Roman" w:cs="Times New Roman"/>
          <w:color w:val="auto"/>
          <w:sz w:val="20"/>
          <w:szCs w:val="20"/>
        </w:rPr>
        <w:t xml:space="preserve"> храниться в форме электронного образа. Все экземпляры имеют равную юридическую силу.</w:t>
      </w:r>
    </w:p>
    <w:p w14:paraId="173559AA" w14:textId="74E8AC83" w:rsidR="00B363D7" w:rsidRDefault="0040229C" w:rsidP="00B363D7">
      <w:pPr>
        <w:numPr>
          <w:ilvl w:val="1"/>
          <w:numId w:val="1"/>
        </w:numPr>
        <w:tabs>
          <w:tab w:val="left" w:pos="0"/>
        </w:tabs>
        <w:ind w:right="24"/>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 xml:space="preserve">С момента подписания Договора все предшествующие переговоры, соглашения и переписка сторон, противоречащие условиям </w:t>
      </w:r>
      <w:r w:rsidR="000F5A71" w:rsidRPr="00192625">
        <w:rPr>
          <w:rFonts w:ascii="Times New Roman" w:hAnsi="Times New Roman" w:cs="Times New Roman"/>
          <w:color w:val="auto"/>
          <w:sz w:val="20"/>
          <w:szCs w:val="20"/>
        </w:rPr>
        <w:t>Д</w:t>
      </w:r>
      <w:r w:rsidRPr="00192625">
        <w:rPr>
          <w:rFonts w:ascii="Times New Roman" w:hAnsi="Times New Roman" w:cs="Times New Roman"/>
          <w:color w:val="auto"/>
          <w:sz w:val="20"/>
          <w:szCs w:val="20"/>
        </w:rPr>
        <w:t xml:space="preserve">оговора, утрачивают силу и не могут использоваться сторонами в качестве доказательства в случае спора и для толкования текста </w:t>
      </w:r>
      <w:r w:rsidR="0027418F" w:rsidRPr="00192625">
        <w:rPr>
          <w:rFonts w:ascii="Times New Roman" w:hAnsi="Times New Roman" w:cs="Times New Roman"/>
          <w:color w:val="auto"/>
          <w:sz w:val="20"/>
          <w:szCs w:val="20"/>
        </w:rPr>
        <w:t>Д</w:t>
      </w:r>
      <w:r w:rsidRPr="00192625">
        <w:rPr>
          <w:rFonts w:ascii="Times New Roman" w:hAnsi="Times New Roman" w:cs="Times New Roman"/>
          <w:color w:val="auto"/>
          <w:sz w:val="20"/>
          <w:szCs w:val="20"/>
        </w:rPr>
        <w:t>оговора.</w:t>
      </w:r>
    </w:p>
    <w:p w14:paraId="1D2F0F69" w14:textId="2B850D8D" w:rsidR="00B363D7" w:rsidRDefault="00B363D7" w:rsidP="00B363D7">
      <w:pPr>
        <w:numPr>
          <w:ilvl w:val="1"/>
          <w:numId w:val="1"/>
        </w:numPr>
        <w:tabs>
          <w:tab w:val="left" w:pos="0"/>
        </w:tabs>
        <w:ind w:right="24"/>
        <w:contextualSpacing/>
        <w:jc w:val="both"/>
        <w:rPr>
          <w:rFonts w:ascii="Times New Roman" w:hAnsi="Times New Roman" w:cs="Times New Roman"/>
          <w:color w:val="auto"/>
          <w:sz w:val="20"/>
          <w:szCs w:val="20"/>
        </w:rPr>
      </w:pPr>
      <w:r w:rsidRPr="00B363D7">
        <w:rPr>
          <w:rFonts w:ascii="Times New Roman" w:hAnsi="Times New Roman" w:cs="Times New Roman"/>
          <w:color w:val="auto"/>
          <w:sz w:val="20"/>
          <w:szCs w:val="20"/>
        </w:rPr>
        <w:t>В случае подписания Дольщиком акта приема-передачи Объекта до направления ему уведомления о завершении строительства Объекта и готовности к передаче, УЧАСТНИК ДОЛЕВОГО СТРОИТЕЛЬСТВА считается уведомленным о завершении строительства надлежащим образом.</w:t>
      </w:r>
    </w:p>
    <w:p w14:paraId="2A65AE12" w14:textId="1321B328" w:rsidR="00B363D7" w:rsidRDefault="00B363D7" w:rsidP="00B363D7">
      <w:pPr>
        <w:pStyle w:val="a6"/>
        <w:numPr>
          <w:ilvl w:val="1"/>
          <w:numId w:val="1"/>
        </w:numPr>
        <w:ind w:left="0"/>
        <w:jc w:val="both"/>
        <w:rPr>
          <w:rFonts w:ascii="Times New Roman" w:hAnsi="Times New Roman" w:cs="Times New Roman"/>
          <w:color w:val="auto"/>
          <w:sz w:val="20"/>
          <w:szCs w:val="20"/>
        </w:rPr>
      </w:pPr>
      <w:r w:rsidRPr="00B363D7">
        <w:rPr>
          <w:rFonts w:ascii="Times New Roman" w:hAnsi="Times New Roman" w:cs="Times New Roman"/>
          <w:color w:val="auto"/>
          <w:sz w:val="20"/>
          <w:szCs w:val="20"/>
        </w:rPr>
        <w:t xml:space="preserve">Стороны договорились, что ЗАСТРОЙЩИК вправе без согласия УЧАСТНИКА ДОЛЕВОГО СТРОИТЕЛЬСТВА строить на земельном участке с кадастровым номером </w:t>
      </w:r>
      <w:r w:rsidRPr="00FA7D0B">
        <w:rPr>
          <w:rFonts w:asciiTheme="majorBidi" w:hAnsiTheme="majorBidi" w:cstheme="majorBidi"/>
          <w:color w:val="auto"/>
          <w:sz w:val="20"/>
          <w:szCs w:val="20"/>
        </w:rPr>
        <w:t>39:15:</w:t>
      </w:r>
      <w:r>
        <w:rPr>
          <w:rFonts w:asciiTheme="majorBidi" w:hAnsiTheme="majorBidi" w:cstheme="majorBidi"/>
          <w:color w:val="auto"/>
          <w:sz w:val="20"/>
          <w:szCs w:val="20"/>
        </w:rPr>
        <w:t>121310</w:t>
      </w:r>
      <w:r w:rsidRPr="00FA7D0B">
        <w:rPr>
          <w:rFonts w:asciiTheme="majorBidi" w:hAnsiTheme="majorBidi" w:cstheme="majorBidi"/>
          <w:color w:val="auto"/>
          <w:sz w:val="20"/>
          <w:szCs w:val="20"/>
        </w:rPr>
        <w:t>:</w:t>
      </w:r>
      <w:r>
        <w:rPr>
          <w:rFonts w:asciiTheme="majorBidi" w:hAnsiTheme="majorBidi" w:cstheme="majorBidi"/>
          <w:color w:val="auto"/>
          <w:sz w:val="20"/>
          <w:szCs w:val="20"/>
        </w:rPr>
        <w:t>536</w:t>
      </w:r>
      <w:r w:rsidRPr="00B363D7">
        <w:rPr>
          <w:rFonts w:asciiTheme="majorBidi" w:hAnsiTheme="majorBidi" w:cstheme="majorBidi"/>
          <w:color w:val="auto"/>
          <w:sz w:val="20"/>
          <w:szCs w:val="20"/>
        </w:rPr>
        <w:t xml:space="preserve"> </w:t>
      </w:r>
      <w:r w:rsidRPr="00B363D7">
        <w:rPr>
          <w:rFonts w:ascii="Times New Roman" w:hAnsi="Times New Roman" w:cs="Times New Roman"/>
          <w:color w:val="auto"/>
          <w:sz w:val="20"/>
          <w:szCs w:val="20"/>
        </w:rPr>
        <w:t>иные объекты недвижимости, кроме указанного в п. 1.1 Договора.</w:t>
      </w:r>
    </w:p>
    <w:p w14:paraId="44569ED8" w14:textId="77777777" w:rsidR="00B363D7" w:rsidRPr="00B363D7" w:rsidRDefault="00B363D7" w:rsidP="00B363D7">
      <w:pPr>
        <w:pStyle w:val="a6"/>
        <w:numPr>
          <w:ilvl w:val="1"/>
          <w:numId w:val="1"/>
        </w:numPr>
        <w:ind w:left="0"/>
        <w:jc w:val="both"/>
        <w:rPr>
          <w:rFonts w:ascii="Times New Roman" w:hAnsi="Times New Roman" w:cs="Times New Roman"/>
          <w:color w:val="auto"/>
          <w:sz w:val="20"/>
          <w:szCs w:val="20"/>
        </w:rPr>
      </w:pPr>
      <w:r w:rsidRPr="00B363D7">
        <w:rPr>
          <w:rFonts w:ascii="Times New Roman" w:hAnsi="Times New Roman" w:cs="Times New Roman"/>
          <w:color w:val="auto"/>
          <w:sz w:val="20"/>
          <w:szCs w:val="20"/>
        </w:rPr>
        <w:t>Подписывая настоящий Договор, УЧАСТНИК ДОЛЕВОГО СТРОИТЕЛЬСТВА осведомлен и дает свое согласие на то, что после ввода в эксплуатацию будут являться общедомовым имуществом дома:</w:t>
      </w:r>
    </w:p>
    <w:p w14:paraId="4A18A474" w14:textId="77777777" w:rsidR="00B363D7" w:rsidRPr="00B363D7" w:rsidRDefault="00B363D7" w:rsidP="00B363D7">
      <w:pPr>
        <w:pStyle w:val="a6"/>
        <w:ind w:left="0"/>
        <w:jc w:val="both"/>
        <w:rPr>
          <w:rFonts w:ascii="Times New Roman" w:hAnsi="Times New Roman" w:cs="Times New Roman"/>
          <w:color w:val="auto"/>
          <w:sz w:val="20"/>
          <w:szCs w:val="20"/>
        </w:rPr>
      </w:pPr>
      <w:r w:rsidRPr="00B363D7">
        <w:rPr>
          <w:rFonts w:ascii="Times New Roman" w:hAnsi="Times New Roman" w:cs="Times New Roman"/>
          <w:color w:val="auto"/>
          <w:sz w:val="20"/>
          <w:szCs w:val="20"/>
        </w:rPr>
        <w:t>- участок ЛЭП (кабельная или воздушная линия электропередач) от точки присоединения, указанной в ТУ выданных энергоснабжающей организацией и щиты учета электроэнергии, обеспечивающие электроснабжение Многоквартирного дома.</w:t>
      </w:r>
    </w:p>
    <w:p w14:paraId="0EE2B93C" w14:textId="033625D9" w:rsidR="00B363D7" w:rsidRPr="00B363D7" w:rsidRDefault="00B363D7" w:rsidP="00B363D7">
      <w:pPr>
        <w:pStyle w:val="a6"/>
        <w:ind w:left="0"/>
        <w:jc w:val="both"/>
        <w:rPr>
          <w:rFonts w:ascii="Times New Roman" w:hAnsi="Times New Roman" w:cs="Times New Roman"/>
          <w:color w:val="auto"/>
          <w:sz w:val="20"/>
          <w:szCs w:val="20"/>
        </w:rPr>
      </w:pPr>
      <w:r w:rsidRPr="00B363D7">
        <w:rPr>
          <w:rFonts w:ascii="Times New Roman" w:hAnsi="Times New Roman" w:cs="Times New Roman"/>
          <w:color w:val="auto"/>
          <w:sz w:val="20"/>
          <w:szCs w:val="20"/>
        </w:rPr>
        <w:t>- канализационная станция для бытовых и дождевых стоков (КНС) и для очистных сооружений дождевых стоков (ОС).</w:t>
      </w:r>
    </w:p>
    <w:p w14:paraId="6E0D7F67" w14:textId="77777777" w:rsidR="0040229C" w:rsidRPr="00192625" w:rsidRDefault="0040229C" w:rsidP="0040229C">
      <w:pPr>
        <w:numPr>
          <w:ilvl w:val="1"/>
          <w:numId w:val="1"/>
        </w:numPr>
        <w:tabs>
          <w:tab w:val="left" w:pos="0"/>
        </w:tabs>
        <w:ind w:right="24"/>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Приложения к Договору</w:t>
      </w:r>
      <w:r w:rsidR="0027418F" w:rsidRPr="00192625">
        <w:rPr>
          <w:rFonts w:ascii="Times New Roman" w:hAnsi="Times New Roman" w:cs="Times New Roman"/>
          <w:color w:val="auto"/>
          <w:sz w:val="20"/>
          <w:szCs w:val="20"/>
        </w:rPr>
        <w:t>,</w:t>
      </w:r>
      <w:r w:rsidRPr="00192625">
        <w:rPr>
          <w:rFonts w:ascii="Times New Roman" w:hAnsi="Times New Roman" w:cs="Times New Roman"/>
          <w:color w:val="auto"/>
          <w:sz w:val="20"/>
          <w:szCs w:val="20"/>
        </w:rPr>
        <w:t xml:space="preserve"> являющиеся его неотъемлемой частью:</w:t>
      </w:r>
    </w:p>
    <w:p w14:paraId="16DD9792" w14:textId="77777777" w:rsidR="0040229C" w:rsidRPr="00192625" w:rsidRDefault="0040229C" w:rsidP="004F56FE">
      <w:pPr>
        <w:tabs>
          <w:tab w:val="left" w:pos="0"/>
        </w:tabs>
        <w:autoSpaceDE w:val="0"/>
        <w:autoSpaceDN w:val="0"/>
        <w:adjustRightInd w:val="0"/>
        <w:ind w:right="-1"/>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 xml:space="preserve">-         Приложение № 1 - </w:t>
      </w:r>
      <w:r w:rsidRPr="00192625">
        <w:rPr>
          <w:rFonts w:ascii="Times New Roman" w:hAnsi="Times New Roman" w:cs="Times New Roman"/>
          <w:bCs/>
          <w:color w:val="auto"/>
          <w:kern w:val="2"/>
          <w:sz w:val="20"/>
          <w:szCs w:val="20"/>
        </w:rPr>
        <w:t>План Объекта долевого строительства, местоположение Объекта долевого строительства на этаже строящегося Объекта недвижимости</w:t>
      </w:r>
    </w:p>
    <w:p w14:paraId="4E0C66F9" w14:textId="77777777" w:rsidR="0040229C" w:rsidRPr="00192625" w:rsidRDefault="0040229C" w:rsidP="004F56FE">
      <w:pPr>
        <w:numPr>
          <w:ilvl w:val="0"/>
          <w:numId w:val="2"/>
        </w:numPr>
        <w:tabs>
          <w:tab w:val="left" w:pos="0"/>
          <w:tab w:val="left" w:pos="567"/>
        </w:tabs>
        <w:ind w:right="-1"/>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Приложение № 2 - Описание Объекта долевого строительства.</w:t>
      </w:r>
    </w:p>
    <w:p w14:paraId="771D3CCE" w14:textId="2B54CD27" w:rsidR="00D14FE3" w:rsidRDefault="00D14FE3" w:rsidP="00D14FE3">
      <w:pPr>
        <w:numPr>
          <w:ilvl w:val="0"/>
          <w:numId w:val="2"/>
        </w:numPr>
        <w:tabs>
          <w:tab w:val="left" w:pos="0"/>
          <w:tab w:val="left" w:pos="567"/>
        </w:tabs>
        <w:ind w:right="24"/>
        <w:contextualSpacing/>
        <w:jc w:val="both"/>
        <w:rPr>
          <w:rFonts w:ascii="Times New Roman" w:hAnsi="Times New Roman" w:cs="Times New Roman"/>
          <w:color w:val="auto"/>
          <w:sz w:val="20"/>
          <w:szCs w:val="20"/>
        </w:rPr>
      </w:pPr>
      <w:r w:rsidRPr="00192625">
        <w:rPr>
          <w:rFonts w:ascii="Times New Roman" w:hAnsi="Times New Roman" w:cs="Times New Roman"/>
          <w:color w:val="auto"/>
          <w:sz w:val="20"/>
          <w:szCs w:val="20"/>
        </w:rPr>
        <w:t>Приложение № 3 – График платежей.</w:t>
      </w:r>
    </w:p>
    <w:p w14:paraId="6F4F2B27" w14:textId="77777777" w:rsidR="00E97932" w:rsidRPr="00192625" w:rsidRDefault="00E97932" w:rsidP="00E97932">
      <w:pPr>
        <w:tabs>
          <w:tab w:val="left" w:pos="0"/>
          <w:tab w:val="left" w:pos="567"/>
        </w:tabs>
        <w:ind w:right="24"/>
        <w:contextualSpacing/>
        <w:jc w:val="both"/>
        <w:rPr>
          <w:rFonts w:ascii="Times New Roman" w:hAnsi="Times New Roman" w:cs="Times New Roman"/>
          <w:color w:val="auto"/>
          <w:sz w:val="20"/>
          <w:szCs w:val="20"/>
        </w:rPr>
      </w:pPr>
    </w:p>
    <w:p w14:paraId="355AD210" w14:textId="77777777" w:rsidR="0040229C" w:rsidRPr="00192625" w:rsidRDefault="0040229C" w:rsidP="00B35C75">
      <w:pPr>
        <w:pStyle w:val="a6"/>
        <w:numPr>
          <w:ilvl w:val="0"/>
          <w:numId w:val="1"/>
        </w:numPr>
        <w:tabs>
          <w:tab w:val="left" w:pos="284"/>
          <w:tab w:val="left" w:pos="567"/>
        </w:tabs>
        <w:ind w:left="0" w:right="24"/>
        <w:jc w:val="center"/>
        <w:rPr>
          <w:rFonts w:ascii="Times New Roman" w:hAnsi="Times New Roman" w:cs="Times New Roman"/>
          <w:b/>
          <w:color w:val="auto"/>
          <w:sz w:val="20"/>
          <w:szCs w:val="20"/>
        </w:rPr>
      </w:pPr>
      <w:bookmarkStart w:id="10" w:name="bookmark10"/>
      <w:r w:rsidRPr="00192625">
        <w:rPr>
          <w:rFonts w:ascii="Times New Roman" w:hAnsi="Times New Roman" w:cs="Times New Roman"/>
          <w:b/>
          <w:sz w:val="20"/>
          <w:szCs w:val="20"/>
        </w:rPr>
        <w:t>МЕСТОНАХОЖДЕНИЕ И РЕКВИЗИТЫ СТОРОН</w:t>
      </w:r>
      <w:bookmarkEnd w:id="10"/>
    </w:p>
    <w:tbl>
      <w:tblPr>
        <w:tblStyle w:val="af6"/>
        <w:tblW w:w="10456" w:type="dxa"/>
        <w:tblLook w:val="04A0" w:firstRow="1" w:lastRow="0" w:firstColumn="1" w:lastColumn="0" w:noHBand="0" w:noVBand="1"/>
      </w:tblPr>
      <w:tblGrid>
        <w:gridCol w:w="10456"/>
      </w:tblGrid>
      <w:tr w:rsidR="00510AB7" w:rsidRPr="00192625" w14:paraId="412395C9" w14:textId="77777777" w:rsidTr="004F56FE">
        <w:trPr>
          <w:trHeight w:val="1691"/>
        </w:trPr>
        <w:tc>
          <w:tcPr>
            <w:tcW w:w="10456" w:type="dxa"/>
          </w:tcPr>
          <w:p w14:paraId="11B17F56" w14:textId="77777777" w:rsidR="00853CD4" w:rsidRPr="00BA7FA8" w:rsidRDefault="00853CD4" w:rsidP="00853CD4">
            <w:pPr>
              <w:pStyle w:val="a6"/>
              <w:keepNext/>
              <w:ind w:left="0"/>
              <w:rPr>
                <w:rFonts w:ascii="Times New Roman" w:hAnsi="Times New Roman" w:cs="Times New Roman"/>
                <w:b/>
                <w:bCs/>
                <w:sz w:val="20"/>
                <w:szCs w:val="20"/>
              </w:rPr>
            </w:pPr>
            <w:r w:rsidRPr="00BA7FA8">
              <w:rPr>
                <w:rFonts w:ascii="Times New Roman" w:hAnsi="Times New Roman" w:cs="Times New Roman"/>
                <w:b/>
                <w:bCs/>
                <w:sz w:val="20"/>
                <w:szCs w:val="20"/>
              </w:rPr>
              <w:t xml:space="preserve">ЗАСТРОЙЩИК: </w:t>
            </w:r>
          </w:p>
          <w:p w14:paraId="12EE77F0" w14:textId="77777777" w:rsidR="00BA7FA8" w:rsidRDefault="00BA7FA8" w:rsidP="00BA7FA8">
            <w:pPr>
              <w:keepNext/>
              <w:contextualSpacing/>
              <w:rPr>
                <w:rFonts w:asciiTheme="majorBidi" w:eastAsiaTheme="minorEastAsia" w:hAnsiTheme="majorBidi" w:cstheme="majorBidi"/>
                <w:color w:val="auto"/>
                <w:sz w:val="20"/>
                <w:szCs w:val="20"/>
              </w:rPr>
            </w:pPr>
            <w:r w:rsidRPr="00BA7FA8">
              <w:rPr>
                <w:rFonts w:asciiTheme="majorBidi" w:eastAsiaTheme="minorEastAsia" w:hAnsiTheme="majorBidi" w:cstheme="majorBidi"/>
                <w:b/>
                <w:bCs/>
                <w:color w:val="auto"/>
                <w:sz w:val="20"/>
                <w:szCs w:val="20"/>
              </w:rPr>
              <w:t>ООО «Специализированный застройщик «</w:t>
            </w:r>
            <w:proofErr w:type="spellStart"/>
            <w:r w:rsidRPr="00BA7FA8">
              <w:rPr>
                <w:rFonts w:asciiTheme="majorBidi" w:hAnsiTheme="majorBidi" w:cstheme="majorBidi"/>
                <w:b/>
                <w:bCs/>
                <w:sz w:val="20"/>
                <w:szCs w:val="20"/>
              </w:rPr>
              <w:t>СпецСтрой</w:t>
            </w:r>
            <w:proofErr w:type="spellEnd"/>
            <w:r w:rsidRPr="00BA7FA8">
              <w:rPr>
                <w:rFonts w:asciiTheme="majorBidi" w:eastAsiaTheme="minorEastAsia" w:hAnsiTheme="majorBidi" w:cstheme="majorBidi"/>
                <w:b/>
                <w:bCs/>
                <w:color w:val="auto"/>
                <w:sz w:val="20"/>
                <w:szCs w:val="20"/>
              </w:rPr>
              <w:t>»</w:t>
            </w:r>
            <w:r w:rsidRPr="00BA7FA8">
              <w:rPr>
                <w:rFonts w:asciiTheme="majorBidi" w:eastAsiaTheme="minorEastAsia" w:hAnsiTheme="majorBidi" w:cstheme="majorBidi"/>
                <w:color w:val="auto"/>
                <w:sz w:val="20"/>
                <w:szCs w:val="20"/>
              </w:rPr>
              <w:t xml:space="preserve"> </w:t>
            </w:r>
          </w:p>
          <w:p w14:paraId="26E56C88" w14:textId="77777777" w:rsidR="00BA7FA8" w:rsidRDefault="00BA7FA8" w:rsidP="00BA7FA8">
            <w:pPr>
              <w:keepNext/>
              <w:contextualSpacing/>
              <w:rPr>
                <w:rFonts w:ascii="Times New Roman" w:hAnsi="Times New Roman"/>
                <w:sz w:val="20"/>
                <w:szCs w:val="20"/>
              </w:rPr>
            </w:pPr>
            <w:r w:rsidRPr="00BA7FA8">
              <w:rPr>
                <w:rFonts w:asciiTheme="majorBidi" w:hAnsiTheme="majorBidi" w:cstheme="majorBidi"/>
                <w:color w:val="auto"/>
                <w:sz w:val="20"/>
                <w:szCs w:val="20"/>
              </w:rPr>
              <w:t xml:space="preserve">ИНН </w:t>
            </w:r>
            <w:r w:rsidRPr="00BA7FA8">
              <w:rPr>
                <w:rFonts w:ascii="Times New Roman" w:hAnsi="Times New Roman"/>
                <w:sz w:val="20"/>
                <w:szCs w:val="20"/>
              </w:rPr>
              <w:t>3917518705</w:t>
            </w:r>
            <w:r w:rsidRPr="00BA7FA8">
              <w:rPr>
                <w:rFonts w:asciiTheme="majorBidi" w:hAnsiTheme="majorBidi" w:cstheme="majorBidi"/>
                <w:color w:val="auto"/>
                <w:sz w:val="20"/>
                <w:szCs w:val="20"/>
              </w:rPr>
              <w:t xml:space="preserve"> КПП </w:t>
            </w:r>
            <w:r w:rsidRPr="00BA7FA8">
              <w:rPr>
                <w:rFonts w:ascii="Times New Roman" w:hAnsi="Times New Roman"/>
                <w:sz w:val="20"/>
                <w:szCs w:val="20"/>
              </w:rPr>
              <w:t>390601001</w:t>
            </w:r>
            <w:r>
              <w:rPr>
                <w:rFonts w:ascii="Times New Roman" w:hAnsi="Times New Roman"/>
                <w:sz w:val="20"/>
                <w:szCs w:val="20"/>
              </w:rPr>
              <w:t xml:space="preserve"> </w:t>
            </w:r>
            <w:r w:rsidRPr="00BA7FA8">
              <w:rPr>
                <w:rFonts w:asciiTheme="majorBidi" w:hAnsiTheme="majorBidi" w:cstheme="majorBidi"/>
                <w:color w:val="auto"/>
                <w:sz w:val="20"/>
                <w:szCs w:val="20"/>
              </w:rPr>
              <w:t xml:space="preserve">ОГРН </w:t>
            </w:r>
            <w:r w:rsidRPr="00BA7FA8">
              <w:rPr>
                <w:rFonts w:ascii="Times New Roman" w:hAnsi="Times New Roman"/>
                <w:sz w:val="20"/>
                <w:szCs w:val="20"/>
              </w:rPr>
              <w:t>1133926040753</w:t>
            </w:r>
          </w:p>
          <w:p w14:paraId="64B67FE5" w14:textId="628F2BA7" w:rsidR="00BA7FA8" w:rsidRPr="00BA7FA8" w:rsidRDefault="00BA7FA8" w:rsidP="00BA7FA8">
            <w:pPr>
              <w:keepNext/>
              <w:contextualSpacing/>
              <w:rPr>
                <w:rFonts w:asciiTheme="majorBidi" w:hAnsiTheme="majorBidi" w:cstheme="majorBidi"/>
                <w:color w:val="auto"/>
                <w:sz w:val="20"/>
                <w:szCs w:val="20"/>
                <w:highlight w:val="yellow"/>
              </w:rPr>
            </w:pPr>
            <w:r w:rsidRPr="00BA7FA8">
              <w:rPr>
                <w:rFonts w:asciiTheme="majorBidi" w:hAnsiTheme="majorBidi" w:cstheme="majorBidi"/>
                <w:color w:val="auto"/>
                <w:sz w:val="20"/>
                <w:szCs w:val="20"/>
              </w:rPr>
              <w:t xml:space="preserve">адрес: </w:t>
            </w:r>
            <w:r w:rsidRPr="00BA7FA8">
              <w:rPr>
                <w:rFonts w:ascii="Times New Roman" w:hAnsi="Times New Roman"/>
                <w:sz w:val="20"/>
                <w:szCs w:val="20"/>
              </w:rPr>
              <w:t xml:space="preserve">236023, Калининградская обл., г. Калининград, </w:t>
            </w:r>
            <w:proofErr w:type="spellStart"/>
            <w:r w:rsidRPr="00BA7FA8">
              <w:rPr>
                <w:rFonts w:ascii="Times New Roman" w:hAnsi="Times New Roman"/>
                <w:sz w:val="20"/>
                <w:szCs w:val="20"/>
              </w:rPr>
              <w:t>пр-кт</w:t>
            </w:r>
            <w:proofErr w:type="spellEnd"/>
            <w:r w:rsidRPr="00BA7FA8">
              <w:rPr>
                <w:rFonts w:ascii="Times New Roman" w:hAnsi="Times New Roman"/>
                <w:sz w:val="20"/>
                <w:szCs w:val="20"/>
              </w:rPr>
              <w:t xml:space="preserve"> Советский, д. 187, офис 11</w:t>
            </w:r>
          </w:p>
          <w:p w14:paraId="40BDF90D" w14:textId="298A9A42" w:rsidR="00BA7FA8" w:rsidRDefault="00BA7FA8" w:rsidP="00BA7FA8">
            <w:pPr>
              <w:keepNext/>
              <w:contextualSpacing/>
              <w:jc w:val="both"/>
              <w:rPr>
                <w:rFonts w:asciiTheme="majorBidi" w:hAnsiTheme="majorBidi" w:cstheme="majorBidi"/>
                <w:color w:val="auto"/>
                <w:sz w:val="20"/>
                <w:szCs w:val="20"/>
              </w:rPr>
            </w:pPr>
            <w:r w:rsidRPr="00BA7FA8">
              <w:rPr>
                <w:rFonts w:asciiTheme="majorBidi" w:hAnsiTheme="majorBidi" w:cstheme="majorBidi"/>
                <w:color w:val="auto"/>
                <w:sz w:val="20"/>
                <w:szCs w:val="20"/>
              </w:rPr>
              <w:t xml:space="preserve">р/с № </w:t>
            </w:r>
            <w:r w:rsidRPr="00BA7FA8">
              <w:rPr>
                <w:rFonts w:ascii="Times New Roman" w:hAnsi="Times New Roman"/>
                <w:sz w:val="20"/>
                <w:szCs w:val="20"/>
              </w:rPr>
              <w:t xml:space="preserve">40702810805940000332 </w:t>
            </w:r>
            <w:r w:rsidRPr="00BA7FA8">
              <w:rPr>
                <w:rFonts w:asciiTheme="majorBidi" w:hAnsiTheme="majorBidi" w:cstheme="majorBidi"/>
                <w:color w:val="auto"/>
                <w:sz w:val="20"/>
                <w:szCs w:val="20"/>
              </w:rPr>
              <w:t xml:space="preserve">в </w:t>
            </w:r>
            <w:r w:rsidRPr="00BA7FA8">
              <w:rPr>
                <w:rFonts w:ascii="Times New Roman" w:hAnsi="Times New Roman"/>
                <w:sz w:val="20"/>
                <w:szCs w:val="20"/>
              </w:rPr>
              <w:t>ф-л «Центральный» Банка ВТБ (ПАО)</w:t>
            </w:r>
            <w:r w:rsidRPr="00BA7FA8">
              <w:rPr>
                <w:rFonts w:asciiTheme="majorBidi" w:hAnsiTheme="majorBidi" w:cstheme="majorBidi"/>
                <w:color w:val="auto"/>
                <w:sz w:val="20"/>
                <w:szCs w:val="20"/>
              </w:rPr>
              <w:t xml:space="preserve"> к/с № </w:t>
            </w:r>
            <w:r w:rsidRPr="00BA7FA8">
              <w:rPr>
                <w:rFonts w:ascii="Times New Roman" w:hAnsi="Times New Roman"/>
                <w:sz w:val="20"/>
                <w:szCs w:val="20"/>
              </w:rPr>
              <w:t>30101810145250000411</w:t>
            </w:r>
            <w:r w:rsidRPr="00BA7FA8">
              <w:rPr>
                <w:rFonts w:asciiTheme="majorBidi" w:hAnsiTheme="majorBidi" w:cstheme="majorBidi"/>
                <w:color w:val="auto"/>
                <w:sz w:val="20"/>
                <w:szCs w:val="20"/>
              </w:rPr>
              <w:t xml:space="preserve"> БИК </w:t>
            </w:r>
            <w:r w:rsidRPr="00BA7FA8">
              <w:rPr>
                <w:rFonts w:ascii="Times New Roman" w:hAnsi="Times New Roman"/>
                <w:sz w:val="20"/>
                <w:szCs w:val="20"/>
              </w:rPr>
              <w:t>044525411</w:t>
            </w:r>
            <w:r w:rsidRPr="00BA7FA8">
              <w:rPr>
                <w:rFonts w:asciiTheme="majorBidi" w:hAnsiTheme="majorBidi" w:cstheme="majorBidi"/>
                <w:color w:val="auto"/>
                <w:sz w:val="20"/>
                <w:szCs w:val="20"/>
              </w:rPr>
              <w:t xml:space="preserve">     </w:t>
            </w:r>
          </w:p>
          <w:p w14:paraId="27E54EEA" w14:textId="77777777" w:rsidR="00BA7FA8" w:rsidRDefault="00BA7FA8" w:rsidP="00BA7FA8">
            <w:pPr>
              <w:keepNext/>
              <w:contextualSpacing/>
              <w:jc w:val="both"/>
              <w:rPr>
                <w:rFonts w:asciiTheme="majorBidi" w:hAnsiTheme="majorBidi" w:cstheme="majorBidi"/>
                <w:color w:val="auto"/>
                <w:sz w:val="20"/>
                <w:szCs w:val="20"/>
              </w:rPr>
            </w:pPr>
            <w:r w:rsidRPr="00BA7FA8">
              <w:rPr>
                <w:rFonts w:asciiTheme="majorBidi" w:hAnsiTheme="majorBidi" w:cstheme="majorBidi"/>
                <w:color w:val="auto"/>
                <w:sz w:val="20"/>
                <w:szCs w:val="20"/>
              </w:rPr>
              <w:t xml:space="preserve">   </w:t>
            </w:r>
          </w:p>
          <w:p w14:paraId="48555A52" w14:textId="454CA1BB" w:rsidR="00BA7FA8" w:rsidRPr="00BA7FA8" w:rsidRDefault="00BA7FA8" w:rsidP="00BA7FA8">
            <w:pPr>
              <w:keepNext/>
              <w:contextualSpacing/>
              <w:jc w:val="both"/>
              <w:rPr>
                <w:rFonts w:asciiTheme="majorBidi" w:hAnsiTheme="majorBidi" w:cstheme="majorBidi"/>
                <w:color w:val="auto"/>
                <w:sz w:val="20"/>
                <w:szCs w:val="20"/>
              </w:rPr>
            </w:pPr>
            <w:r w:rsidRPr="00BA7FA8">
              <w:rPr>
                <w:rFonts w:asciiTheme="majorBidi" w:hAnsiTheme="majorBidi" w:cstheme="majorBidi"/>
                <w:color w:val="auto"/>
                <w:sz w:val="20"/>
                <w:szCs w:val="20"/>
              </w:rPr>
              <w:t xml:space="preserve">                     </w:t>
            </w:r>
          </w:p>
          <w:p w14:paraId="0D76C55F" w14:textId="77777777" w:rsidR="00BA7FA8" w:rsidRPr="008F3E6E" w:rsidRDefault="00BA7FA8" w:rsidP="00BA7FA8">
            <w:pPr>
              <w:autoSpaceDE w:val="0"/>
              <w:autoSpaceDN w:val="0"/>
              <w:adjustRightInd w:val="0"/>
              <w:contextualSpacing/>
              <w:jc w:val="right"/>
              <w:rPr>
                <w:rFonts w:asciiTheme="majorBidi" w:hAnsiTheme="majorBidi" w:cstheme="majorBidi"/>
                <w:color w:val="auto"/>
                <w:sz w:val="20"/>
                <w:szCs w:val="20"/>
              </w:rPr>
            </w:pPr>
          </w:p>
          <w:p w14:paraId="207E8F3A" w14:textId="77777777" w:rsidR="00BA7FA8" w:rsidRPr="008F3E6E" w:rsidRDefault="00BA7FA8" w:rsidP="00E97932">
            <w:pPr>
              <w:autoSpaceDE w:val="0"/>
              <w:autoSpaceDN w:val="0"/>
              <w:adjustRightInd w:val="0"/>
              <w:contextualSpacing/>
              <w:jc w:val="right"/>
              <w:rPr>
                <w:rFonts w:asciiTheme="majorBidi" w:hAnsiTheme="majorBidi" w:cstheme="majorBidi"/>
                <w:color w:val="auto"/>
                <w:sz w:val="20"/>
                <w:szCs w:val="20"/>
              </w:rPr>
            </w:pPr>
            <w:r>
              <w:rPr>
                <w:rFonts w:asciiTheme="majorBidi" w:hAnsiTheme="majorBidi" w:cstheme="majorBidi"/>
                <w:color w:val="auto"/>
                <w:sz w:val="20"/>
                <w:szCs w:val="20"/>
              </w:rPr>
              <w:t>Д</w:t>
            </w:r>
            <w:r w:rsidRPr="008F3E6E">
              <w:rPr>
                <w:rFonts w:asciiTheme="majorBidi" w:hAnsiTheme="majorBidi" w:cstheme="majorBidi"/>
                <w:color w:val="auto"/>
                <w:sz w:val="20"/>
                <w:szCs w:val="20"/>
              </w:rPr>
              <w:t>иректор ________________</w:t>
            </w:r>
            <w:r>
              <w:rPr>
                <w:rFonts w:asciiTheme="majorBidi" w:hAnsiTheme="majorBidi" w:cstheme="majorBidi"/>
                <w:color w:val="auto"/>
                <w:sz w:val="20"/>
                <w:szCs w:val="20"/>
              </w:rPr>
              <w:t>_________</w:t>
            </w:r>
            <w:r w:rsidRPr="008F3E6E">
              <w:rPr>
                <w:rFonts w:asciiTheme="majorBidi" w:hAnsiTheme="majorBidi" w:cstheme="majorBidi"/>
                <w:color w:val="auto"/>
                <w:sz w:val="20"/>
                <w:szCs w:val="20"/>
              </w:rPr>
              <w:t>_________________ /</w:t>
            </w:r>
            <w:r w:rsidRPr="008F3E6E">
              <w:rPr>
                <w:rFonts w:asciiTheme="majorBidi" w:hAnsiTheme="majorBidi" w:cstheme="majorBidi"/>
                <w:color w:val="auto"/>
                <w:kern w:val="2"/>
                <w:sz w:val="20"/>
                <w:szCs w:val="20"/>
              </w:rPr>
              <w:t xml:space="preserve"> </w:t>
            </w:r>
            <w:proofErr w:type="spellStart"/>
            <w:r w:rsidRPr="008F3E6E">
              <w:rPr>
                <w:rFonts w:asciiTheme="majorBidi" w:hAnsiTheme="majorBidi" w:cstheme="majorBidi"/>
                <w:color w:val="auto"/>
                <w:kern w:val="2"/>
                <w:sz w:val="20"/>
                <w:szCs w:val="20"/>
              </w:rPr>
              <w:t>Качанович</w:t>
            </w:r>
            <w:proofErr w:type="spellEnd"/>
            <w:r w:rsidRPr="008F3E6E">
              <w:rPr>
                <w:rFonts w:asciiTheme="majorBidi" w:hAnsiTheme="majorBidi" w:cstheme="majorBidi"/>
                <w:color w:val="auto"/>
                <w:kern w:val="2"/>
                <w:sz w:val="20"/>
                <w:szCs w:val="20"/>
              </w:rPr>
              <w:t xml:space="preserve"> А.Н./</w:t>
            </w:r>
          </w:p>
          <w:p w14:paraId="32496303" w14:textId="1A76FDC2" w:rsidR="00BA7FA8" w:rsidRPr="00E97932" w:rsidRDefault="00E97932" w:rsidP="00E97932">
            <w:pPr>
              <w:autoSpaceDE w:val="0"/>
              <w:autoSpaceDN w:val="0"/>
              <w:adjustRightInd w:val="0"/>
              <w:contextualSpacing/>
              <w:jc w:val="center"/>
              <w:rPr>
                <w:rFonts w:asciiTheme="majorBidi" w:hAnsiTheme="majorBidi" w:cstheme="majorBidi"/>
                <w:i/>
                <w:color w:val="auto"/>
                <w:sz w:val="20"/>
                <w:szCs w:val="20"/>
              </w:rPr>
            </w:pPr>
            <w:r w:rsidRPr="00E97932">
              <w:rPr>
                <w:rFonts w:asciiTheme="majorBidi" w:hAnsiTheme="majorBidi" w:cstheme="majorBidi"/>
                <w:i/>
                <w:color w:val="auto"/>
                <w:sz w:val="20"/>
                <w:szCs w:val="20"/>
              </w:rPr>
              <w:t xml:space="preserve">                                                </w:t>
            </w:r>
            <w:r w:rsidR="00BA7FA8" w:rsidRPr="00E97932">
              <w:rPr>
                <w:rFonts w:asciiTheme="majorBidi" w:hAnsiTheme="majorBidi" w:cstheme="majorBidi"/>
                <w:i/>
                <w:color w:val="auto"/>
                <w:sz w:val="20"/>
                <w:szCs w:val="20"/>
              </w:rPr>
              <w:t>подпись</w:t>
            </w:r>
          </w:p>
          <w:p w14:paraId="446833BF" w14:textId="77777777" w:rsidR="00BA7FA8" w:rsidRPr="008F3E6E" w:rsidRDefault="00BA7FA8" w:rsidP="00BA7FA8">
            <w:pPr>
              <w:autoSpaceDE w:val="0"/>
              <w:autoSpaceDN w:val="0"/>
              <w:adjustRightInd w:val="0"/>
              <w:contextualSpacing/>
              <w:rPr>
                <w:rFonts w:asciiTheme="majorBidi" w:hAnsiTheme="majorBidi" w:cstheme="majorBidi"/>
                <w:color w:val="auto"/>
                <w:sz w:val="20"/>
                <w:szCs w:val="20"/>
              </w:rPr>
            </w:pPr>
          </w:p>
          <w:p w14:paraId="13766C40" w14:textId="6C95EF11" w:rsidR="00510AB7" w:rsidRPr="00192625" w:rsidRDefault="00BA7FA8" w:rsidP="00BA7FA8">
            <w:pPr>
              <w:pStyle w:val="a6"/>
              <w:autoSpaceDE w:val="0"/>
              <w:autoSpaceDN w:val="0"/>
              <w:adjustRightInd w:val="0"/>
              <w:rPr>
                <w:rFonts w:ascii="Times New Roman" w:hAnsi="Times New Roman" w:cs="Times New Roman"/>
                <w:i/>
                <w:sz w:val="20"/>
                <w:szCs w:val="20"/>
              </w:rPr>
            </w:pPr>
            <w:r w:rsidRPr="008F3E6E">
              <w:rPr>
                <w:rFonts w:asciiTheme="majorBidi" w:hAnsiTheme="majorBidi" w:cstheme="majorBidi"/>
                <w:color w:val="auto"/>
                <w:sz w:val="20"/>
                <w:szCs w:val="20"/>
              </w:rPr>
              <w:t xml:space="preserve">          </w:t>
            </w:r>
          </w:p>
        </w:tc>
      </w:tr>
      <w:tr w:rsidR="00510AB7" w:rsidRPr="00192625" w14:paraId="4208B669" w14:textId="77777777" w:rsidTr="004F56FE">
        <w:trPr>
          <w:trHeight w:val="1718"/>
        </w:trPr>
        <w:tc>
          <w:tcPr>
            <w:tcW w:w="10456" w:type="dxa"/>
          </w:tcPr>
          <w:p w14:paraId="0D362540" w14:textId="77777777" w:rsidR="00510AB7" w:rsidRPr="00192625" w:rsidRDefault="00510AB7" w:rsidP="00510AB7">
            <w:pPr>
              <w:rPr>
                <w:rFonts w:ascii="Times New Roman" w:hAnsi="Times New Roman" w:cs="Times New Roman"/>
                <w:b/>
                <w:bCs/>
                <w:sz w:val="20"/>
                <w:szCs w:val="20"/>
                <w:lang w:eastAsia="en-US"/>
              </w:rPr>
            </w:pPr>
            <w:r w:rsidRPr="00192625">
              <w:rPr>
                <w:rFonts w:ascii="Times New Roman" w:hAnsi="Times New Roman" w:cs="Times New Roman"/>
                <w:b/>
                <w:bCs/>
                <w:sz w:val="20"/>
                <w:szCs w:val="20"/>
                <w:lang w:eastAsia="en-US"/>
              </w:rPr>
              <w:t>УЧАСТНИК ДОЛЕВОГО СТРОИТЕЛЬСТВА:</w:t>
            </w:r>
          </w:p>
          <w:p w14:paraId="6491219F" w14:textId="77777777" w:rsidR="000133E5" w:rsidRPr="00192625" w:rsidRDefault="000133E5" w:rsidP="000133E5">
            <w:pPr>
              <w:autoSpaceDE w:val="0"/>
              <w:autoSpaceDN w:val="0"/>
              <w:adjustRightInd w:val="0"/>
              <w:contextualSpacing/>
              <w:jc w:val="both"/>
              <w:rPr>
                <w:rFonts w:ascii="Times New Roman" w:eastAsiaTheme="minorHAnsi" w:hAnsi="Times New Roman" w:cs="Times New Roman"/>
                <w:bCs/>
                <w:sz w:val="20"/>
                <w:szCs w:val="20"/>
                <w:lang w:eastAsia="en-US"/>
              </w:rPr>
            </w:pPr>
          </w:p>
          <w:p w14:paraId="2EC3AF06" w14:textId="77777777" w:rsidR="000133E5" w:rsidRPr="00192625" w:rsidRDefault="000133E5" w:rsidP="000133E5">
            <w:pPr>
              <w:autoSpaceDE w:val="0"/>
              <w:autoSpaceDN w:val="0"/>
              <w:adjustRightInd w:val="0"/>
              <w:contextualSpacing/>
              <w:jc w:val="both"/>
              <w:rPr>
                <w:rFonts w:ascii="Times New Roman" w:hAnsi="Times New Roman" w:cs="Times New Roman"/>
                <w:sz w:val="20"/>
                <w:szCs w:val="20"/>
              </w:rPr>
            </w:pPr>
          </w:p>
          <w:p w14:paraId="66E9AF43" w14:textId="20A0F0AC" w:rsidR="00510AB7" w:rsidRPr="00192625" w:rsidRDefault="00510AB7" w:rsidP="00510AB7">
            <w:pPr>
              <w:autoSpaceDE w:val="0"/>
              <w:autoSpaceDN w:val="0"/>
              <w:adjustRightInd w:val="0"/>
              <w:contextualSpacing/>
              <w:jc w:val="center"/>
              <w:rPr>
                <w:rFonts w:ascii="Times New Roman" w:hAnsi="Times New Roman" w:cs="Times New Roman"/>
                <w:sz w:val="20"/>
                <w:szCs w:val="20"/>
              </w:rPr>
            </w:pPr>
            <w:r w:rsidRPr="00192625">
              <w:rPr>
                <w:rFonts w:ascii="Times New Roman" w:hAnsi="Times New Roman" w:cs="Times New Roman"/>
                <w:sz w:val="20"/>
                <w:szCs w:val="20"/>
              </w:rPr>
              <w:t>______________________________________________________________________________________________________</w:t>
            </w:r>
          </w:p>
          <w:p w14:paraId="2DF59959" w14:textId="77777777" w:rsidR="00510AB7" w:rsidRPr="00192625" w:rsidRDefault="00510AB7" w:rsidP="00510AB7">
            <w:pPr>
              <w:jc w:val="center"/>
              <w:rPr>
                <w:rFonts w:ascii="Times New Roman" w:hAnsi="Times New Roman" w:cs="Times New Roman"/>
                <w:sz w:val="20"/>
                <w:szCs w:val="20"/>
              </w:rPr>
            </w:pPr>
            <w:r w:rsidRPr="00192625">
              <w:rPr>
                <w:rFonts w:ascii="Times New Roman" w:hAnsi="Times New Roman" w:cs="Times New Roman"/>
                <w:i/>
                <w:sz w:val="20"/>
                <w:szCs w:val="20"/>
              </w:rPr>
              <w:t>подпись, ФИО</w:t>
            </w:r>
          </w:p>
        </w:tc>
      </w:tr>
    </w:tbl>
    <w:p w14:paraId="634AB422" w14:textId="77777777" w:rsidR="0040229C" w:rsidRPr="00192625" w:rsidRDefault="0040229C" w:rsidP="0040229C">
      <w:pPr>
        <w:pStyle w:val="a6"/>
        <w:tabs>
          <w:tab w:val="left" w:pos="567"/>
          <w:tab w:val="left" w:pos="709"/>
        </w:tabs>
        <w:ind w:left="660" w:right="24"/>
        <w:rPr>
          <w:rFonts w:ascii="Times New Roman" w:hAnsi="Times New Roman" w:cs="Times New Roman"/>
          <w:b/>
          <w:color w:val="auto"/>
          <w:sz w:val="20"/>
          <w:szCs w:val="20"/>
        </w:rPr>
      </w:pPr>
    </w:p>
    <w:p w14:paraId="43ED5BF6" w14:textId="77777777" w:rsidR="0040229C" w:rsidRPr="00192625" w:rsidRDefault="0040229C" w:rsidP="0040229C">
      <w:pPr>
        <w:pStyle w:val="a6"/>
        <w:tabs>
          <w:tab w:val="left" w:pos="567"/>
          <w:tab w:val="left" w:pos="709"/>
        </w:tabs>
        <w:ind w:left="660" w:right="24"/>
        <w:rPr>
          <w:rFonts w:ascii="Times New Roman" w:hAnsi="Times New Roman" w:cs="Times New Roman"/>
          <w:b/>
          <w:color w:val="auto"/>
          <w:sz w:val="20"/>
          <w:szCs w:val="20"/>
        </w:rPr>
      </w:pPr>
    </w:p>
    <w:p w14:paraId="03EDBD85" w14:textId="77777777" w:rsidR="0040229C" w:rsidRPr="00192625" w:rsidRDefault="0040229C" w:rsidP="0040229C">
      <w:pPr>
        <w:pageBreakBefore/>
        <w:contextualSpacing/>
        <w:jc w:val="right"/>
        <w:rPr>
          <w:rFonts w:ascii="Times New Roman" w:hAnsi="Times New Roman" w:cs="Times New Roman"/>
          <w:b/>
          <w:bCs/>
          <w:color w:val="auto"/>
          <w:kern w:val="2"/>
          <w:sz w:val="20"/>
          <w:szCs w:val="20"/>
        </w:rPr>
      </w:pPr>
      <w:r w:rsidRPr="00192625">
        <w:rPr>
          <w:rFonts w:ascii="Times New Roman" w:hAnsi="Times New Roman" w:cs="Times New Roman"/>
          <w:b/>
          <w:bCs/>
          <w:color w:val="auto"/>
          <w:kern w:val="2"/>
          <w:sz w:val="20"/>
          <w:szCs w:val="20"/>
        </w:rPr>
        <w:lastRenderedPageBreak/>
        <w:t xml:space="preserve">Приложение №1 </w:t>
      </w:r>
    </w:p>
    <w:p w14:paraId="528C3FED" w14:textId="77777777" w:rsidR="0040229C" w:rsidRPr="00192625" w:rsidRDefault="0040229C" w:rsidP="0040229C">
      <w:pPr>
        <w:contextualSpacing/>
        <w:jc w:val="center"/>
        <w:rPr>
          <w:rFonts w:ascii="Times New Roman" w:hAnsi="Times New Roman" w:cs="Times New Roman"/>
          <w:b/>
          <w:bCs/>
          <w:color w:val="auto"/>
          <w:kern w:val="2"/>
          <w:sz w:val="20"/>
          <w:szCs w:val="20"/>
        </w:rPr>
      </w:pPr>
      <w:r w:rsidRPr="00192625">
        <w:rPr>
          <w:rFonts w:ascii="Times New Roman" w:hAnsi="Times New Roman" w:cs="Times New Roman"/>
          <w:b/>
          <w:bCs/>
          <w:color w:val="auto"/>
          <w:kern w:val="2"/>
          <w:sz w:val="20"/>
          <w:szCs w:val="20"/>
        </w:rPr>
        <w:t>План Объекта долевого строительства,</w:t>
      </w:r>
    </w:p>
    <w:p w14:paraId="697D522B" w14:textId="77777777" w:rsidR="0040229C" w:rsidRPr="00192625" w:rsidRDefault="0040229C" w:rsidP="0040229C">
      <w:pPr>
        <w:autoSpaceDE w:val="0"/>
        <w:autoSpaceDN w:val="0"/>
        <w:adjustRightInd w:val="0"/>
        <w:contextualSpacing/>
        <w:jc w:val="center"/>
        <w:rPr>
          <w:rFonts w:ascii="Times New Roman" w:hAnsi="Times New Roman" w:cs="Times New Roman"/>
          <w:b/>
          <w:bCs/>
          <w:color w:val="auto"/>
          <w:kern w:val="2"/>
          <w:sz w:val="20"/>
          <w:szCs w:val="20"/>
        </w:rPr>
      </w:pPr>
      <w:r w:rsidRPr="00192625">
        <w:rPr>
          <w:rFonts w:ascii="Times New Roman" w:hAnsi="Times New Roman" w:cs="Times New Roman"/>
          <w:b/>
          <w:bCs/>
          <w:color w:val="auto"/>
          <w:kern w:val="2"/>
          <w:sz w:val="20"/>
          <w:szCs w:val="20"/>
        </w:rPr>
        <w:t>расположение Объекта долевого строительства на этаже Объекта недвижимости.</w:t>
      </w:r>
    </w:p>
    <w:p w14:paraId="1994170F" w14:textId="77777777" w:rsidR="00094DE6" w:rsidRPr="00192625" w:rsidRDefault="00094DE6" w:rsidP="00094DE6">
      <w:pPr>
        <w:tabs>
          <w:tab w:val="left" w:pos="284"/>
          <w:tab w:val="left" w:pos="567"/>
          <w:tab w:val="left" w:pos="947"/>
        </w:tabs>
        <w:jc w:val="both"/>
        <w:rPr>
          <w:rFonts w:ascii="Times New Roman" w:hAnsi="Times New Roman" w:cs="Times New Roman"/>
          <w:color w:val="auto"/>
          <w:sz w:val="20"/>
          <w:szCs w:val="20"/>
        </w:rPr>
      </w:pPr>
    </w:p>
    <w:tbl>
      <w:tblPr>
        <w:tblStyle w:val="22"/>
        <w:tblpPr w:leftFromText="180" w:rightFromText="180" w:vertAnchor="text" w:horzAnchor="margin" w:tblpXSpec="center" w:tblpY="4"/>
        <w:tblW w:w="10240" w:type="dxa"/>
        <w:tblLayout w:type="fixed"/>
        <w:tblLook w:val="04A0" w:firstRow="1" w:lastRow="0" w:firstColumn="1" w:lastColumn="0" w:noHBand="0" w:noVBand="1"/>
      </w:tblPr>
      <w:tblGrid>
        <w:gridCol w:w="851"/>
        <w:gridCol w:w="675"/>
        <w:gridCol w:w="850"/>
        <w:gridCol w:w="851"/>
        <w:gridCol w:w="884"/>
        <w:gridCol w:w="1100"/>
        <w:gridCol w:w="776"/>
        <w:gridCol w:w="948"/>
        <w:gridCol w:w="992"/>
        <w:gridCol w:w="1179"/>
        <w:gridCol w:w="1134"/>
      </w:tblGrid>
      <w:tr w:rsidR="00E97932" w:rsidRPr="00A55146" w14:paraId="1EE6B8AF" w14:textId="77777777" w:rsidTr="00234786">
        <w:tc>
          <w:tcPr>
            <w:tcW w:w="851" w:type="dxa"/>
          </w:tcPr>
          <w:p w14:paraId="69183A41" w14:textId="77777777" w:rsidR="00E97932" w:rsidRPr="002534C8" w:rsidRDefault="00E97932" w:rsidP="00234786">
            <w:pPr>
              <w:ind w:left="-108" w:right="-108"/>
              <w:jc w:val="center"/>
              <w:rPr>
                <w:rFonts w:ascii="Times New Roman" w:hAnsi="Times New Roman"/>
                <w:b/>
                <w:sz w:val="14"/>
                <w:szCs w:val="14"/>
              </w:rPr>
            </w:pPr>
            <w:r w:rsidRPr="002534C8">
              <w:rPr>
                <w:rFonts w:ascii="Times New Roman" w:hAnsi="Times New Roman"/>
                <w:b/>
                <w:sz w:val="14"/>
                <w:szCs w:val="14"/>
              </w:rPr>
              <w:t>Условный номер жилого помещения (квартиры)</w:t>
            </w:r>
          </w:p>
        </w:tc>
        <w:tc>
          <w:tcPr>
            <w:tcW w:w="675" w:type="dxa"/>
          </w:tcPr>
          <w:p w14:paraId="617FAEFF" w14:textId="77777777" w:rsidR="00E97932" w:rsidRPr="002534C8" w:rsidRDefault="00E97932" w:rsidP="00234786">
            <w:pPr>
              <w:ind w:left="-108" w:right="-108"/>
              <w:jc w:val="center"/>
              <w:rPr>
                <w:rFonts w:ascii="Times New Roman" w:hAnsi="Times New Roman"/>
                <w:b/>
                <w:sz w:val="14"/>
                <w:szCs w:val="14"/>
              </w:rPr>
            </w:pPr>
            <w:r w:rsidRPr="002534C8">
              <w:rPr>
                <w:rFonts w:ascii="Times New Roman" w:hAnsi="Times New Roman"/>
                <w:b/>
                <w:sz w:val="14"/>
                <w:szCs w:val="14"/>
              </w:rPr>
              <w:t>Этаж расположения</w:t>
            </w:r>
          </w:p>
        </w:tc>
        <w:tc>
          <w:tcPr>
            <w:tcW w:w="850" w:type="dxa"/>
          </w:tcPr>
          <w:p w14:paraId="7A694F3D" w14:textId="77777777" w:rsidR="00E97932" w:rsidRPr="002534C8" w:rsidRDefault="00E97932" w:rsidP="00234786">
            <w:pPr>
              <w:ind w:left="-108" w:right="-108"/>
              <w:jc w:val="center"/>
              <w:rPr>
                <w:rFonts w:ascii="Times New Roman" w:hAnsi="Times New Roman"/>
                <w:b/>
                <w:sz w:val="14"/>
                <w:szCs w:val="14"/>
              </w:rPr>
            </w:pPr>
            <w:r w:rsidRPr="002534C8">
              <w:rPr>
                <w:rFonts w:ascii="Times New Roman" w:hAnsi="Times New Roman"/>
                <w:b/>
                <w:sz w:val="14"/>
                <w:szCs w:val="14"/>
              </w:rPr>
              <w:t>Номер подъезда и корпус</w:t>
            </w:r>
          </w:p>
        </w:tc>
        <w:tc>
          <w:tcPr>
            <w:tcW w:w="851" w:type="dxa"/>
          </w:tcPr>
          <w:p w14:paraId="3511D8DD" w14:textId="77777777" w:rsidR="00E97932" w:rsidRPr="002534C8" w:rsidRDefault="00E97932" w:rsidP="00234786">
            <w:pPr>
              <w:ind w:left="-108" w:right="-108"/>
              <w:jc w:val="center"/>
              <w:rPr>
                <w:rFonts w:ascii="Times New Roman" w:hAnsi="Times New Roman"/>
                <w:b/>
                <w:sz w:val="14"/>
                <w:szCs w:val="14"/>
              </w:rPr>
            </w:pPr>
            <w:r w:rsidRPr="002534C8">
              <w:rPr>
                <w:rFonts w:ascii="Times New Roman" w:hAnsi="Times New Roman"/>
                <w:b/>
                <w:sz w:val="14"/>
                <w:szCs w:val="14"/>
              </w:rPr>
              <w:t xml:space="preserve">Проектная общая площадь, </w:t>
            </w:r>
            <w:proofErr w:type="spellStart"/>
            <w:proofErr w:type="gramStart"/>
            <w:r w:rsidRPr="002534C8">
              <w:rPr>
                <w:rFonts w:ascii="Times New Roman" w:hAnsi="Times New Roman"/>
                <w:b/>
                <w:sz w:val="14"/>
                <w:szCs w:val="14"/>
              </w:rPr>
              <w:t>кв.м</w:t>
            </w:r>
            <w:proofErr w:type="spellEnd"/>
            <w:proofErr w:type="gramEnd"/>
          </w:p>
        </w:tc>
        <w:tc>
          <w:tcPr>
            <w:tcW w:w="884" w:type="dxa"/>
          </w:tcPr>
          <w:p w14:paraId="08B959F3" w14:textId="77777777" w:rsidR="00E97932" w:rsidRPr="002534C8" w:rsidRDefault="00E97932" w:rsidP="00234786">
            <w:pPr>
              <w:ind w:left="-108" w:right="-108"/>
              <w:jc w:val="center"/>
              <w:rPr>
                <w:rFonts w:ascii="Times New Roman" w:hAnsi="Times New Roman"/>
                <w:b/>
                <w:sz w:val="14"/>
                <w:szCs w:val="14"/>
              </w:rPr>
            </w:pPr>
            <w:r w:rsidRPr="002534C8">
              <w:rPr>
                <w:rFonts w:ascii="Times New Roman" w:hAnsi="Times New Roman"/>
                <w:b/>
                <w:sz w:val="14"/>
                <w:szCs w:val="14"/>
              </w:rPr>
              <w:t xml:space="preserve">Проектная общая приведенная площадь, </w:t>
            </w:r>
            <w:proofErr w:type="spellStart"/>
            <w:r w:rsidRPr="002534C8">
              <w:rPr>
                <w:rFonts w:ascii="Times New Roman" w:hAnsi="Times New Roman"/>
                <w:b/>
                <w:sz w:val="14"/>
                <w:szCs w:val="14"/>
              </w:rPr>
              <w:t>кв.м</w:t>
            </w:r>
            <w:proofErr w:type="spellEnd"/>
            <w:r w:rsidRPr="002534C8">
              <w:rPr>
                <w:rFonts w:ascii="Times New Roman" w:hAnsi="Times New Roman"/>
                <w:b/>
                <w:sz w:val="14"/>
                <w:szCs w:val="14"/>
              </w:rPr>
              <w:t>.</w:t>
            </w:r>
          </w:p>
        </w:tc>
        <w:tc>
          <w:tcPr>
            <w:tcW w:w="1100" w:type="dxa"/>
          </w:tcPr>
          <w:p w14:paraId="49BC7394" w14:textId="77777777" w:rsidR="00E97932" w:rsidRPr="002534C8" w:rsidRDefault="00E97932" w:rsidP="00234786">
            <w:pPr>
              <w:ind w:left="-108" w:right="-108"/>
              <w:jc w:val="center"/>
              <w:rPr>
                <w:rFonts w:ascii="Times New Roman" w:hAnsi="Times New Roman"/>
                <w:b/>
                <w:sz w:val="14"/>
                <w:szCs w:val="14"/>
              </w:rPr>
            </w:pPr>
            <w:r w:rsidRPr="002534C8">
              <w:rPr>
                <w:rFonts w:ascii="Times New Roman" w:hAnsi="Times New Roman"/>
                <w:b/>
                <w:sz w:val="14"/>
                <w:szCs w:val="14"/>
              </w:rPr>
              <w:t>Проектная общая площадь без понижающих коэффициентов</w:t>
            </w:r>
          </w:p>
        </w:tc>
        <w:tc>
          <w:tcPr>
            <w:tcW w:w="776" w:type="dxa"/>
          </w:tcPr>
          <w:p w14:paraId="5DAAC65C" w14:textId="77777777" w:rsidR="00E97932" w:rsidRPr="002534C8" w:rsidRDefault="00E97932" w:rsidP="00234786">
            <w:pPr>
              <w:ind w:left="-108" w:right="-108"/>
              <w:jc w:val="center"/>
              <w:rPr>
                <w:rFonts w:ascii="Times New Roman" w:hAnsi="Times New Roman"/>
                <w:b/>
                <w:sz w:val="14"/>
                <w:szCs w:val="14"/>
              </w:rPr>
            </w:pPr>
            <w:r w:rsidRPr="002534C8">
              <w:rPr>
                <w:rFonts w:ascii="Times New Roman" w:hAnsi="Times New Roman"/>
                <w:b/>
                <w:sz w:val="14"/>
                <w:szCs w:val="14"/>
              </w:rPr>
              <w:t>Количество комнат (</w:t>
            </w:r>
            <w:proofErr w:type="spellStart"/>
            <w:r w:rsidRPr="002534C8">
              <w:rPr>
                <w:rFonts w:ascii="Times New Roman" w:hAnsi="Times New Roman"/>
                <w:b/>
                <w:sz w:val="14"/>
                <w:szCs w:val="14"/>
              </w:rPr>
              <w:t>шт</w:t>
            </w:r>
            <w:proofErr w:type="spellEnd"/>
            <w:r w:rsidRPr="002534C8">
              <w:rPr>
                <w:rFonts w:ascii="Times New Roman" w:hAnsi="Times New Roman"/>
                <w:b/>
                <w:sz w:val="14"/>
                <w:szCs w:val="14"/>
              </w:rPr>
              <w:t>)</w:t>
            </w:r>
          </w:p>
        </w:tc>
        <w:tc>
          <w:tcPr>
            <w:tcW w:w="948" w:type="dxa"/>
          </w:tcPr>
          <w:p w14:paraId="7B88B034" w14:textId="77777777" w:rsidR="00E97932" w:rsidRPr="002534C8" w:rsidRDefault="00E97932" w:rsidP="00234786">
            <w:pPr>
              <w:ind w:left="-108" w:right="-107"/>
              <w:jc w:val="center"/>
              <w:rPr>
                <w:rFonts w:ascii="Times New Roman" w:hAnsi="Times New Roman"/>
                <w:b/>
                <w:sz w:val="14"/>
                <w:szCs w:val="14"/>
              </w:rPr>
            </w:pPr>
            <w:r w:rsidRPr="002534C8">
              <w:rPr>
                <w:rFonts w:ascii="Times New Roman" w:hAnsi="Times New Roman"/>
                <w:b/>
                <w:sz w:val="14"/>
                <w:szCs w:val="14"/>
              </w:rPr>
              <w:t>Наименование жилых помещений, входящих в состав объекта долевого строительства</w:t>
            </w:r>
          </w:p>
        </w:tc>
        <w:tc>
          <w:tcPr>
            <w:tcW w:w="992" w:type="dxa"/>
          </w:tcPr>
          <w:p w14:paraId="45DCB39A" w14:textId="77777777" w:rsidR="00E97932" w:rsidRPr="002534C8" w:rsidRDefault="00E97932" w:rsidP="00234786">
            <w:pPr>
              <w:ind w:left="-108" w:right="-107"/>
              <w:jc w:val="center"/>
              <w:rPr>
                <w:rFonts w:ascii="Times New Roman" w:hAnsi="Times New Roman"/>
                <w:b/>
                <w:sz w:val="14"/>
                <w:szCs w:val="14"/>
              </w:rPr>
            </w:pPr>
            <w:r w:rsidRPr="002534C8">
              <w:rPr>
                <w:rFonts w:ascii="Times New Roman" w:hAnsi="Times New Roman"/>
                <w:b/>
                <w:sz w:val="14"/>
                <w:szCs w:val="14"/>
              </w:rPr>
              <w:t xml:space="preserve">Площадь жилой комнаты, </w:t>
            </w:r>
            <w:proofErr w:type="spellStart"/>
            <w:r w:rsidRPr="002534C8">
              <w:rPr>
                <w:rFonts w:ascii="Times New Roman" w:hAnsi="Times New Roman"/>
                <w:b/>
                <w:sz w:val="14"/>
                <w:szCs w:val="14"/>
              </w:rPr>
              <w:t>кв.м</w:t>
            </w:r>
            <w:proofErr w:type="spellEnd"/>
            <w:r w:rsidRPr="002534C8">
              <w:rPr>
                <w:rFonts w:ascii="Times New Roman" w:hAnsi="Times New Roman"/>
                <w:b/>
                <w:sz w:val="14"/>
                <w:szCs w:val="14"/>
              </w:rPr>
              <w:t>.</w:t>
            </w:r>
          </w:p>
        </w:tc>
        <w:tc>
          <w:tcPr>
            <w:tcW w:w="1179" w:type="dxa"/>
          </w:tcPr>
          <w:p w14:paraId="3EE2E666" w14:textId="77777777" w:rsidR="00E97932" w:rsidRPr="002534C8" w:rsidRDefault="00E97932" w:rsidP="00234786">
            <w:pPr>
              <w:ind w:left="-108" w:right="-107"/>
              <w:jc w:val="center"/>
              <w:rPr>
                <w:rFonts w:ascii="Times New Roman" w:hAnsi="Times New Roman"/>
                <w:b/>
                <w:sz w:val="14"/>
                <w:szCs w:val="14"/>
              </w:rPr>
            </w:pPr>
            <w:r w:rsidRPr="002534C8">
              <w:rPr>
                <w:rFonts w:ascii="Times New Roman" w:hAnsi="Times New Roman"/>
                <w:b/>
                <w:sz w:val="14"/>
                <w:szCs w:val="14"/>
              </w:rPr>
              <w:t>Наименование помещений, входящих в состав объекта долевого строительства</w:t>
            </w:r>
          </w:p>
        </w:tc>
        <w:tc>
          <w:tcPr>
            <w:tcW w:w="1134" w:type="dxa"/>
          </w:tcPr>
          <w:p w14:paraId="21ADAD86" w14:textId="77777777" w:rsidR="00E97932" w:rsidRPr="002534C8" w:rsidRDefault="00E97932" w:rsidP="00234786">
            <w:pPr>
              <w:ind w:left="-109" w:right="-107"/>
              <w:jc w:val="center"/>
              <w:rPr>
                <w:rFonts w:ascii="Times New Roman" w:hAnsi="Times New Roman"/>
                <w:b/>
                <w:sz w:val="14"/>
                <w:szCs w:val="14"/>
              </w:rPr>
            </w:pPr>
            <w:r w:rsidRPr="002534C8">
              <w:rPr>
                <w:rFonts w:ascii="Times New Roman" w:hAnsi="Times New Roman"/>
                <w:b/>
                <w:sz w:val="14"/>
                <w:szCs w:val="14"/>
              </w:rPr>
              <w:t xml:space="preserve">Площадь помещений, входящих в состав объекта долевого строительства, </w:t>
            </w:r>
            <w:proofErr w:type="spellStart"/>
            <w:r w:rsidRPr="002534C8">
              <w:rPr>
                <w:rFonts w:ascii="Times New Roman" w:hAnsi="Times New Roman"/>
                <w:b/>
                <w:sz w:val="14"/>
                <w:szCs w:val="14"/>
              </w:rPr>
              <w:t>кв.м</w:t>
            </w:r>
            <w:proofErr w:type="spellEnd"/>
            <w:r w:rsidRPr="002534C8">
              <w:rPr>
                <w:rFonts w:ascii="Times New Roman" w:hAnsi="Times New Roman"/>
                <w:b/>
                <w:sz w:val="14"/>
                <w:szCs w:val="14"/>
              </w:rPr>
              <w:t>.</w:t>
            </w:r>
          </w:p>
        </w:tc>
      </w:tr>
      <w:tr w:rsidR="00E97932" w:rsidRPr="00A55146" w14:paraId="2E936FCD" w14:textId="77777777" w:rsidTr="00234786">
        <w:trPr>
          <w:trHeight w:val="186"/>
        </w:trPr>
        <w:tc>
          <w:tcPr>
            <w:tcW w:w="851" w:type="dxa"/>
            <w:vMerge w:val="restart"/>
          </w:tcPr>
          <w:p w14:paraId="1447E499" w14:textId="77777777" w:rsidR="00E97932" w:rsidRPr="0074551F" w:rsidRDefault="00E97932" w:rsidP="00234786">
            <w:pPr>
              <w:jc w:val="center"/>
              <w:rPr>
                <w:rFonts w:ascii="Times New Roman" w:hAnsi="Times New Roman"/>
                <w:sz w:val="14"/>
                <w:szCs w:val="14"/>
              </w:rPr>
            </w:pPr>
          </w:p>
        </w:tc>
        <w:tc>
          <w:tcPr>
            <w:tcW w:w="675" w:type="dxa"/>
            <w:vMerge w:val="restart"/>
          </w:tcPr>
          <w:p w14:paraId="25197EF3" w14:textId="77777777" w:rsidR="00E97932" w:rsidRPr="0074551F" w:rsidRDefault="00E97932" w:rsidP="00234786">
            <w:pPr>
              <w:jc w:val="center"/>
              <w:rPr>
                <w:rFonts w:ascii="Times New Roman" w:hAnsi="Times New Roman"/>
                <w:sz w:val="14"/>
                <w:szCs w:val="14"/>
              </w:rPr>
            </w:pPr>
          </w:p>
        </w:tc>
        <w:tc>
          <w:tcPr>
            <w:tcW w:w="850" w:type="dxa"/>
            <w:vMerge w:val="restart"/>
            <w:shd w:val="clear" w:color="auto" w:fill="auto"/>
          </w:tcPr>
          <w:p w14:paraId="5E28010C" w14:textId="77777777" w:rsidR="00E97932" w:rsidRPr="0074551F" w:rsidRDefault="00E97932" w:rsidP="00234786">
            <w:pPr>
              <w:jc w:val="center"/>
              <w:rPr>
                <w:rFonts w:ascii="Times New Roman" w:hAnsi="Times New Roman"/>
                <w:sz w:val="14"/>
                <w:szCs w:val="14"/>
              </w:rPr>
            </w:pPr>
          </w:p>
        </w:tc>
        <w:tc>
          <w:tcPr>
            <w:tcW w:w="851" w:type="dxa"/>
            <w:vMerge w:val="restart"/>
          </w:tcPr>
          <w:p w14:paraId="3FBD2238" w14:textId="77777777" w:rsidR="00E97932" w:rsidRPr="0074551F" w:rsidRDefault="00E97932" w:rsidP="00234786">
            <w:pPr>
              <w:jc w:val="center"/>
              <w:rPr>
                <w:rFonts w:ascii="Times New Roman" w:hAnsi="Times New Roman"/>
                <w:sz w:val="14"/>
                <w:szCs w:val="14"/>
              </w:rPr>
            </w:pPr>
          </w:p>
        </w:tc>
        <w:tc>
          <w:tcPr>
            <w:tcW w:w="884" w:type="dxa"/>
            <w:vMerge w:val="restart"/>
          </w:tcPr>
          <w:p w14:paraId="55D697A8" w14:textId="77777777" w:rsidR="00E97932" w:rsidRPr="0074551F" w:rsidRDefault="00E97932" w:rsidP="00234786">
            <w:pPr>
              <w:jc w:val="center"/>
              <w:rPr>
                <w:rFonts w:ascii="Times New Roman" w:hAnsi="Times New Roman"/>
                <w:sz w:val="14"/>
                <w:szCs w:val="14"/>
              </w:rPr>
            </w:pPr>
          </w:p>
        </w:tc>
        <w:tc>
          <w:tcPr>
            <w:tcW w:w="1100" w:type="dxa"/>
            <w:vMerge w:val="restart"/>
          </w:tcPr>
          <w:p w14:paraId="2484F5A7" w14:textId="77777777" w:rsidR="00E97932" w:rsidRPr="0074551F" w:rsidRDefault="00E97932" w:rsidP="00234786">
            <w:pPr>
              <w:jc w:val="center"/>
              <w:rPr>
                <w:rFonts w:ascii="Times New Roman" w:hAnsi="Times New Roman"/>
                <w:sz w:val="14"/>
                <w:szCs w:val="14"/>
              </w:rPr>
            </w:pPr>
          </w:p>
        </w:tc>
        <w:tc>
          <w:tcPr>
            <w:tcW w:w="776" w:type="dxa"/>
            <w:vMerge w:val="restart"/>
          </w:tcPr>
          <w:p w14:paraId="1BD0D78B" w14:textId="77777777" w:rsidR="00E97932" w:rsidRPr="0074551F" w:rsidRDefault="00E97932" w:rsidP="00234786">
            <w:pPr>
              <w:jc w:val="center"/>
              <w:rPr>
                <w:rFonts w:ascii="Times New Roman" w:hAnsi="Times New Roman"/>
                <w:sz w:val="14"/>
                <w:szCs w:val="14"/>
              </w:rPr>
            </w:pPr>
          </w:p>
        </w:tc>
        <w:tc>
          <w:tcPr>
            <w:tcW w:w="948" w:type="dxa"/>
          </w:tcPr>
          <w:p w14:paraId="35E9BB1A" w14:textId="77777777" w:rsidR="00E97932" w:rsidRPr="0074551F" w:rsidRDefault="00E97932" w:rsidP="00234786">
            <w:pPr>
              <w:jc w:val="center"/>
              <w:rPr>
                <w:rFonts w:ascii="Times New Roman" w:hAnsi="Times New Roman"/>
                <w:sz w:val="14"/>
                <w:szCs w:val="14"/>
              </w:rPr>
            </w:pPr>
          </w:p>
        </w:tc>
        <w:tc>
          <w:tcPr>
            <w:tcW w:w="992" w:type="dxa"/>
          </w:tcPr>
          <w:p w14:paraId="62BB927C" w14:textId="77777777" w:rsidR="00E97932" w:rsidRPr="0074551F" w:rsidRDefault="00E97932" w:rsidP="00234786">
            <w:pPr>
              <w:jc w:val="center"/>
              <w:rPr>
                <w:rFonts w:ascii="Times New Roman" w:hAnsi="Times New Roman"/>
                <w:sz w:val="14"/>
                <w:szCs w:val="14"/>
              </w:rPr>
            </w:pPr>
          </w:p>
        </w:tc>
        <w:tc>
          <w:tcPr>
            <w:tcW w:w="1179" w:type="dxa"/>
          </w:tcPr>
          <w:p w14:paraId="50EF882C" w14:textId="77777777" w:rsidR="00E97932" w:rsidRPr="0074551F" w:rsidRDefault="00E97932" w:rsidP="00234786">
            <w:pPr>
              <w:jc w:val="center"/>
              <w:rPr>
                <w:rFonts w:ascii="Times New Roman" w:hAnsi="Times New Roman"/>
                <w:sz w:val="14"/>
                <w:szCs w:val="14"/>
              </w:rPr>
            </w:pPr>
          </w:p>
        </w:tc>
        <w:tc>
          <w:tcPr>
            <w:tcW w:w="1134" w:type="dxa"/>
          </w:tcPr>
          <w:p w14:paraId="1047D3C2" w14:textId="77777777" w:rsidR="00E97932" w:rsidRPr="0074551F" w:rsidRDefault="00E97932" w:rsidP="00234786">
            <w:pPr>
              <w:jc w:val="center"/>
              <w:rPr>
                <w:rFonts w:ascii="Times New Roman" w:hAnsi="Times New Roman"/>
                <w:sz w:val="14"/>
                <w:szCs w:val="14"/>
              </w:rPr>
            </w:pPr>
          </w:p>
        </w:tc>
      </w:tr>
      <w:tr w:rsidR="00E97932" w:rsidRPr="00A55146" w14:paraId="3037EFB3" w14:textId="77777777" w:rsidTr="00234786">
        <w:trPr>
          <w:trHeight w:val="197"/>
        </w:trPr>
        <w:tc>
          <w:tcPr>
            <w:tcW w:w="851" w:type="dxa"/>
            <w:vMerge/>
          </w:tcPr>
          <w:p w14:paraId="6934D965" w14:textId="77777777" w:rsidR="00E97932" w:rsidRPr="0074551F" w:rsidRDefault="00E97932" w:rsidP="00234786">
            <w:pPr>
              <w:jc w:val="center"/>
              <w:rPr>
                <w:rFonts w:ascii="Times New Roman" w:hAnsi="Times New Roman"/>
                <w:sz w:val="14"/>
                <w:szCs w:val="14"/>
              </w:rPr>
            </w:pPr>
          </w:p>
        </w:tc>
        <w:tc>
          <w:tcPr>
            <w:tcW w:w="675" w:type="dxa"/>
            <w:vMerge/>
          </w:tcPr>
          <w:p w14:paraId="2B84F44C" w14:textId="77777777" w:rsidR="00E97932" w:rsidRPr="0074551F" w:rsidRDefault="00E97932" w:rsidP="00234786">
            <w:pPr>
              <w:jc w:val="center"/>
              <w:rPr>
                <w:rFonts w:ascii="Times New Roman" w:hAnsi="Times New Roman"/>
                <w:sz w:val="14"/>
                <w:szCs w:val="14"/>
              </w:rPr>
            </w:pPr>
          </w:p>
        </w:tc>
        <w:tc>
          <w:tcPr>
            <w:tcW w:w="850" w:type="dxa"/>
            <w:vMerge/>
            <w:shd w:val="clear" w:color="auto" w:fill="auto"/>
          </w:tcPr>
          <w:p w14:paraId="269CE413" w14:textId="77777777" w:rsidR="00E97932" w:rsidRPr="0074551F" w:rsidRDefault="00E97932" w:rsidP="00234786">
            <w:pPr>
              <w:jc w:val="center"/>
              <w:rPr>
                <w:rFonts w:ascii="Times New Roman" w:hAnsi="Times New Roman"/>
                <w:sz w:val="14"/>
                <w:szCs w:val="14"/>
              </w:rPr>
            </w:pPr>
          </w:p>
        </w:tc>
        <w:tc>
          <w:tcPr>
            <w:tcW w:w="851" w:type="dxa"/>
            <w:vMerge/>
          </w:tcPr>
          <w:p w14:paraId="6BE665EC" w14:textId="77777777" w:rsidR="00E97932" w:rsidRPr="0074551F" w:rsidRDefault="00E97932" w:rsidP="00234786">
            <w:pPr>
              <w:jc w:val="center"/>
              <w:rPr>
                <w:rFonts w:ascii="Times New Roman" w:hAnsi="Times New Roman"/>
                <w:sz w:val="14"/>
                <w:szCs w:val="14"/>
              </w:rPr>
            </w:pPr>
          </w:p>
        </w:tc>
        <w:tc>
          <w:tcPr>
            <w:tcW w:w="884" w:type="dxa"/>
            <w:vMerge/>
          </w:tcPr>
          <w:p w14:paraId="00E0F158" w14:textId="77777777" w:rsidR="00E97932" w:rsidRPr="0074551F" w:rsidRDefault="00E97932" w:rsidP="00234786">
            <w:pPr>
              <w:jc w:val="center"/>
              <w:rPr>
                <w:rFonts w:ascii="Times New Roman" w:hAnsi="Times New Roman"/>
                <w:sz w:val="14"/>
                <w:szCs w:val="14"/>
              </w:rPr>
            </w:pPr>
          </w:p>
        </w:tc>
        <w:tc>
          <w:tcPr>
            <w:tcW w:w="1100" w:type="dxa"/>
            <w:vMerge/>
          </w:tcPr>
          <w:p w14:paraId="509771F1" w14:textId="77777777" w:rsidR="00E97932" w:rsidRPr="0074551F" w:rsidRDefault="00E97932" w:rsidP="00234786">
            <w:pPr>
              <w:jc w:val="center"/>
              <w:rPr>
                <w:rFonts w:ascii="Times New Roman" w:hAnsi="Times New Roman"/>
                <w:sz w:val="14"/>
                <w:szCs w:val="14"/>
              </w:rPr>
            </w:pPr>
          </w:p>
        </w:tc>
        <w:tc>
          <w:tcPr>
            <w:tcW w:w="776" w:type="dxa"/>
            <w:vMerge/>
          </w:tcPr>
          <w:p w14:paraId="5CFB1480" w14:textId="77777777" w:rsidR="00E97932" w:rsidRPr="0074551F" w:rsidRDefault="00E97932" w:rsidP="00234786">
            <w:pPr>
              <w:jc w:val="center"/>
              <w:rPr>
                <w:rFonts w:ascii="Times New Roman" w:hAnsi="Times New Roman"/>
                <w:sz w:val="14"/>
                <w:szCs w:val="14"/>
              </w:rPr>
            </w:pPr>
          </w:p>
        </w:tc>
        <w:tc>
          <w:tcPr>
            <w:tcW w:w="1940" w:type="dxa"/>
            <w:gridSpan w:val="2"/>
            <w:vMerge w:val="restart"/>
          </w:tcPr>
          <w:p w14:paraId="274E51A9" w14:textId="77777777" w:rsidR="00E97932" w:rsidRPr="0074551F" w:rsidRDefault="00E97932" w:rsidP="00234786">
            <w:pPr>
              <w:jc w:val="center"/>
              <w:rPr>
                <w:rFonts w:ascii="Times New Roman" w:hAnsi="Times New Roman"/>
                <w:sz w:val="14"/>
                <w:szCs w:val="14"/>
              </w:rPr>
            </w:pPr>
          </w:p>
        </w:tc>
        <w:tc>
          <w:tcPr>
            <w:tcW w:w="1179" w:type="dxa"/>
          </w:tcPr>
          <w:p w14:paraId="029F8E19" w14:textId="77777777" w:rsidR="00E97932" w:rsidRPr="0074551F" w:rsidRDefault="00E97932" w:rsidP="00234786">
            <w:pPr>
              <w:jc w:val="center"/>
              <w:rPr>
                <w:rFonts w:ascii="Times New Roman" w:hAnsi="Times New Roman"/>
                <w:sz w:val="14"/>
                <w:szCs w:val="14"/>
              </w:rPr>
            </w:pPr>
          </w:p>
        </w:tc>
        <w:tc>
          <w:tcPr>
            <w:tcW w:w="1134" w:type="dxa"/>
          </w:tcPr>
          <w:p w14:paraId="3E1B166C" w14:textId="77777777" w:rsidR="00E97932" w:rsidRPr="0074551F" w:rsidRDefault="00E97932" w:rsidP="00234786">
            <w:pPr>
              <w:jc w:val="center"/>
              <w:rPr>
                <w:rFonts w:ascii="Times New Roman" w:hAnsi="Times New Roman"/>
                <w:sz w:val="14"/>
                <w:szCs w:val="14"/>
              </w:rPr>
            </w:pPr>
          </w:p>
        </w:tc>
      </w:tr>
      <w:tr w:rsidR="00E97932" w:rsidRPr="00A55146" w14:paraId="74D4E30A" w14:textId="77777777" w:rsidTr="00234786">
        <w:tc>
          <w:tcPr>
            <w:tcW w:w="851" w:type="dxa"/>
            <w:vMerge/>
          </w:tcPr>
          <w:p w14:paraId="6CF374ED" w14:textId="77777777" w:rsidR="00E97932" w:rsidRPr="0074551F" w:rsidRDefault="00E97932" w:rsidP="00234786">
            <w:pPr>
              <w:jc w:val="center"/>
              <w:rPr>
                <w:rFonts w:ascii="Times New Roman" w:hAnsi="Times New Roman"/>
                <w:sz w:val="14"/>
                <w:szCs w:val="14"/>
              </w:rPr>
            </w:pPr>
          </w:p>
        </w:tc>
        <w:tc>
          <w:tcPr>
            <w:tcW w:w="675" w:type="dxa"/>
            <w:vMerge/>
          </w:tcPr>
          <w:p w14:paraId="52D98C33" w14:textId="77777777" w:rsidR="00E97932" w:rsidRPr="0074551F" w:rsidRDefault="00E97932" w:rsidP="00234786">
            <w:pPr>
              <w:jc w:val="center"/>
              <w:rPr>
                <w:rFonts w:ascii="Times New Roman" w:hAnsi="Times New Roman"/>
                <w:sz w:val="14"/>
                <w:szCs w:val="14"/>
              </w:rPr>
            </w:pPr>
          </w:p>
        </w:tc>
        <w:tc>
          <w:tcPr>
            <w:tcW w:w="850" w:type="dxa"/>
            <w:vMerge/>
            <w:shd w:val="clear" w:color="auto" w:fill="auto"/>
          </w:tcPr>
          <w:p w14:paraId="7EE47423" w14:textId="77777777" w:rsidR="00E97932" w:rsidRPr="0074551F" w:rsidRDefault="00E97932" w:rsidP="00234786">
            <w:pPr>
              <w:jc w:val="center"/>
              <w:rPr>
                <w:rFonts w:ascii="Times New Roman" w:hAnsi="Times New Roman"/>
                <w:sz w:val="14"/>
                <w:szCs w:val="14"/>
              </w:rPr>
            </w:pPr>
          </w:p>
        </w:tc>
        <w:tc>
          <w:tcPr>
            <w:tcW w:w="851" w:type="dxa"/>
            <w:vMerge/>
          </w:tcPr>
          <w:p w14:paraId="1D486D56" w14:textId="77777777" w:rsidR="00E97932" w:rsidRPr="0074551F" w:rsidRDefault="00E97932" w:rsidP="00234786">
            <w:pPr>
              <w:jc w:val="center"/>
              <w:rPr>
                <w:rFonts w:ascii="Times New Roman" w:hAnsi="Times New Roman"/>
                <w:sz w:val="14"/>
                <w:szCs w:val="14"/>
              </w:rPr>
            </w:pPr>
          </w:p>
        </w:tc>
        <w:tc>
          <w:tcPr>
            <w:tcW w:w="884" w:type="dxa"/>
            <w:vMerge/>
          </w:tcPr>
          <w:p w14:paraId="7E973137" w14:textId="77777777" w:rsidR="00E97932" w:rsidRPr="0074551F" w:rsidRDefault="00E97932" w:rsidP="00234786">
            <w:pPr>
              <w:jc w:val="center"/>
              <w:rPr>
                <w:rFonts w:ascii="Times New Roman" w:hAnsi="Times New Roman"/>
                <w:sz w:val="14"/>
                <w:szCs w:val="14"/>
              </w:rPr>
            </w:pPr>
          </w:p>
        </w:tc>
        <w:tc>
          <w:tcPr>
            <w:tcW w:w="1100" w:type="dxa"/>
            <w:vMerge/>
          </w:tcPr>
          <w:p w14:paraId="0947F4EF" w14:textId="77777777" w:rsidR="00E97932" w:rsidRPr="0074551F" w:rsidRDefault="00E97932" w:rsidP="00234786">
            <w:pPr>
              <w:jc w:val="center"/>
              <w:rPr>
                <w:rFonts w:ascii="Times New Roman" w:hAnsi="Times New Roman"/>
                <w:sz w:val="14"/>
                <w:szCs w:val="14"/>
              </w:rPr>
            </w:pPr>
          </w:p>
        </w:tc>
        <w:tc>
          <w:tcPr>
            <w:tcW w:w="776" w:type="dxa"/>
            <w:vMerge/>
          </w:tcPr>
          <w:p w14:paraId="288C224F" w14:textId="77777777" w:rsidR="00E97932" w:rsidRPr="0074551F" w:rsidRDefault="00E97932" w:rsidP="00234786">
            <w:pPr>
              <w:jc w:val="center"/>
              <w:rPr>
                <w:rFonts w:ascii="Times New Roman" w:hAnsi="Times New Roman"/>
                <w:sz w:val="14"/>
                <w:szCs w:val="14"/>
              </w:rPr>
            </w:pPr>
          </w:p>
        </w:tc>
        <w:tc>
          <w:tcPr>
            <w:tcW w:w="1940" w:type="dxa"/>
            <w:gridSpan w:val="2"/>
            <w:vMerge/>
          </w:tcPr>
          <w:p w14:paraId="230CEDFE" w14:textId="77777777" w:rsidR="00E97932" w:rsidRPr="0074551F" w:rsidRDefault="00E97932" w:rsidP="00234786">
            <w:pPr>
              <w:jc w:val="center"/>
              <w:rPr>
                <w:rFonts w:ascii="Times New Roman" w:hAnsi="Times New Roman"/>
                <w:sz w:val="14"/>
                <w:szCs w:val="14"/>
              </w:rPr>
            </w:pPr>
          </w:p>
        </w:tc>
        <w:tc>
          <w:tcPr>
            <w:tcW w:w="1179" w:type="dxa"/>
          </w:tcPr>
          <w:p w14:paraId="4212F314" w14:textId="77777777" w:rsidR="00E97932" w:rsidRPr="0074551F" w:rsidRDefault="00E97932" w:rsidP="00234786">
            <w:pPr>
              <w:jc w:val="center"/>
              <w:rPr>
                <w:rFonts w:ascii="Times New Roman" w:hAnsi="Times New Roman"/>
                <w:sz w:val="14"/>
                <w:szCs w:val="14"/>
              </w:rPr>
            </w:pPr>
          </w:p>
        </w:tc>
        <w:tc>
          <w:tcPr>
            <w:tcW w:w="1134" w:type="dxa"/>
          </w:tcPr>
          <w:p w14:paraId="6C041CE1" w14:textId="77777777" w:rsidR="00E97932" w:rsidRPr="0074551F" w:rsidRDefault="00E97932" w:rsidP="00234786">
            <w:pPr>
              <w:jc w:val="center"/>
              <w:rPr>
                <w:rFonts w:ascii="Times New Roman" w:hAnsi="Times New Roman"/>
                <w:sz w:val="14"/>
                <w:szCs w:val="14"/>
              </w:rPr>
            </w:pPr>
          </w:p>
        </w:tc>
      </w:tr>
      <w:tr w:rsidR="00E97932" w:rsidRPr="00A55146" w14:paraId="437057BF" w14:textId="77777777" w:rsidTr="00234786">
        <w:trPr>
          <w:trHeight w:val="184"/>
        </w:trPr>
        <w:tc>
          <w:tcPr>
            <w:tcW w:w="851" w:type="dxa"/>
            <w:vMerge/>
          </w:tcPr>
          <w:p w14:paraId="2616E7DA" w14:textId="77777777" w:rsidR="00E97932" w:rsidRPr="0074551F" w:rsidRDefault="00E97932" w:rsidP="00234786">
            <w:pPr>
              <w:ind w:left="-108" w:right="-108"/>
              <w:jc w:val="center"/>
              <w:rPr>
                <w:rFonts w:ascii="Times New Roman" w:hAnsi="Times New Roman"/>
                <w:bCs/>
                <w:sz w:val="14"/>
                <w:szCs w:val="14"/>
              </w:rPr>
            </w:pPr>
          </w:p>
        </w:tc>
        <w:tc>
          <w:tcPr>
            <w:tcW w:w="675" w:type="dxa"/>
            <w:vMerge/>
          </w:tcPr>
          <w:p w14:paraId="57C95B5A" w14:textId="77777777" w:rsidR="00E97932" w:rsidRPr="0074551F" w:rsidRDefault="00E97932" w:rsidP="00234786">
            <w:pPr>
              <w:ind w:left="-108" w:right="-108"/>
              <w:jc w:val="center"/>
              <w:rPr>
                <w:rFonts w:ascii="Times New Roman" w:hAnsi="Times New Roman"/>
                <w:bCs/>
                <w:sz w:val="14"/>
                <w:szCs w:val="14"/>
              </w:rPr>
            </w:pPr>
          </w:p>
        </w:tc>
        <w:tc>
          <w:tcPr>
            <w:tcW w:w="850" w:type="dxa"/>
            <w:vMerge/>
            <w:shd w:val="clear" w:color="auto" w:fill="auto"/>
          </w:tcPr>
          <w:p w14:paraId="62C27EA2" w14:textId="77777777" w:rsidR="00E97932" w:rsidRPr="0074551F" w:rsidRDefault="00E97932" w:rsidP="00234786">
            <w:pPr>
              <w:ind w:left="-108" w:right="-108"/>
              <w:jc w:val="center"/>
              <w:rPr>
                <w:rFonts w:ascii="Times New Roman" w:hAnsi="Times New Roman"/>
                <w:bCs/>
                <w:sz w:val="14"/>
                <w:szCs w:val="14"/>
              </w:rPr>
            </w:pPr>
          </w:p>
        </w:tc>
        <w:tc>
          <w:tcPr>
            <w:tcW w:w="851" w:type="dxa"/>
            <w:vMerge/>
          </w:tcPr>
          <w:p w14:paraId="5A80FF1E" w14:textId="77777777" w:rsidR="00E97932" w:rsidRPr="0074551F" w:rsidRDefault="00E97932" w:rsidP="00234786">
            <w:pPr>
              <w:ind w:left="-108" w:right="-108"/>
              <w:jc w:val="center"/>
              <w:rPr>
                <w:rFonts w:ascii="Times New Roman" w:hAnsi="Times New Roman"/>
                <w:bCs/>
                <w:sz w:val="14"/>
                <w:szCs w:val="14"/>
              </w:rPr>
            </w:pPr>
          </w:p>
        </w:tc>
        <w:tc>
          <w:tcPr>
            <w:tcW w:w="884" w:type="dxa"/>
            <w:vMerge/>
          </w:tcPr>
          <w:p w14:paraId="21C7FBD1" w14:textId="77777777" w:rsidR="00E97932" w:rsidRPr="0074551F" w:rsidRDefault="00E97932" w:rsidP="00234786">
            <w:pPr>
              <w:ind w:left="-108" w:right="-108"/>
              <w:jc w:val="center"/>
              <w:rPr>
                <w:rFonts w:ascii="Times New Roman" w:hAnsi="Times New Roman"/>
                <w:bCs/>
                <w:sz w:val="14"/>
                <w:szCs w:val="14"/>
              </w:rPr>
            </w:pPr>
          </w:p>
        </w:tc>
        <w:tc>
          <w:tcPr>
            <w:tcW w:w="1100" w:type="dxa"/>
            <w:vMerge/>
          </w:tcPr>
          <w:p w14:paraId="10143335" w14:textId="77777777" w:rsidR="00E97932" w:rsidRPr="0074551F" w:rsidRDefault="00E97932" w:rsidP="00234786">
            <w:pPr>
              <w:ind w:left="-108" w:right="-108"/>
              <w:jc w:val="center"/>
              <w:rPr>
                <w:rFonts w:ascii="Times New Roman" w:hAnsi="Times New Roman"/>
                <w:bCs/>
                <w:sz w:val="14"/>
                <w:szCs w:val="14"/>
              </w:rPr>
            </w:pPr>
          </w:p>
        </w:tc>
        <w:tc>
          <w:tcPr>
            <w:tcW w:w="776" w:type="dxa"/>
            <w:vMerge/>
          </w:tcPr>
          <w:p w14:paraId="71FD2728" w14:textId="77777777" w:rsidR="00E97932" w:rsidRPr="0074551F" w:rsidRDefault="00E97932" w:rsidP="00234786">
            <w:pPr>
              <w:ind w:left="-108" w:right="-108"/>
              <w:jc w:val="center"/>
              <w:rPr>
                <w:rFonts w:ascii="Times New Roman" w:hAnsi="Times New Roman"/>
                <w:bCs/>
                <w:sz w:val="14"/>
                <w:szCs w:val="14"/>
              </w:rPr>
            </w:pPr>
          </w:p>
        </w:tc>
        <w:tc>
          <w:tcPr>
            <w:tcW w:w="1940" w:type="dxa"/>
            <w:gridSpan w:val="2"/>
            <w:vMerge/>
          </w:tcPr>
          <w:p w14:paraId="17D41E7F" w14:textId="77777777" w:rsidR="00E97932" w:rsidRPr="0074551F" w:rsidRDefault="00E97932" w:rsidP="00234786">
            <w:pPr>
              <w:ind w:left="-108" w:right="-108"/>
              <w:jc w:val="center"/>
              <w:rPr>
                <w:rFonts w:ascii="Times New Roman" w:hAnsi="Times New Roman"/>
                <w:bCs/>
                <w:sz w:val="14"/>
                <w:szCs w:val="14"/>
              </w:rPr>
            </w:pPr>
          </w:p>
        </w:tc>
        <w:tc>
          <w:tcPr>
            <w:tcW w:w="1179" w:type="dxa"/>
          </w:tcPr>
          <w:p w14:paraId="3FA2B671" w14:textId="77777777" w:rsidR="00E97932" w:rsidRPr="0074551F" w:rsidRDefault="00E97932" w:rsidP="00234786">
            <w:pPr>
              <w:jc w:val="center"/>
              <w:rPr>
                <w:rFonts w:ascii="Times New Roman" w:hAnsi="Times New Roman"/>
                <w:sz w:val="14"/>
                <w:szCs w:val="14"/>
              </w:rPr>
            </w:pPr>
          </w:p>
        </w:tc>
        <w:tc>
          <w:tcPr>
            <w:tcW w:w="1134" w:type="dxa"/>
          </w:tcPr>
          <w:p w14:paraId="603DF1C1" w14:textId="77777777" w:rsidR="00E97932" w:rsidRPr="0074551F" w:rsidRDefault="00E97932" w:rsidP="00234786">
            <w:pPr>
              <w:jc w:val="center"/>
              <w:rPr>
                <w:rFonts w:ascii="Times New Roman" w:hAnsi="Times New Roman"/>
                <w:sz w:val="14"/>
                <w:szCs w:val="14"/>
              </w:rPr>
            </w:pPr>
          </w:p>
        </w:tc>
      </w:tr>
      <w:tr w:rsidR="00E97932" w:rsidRPr="00A55146" w14:paraId="2CBC00EC" w14:textId="77777777" w:rsidTr="00234786">
        <w:trPr>
          <w:trHeight w:val="184"/>
        </w:trPr>
        <w:tc>
          <w:tcPr>
            <w:tcW w:w="851" w:type="dxa"/>
            <w:vMerge/>
          </w:tcPr>
          <w:p w14:paraId="47E32409" w14:textId="77777777" w:rsidR="00E97932" w:rsidRPr="0074551F" w:rsidRDefault="00E97932" w:rsidP="00234786">
            <w:pPr>
              <w:ind w:left="-108" w:right="-108"/>
              <w:jc w:val="center"/>
              <w:rPr>
                <w:rFonts w:ascii="Times New Roman" w:hAnsi="Times New Roman"/>
                <w:bCs/>
                <w:sz w:val="14"/>
                <w:szCs w:val="14"/>
              </w:rPr>
            </w:pPr>
          </w:p>
        </w:tc>
        <w:tc>
          <w:tcPr>
            <w:tcW w:w="675" w:type="dxa"/>
            <w:vMerge/>
          </w:tcPr>
          <w:p w14:paraId="6FEA4B74" w14:textId="77777777" w:rsidR="00E97932" w:rsidRPr="0074551F" w:rsidRDefault="00E97932" w:rsidP="00234786">
            <w:pPr>
              <w:ind w:left="-108" w:right="-108"/>
              <w:jc w:val="center"/>
              <w:rPr>
                <w:rFonts w:ascii="Times New Roman" w:hAnsi="Times New Roman"/>
                <w:bCs/>
                <w:sz w:val="14"/>
                <w:szCs w:val="14"/>
              </w:rPr>
            </w:pPr>
          </w:p>
        </w:tc>
        <w:tc>
          <w:tcPr>
            <w:tcW w:w="850" w:type="dxa"/>
            <w:vMerge/>
            <w:shd w:val="clear" w:color="auto" w:fill="auto"/>
          </w:tcPr>
          <w:p w14:paraId="0A5D8759" w14:textId="77777777" w:rsidR="00E97932" w:rsidRPr="0074551F" w:rsidRDefault="00E97932" w:rsidP="00234786">
            <w:pPr>
              <w:ind w:left="-108" w:right="-108"/>
              <w:jc w:val="center"/>
              <w:rPr>
                <w:rFonts w:ascii="Times New Roman" w:hAnsi="Times New Roman"/>
                <w:bCs/>
                <w:sz w:val="14"/>
                <w:szCs w:val="14"/>
              </w:rPr>
            </w:pPr>
          </w:p>
        </w:tc>
        <w:tc>
          <w:tcPr>
            <w:tcW w:w="851" w:type="dxa"/>
            <w:vMerge/>
          </w:tcPr>
          <w:p w14:paraId="411E0B84" w14:textId="77777777" w:rsidR="00E97932" w:rsidRPr="0074551F" w:rsidRDefault="00E97932" w:rsidP="00234786">
            <w:pPr>
              <w:ind w:left="-108" w:right="-108"/>
              <w:jc w:val="center"/>
              <w:rPr>
                <w:rFonts w:ascii="Times New Roman" w:hAnsi="Times New Roman"/>
                <w:bCs/>
                <w:sz w:val="14"/>
                <w:szCs w:val="14"/>
              </w:rPr>
            </w:pPr>
          </w:p>
        </w:tc>
        <w:tc>
          <w:tcPr>
            <w:tcW w:w="884" w:type="dxa"/>
            <w:vMerge/>
          </w:tcPr>
          <w:p w14:paraId="38ACAAE9" w14:textId="77777777" w:rsidR="00E97932" w:rsidRPr="0074551F" w:rsidRDefault="00E97932" w:rsidP="00234786">
            <w:pPr>
              <w:ind w:left="-108" w:right="-108"/>
              <w:jc w:val="center"/>
              <w:rPr>
                <w:rFonts w:ascii="Times New Roman" w:hAnsi="Times New Roman"/>
                <w:bCs/>
                <w:sz w:val="14"/>
                <w:szCs w:val="14"/>
              </w:rPr>
            </w:pPr>
          </w:p>
        </w:tc>
        <w:tc>
          <w:tcPr>
            <w:tcW w:w="1100" w:type="dxa"/>
            <w:vMerge/>
          </w:tcPr>
          <w:p w14:paraId="53256BF5" w14:textId="77777777" w:rsidR="00E97932" w:rsidRPr="0074551F" w:rsidRDefault="00E97932" w:rsidP="00234786">
            <w:pPr>
              <w:ind w:left="-108" w:right="-108"/>
              <w:jc w:val="center"/>
              <w:rPr>
                <w:rFonts w:ascii="Times New Roman" w:hAnsi="Times New Roman"/>
                <w:bCs/>
                <w:sz w:val="14"/>
                <w:szCs w:val="14"/>
              </w:rPr>
            </w:pPr>
          </w:p>
        </w:tc>
        <w:tc>
          <w:tcPr>
            <w:tcW w:w="776" w:type="dxa"/>
            <w:vMerge/>
          </w:tcPr>
          <w:p w14:paraId="5DAB8280" w14:textId="77777777" w:rsidR="00E97932" w:rsidRPr="0074551F" w:rsidRDefault="00E97932" w:rsidP="00234786">
            <w:pPr>
              <w:ind w:left="-108" w:right="-108"/>
              <w:jc w:val="center"/>
              <w:rPr>
                <w:rFonts w:ascii="Times New Roman" w:hAnsi="Times New Roman"/>
                <w:bCs/>
                <w:sz w:val="14"/>
                <w:szCs w:val="14"/>
              </w:rPr>
            </w:pPr>
          </w:p>
        </w:tc>
        <w:tc>
          <w:tcPr>
            <w:tcW w:w="1940" w:type="dxa"/>
            <w:gridSpan w:val="2"/>
            <w:vMerge/>
          </w:tcPr>
          <w:p w14:paraId="17BA42F1" w14:textId="77777777" w:rsidR="00E97932" w:rsidRPr="0074551F" w:rsidRDefault="00E97932" w:rsidP="00234786">
            <w:pPr>
              <w:ind w:left="-108" w:right="-108"/>
              <w:jc w:val="center"/>
              <w:rPr>
                <w:rFonts w:ascii="Times New Roman" w:hAnsi="Times New Roman"/>
                <w:bCs/>
                <w:sz w:val="14"/>
                <w:szCs w:val="14"/>
              </w:rPr>
            </w:pPr>
          </w:p>
        </w:tc>
        <w:tc>
          <w:tcPr>
            <w:tcW w:w="1179" w:type="dxa"/>
          </w:tcPr>
          <w:p w14:paraId="5FA6D43E" w14:textId="77777777" w:rsidR="00E97932" w:rsidRPr="0074551F" w:rsidRDefault="00E97932" w:rsidP="00234786">
            <w:pPr>
              <w:jc w:val="center"/>
              <w:rPr>
                <w:rFonts w:ascii="Times New Roman" w:hAnsi="Times New Roman"/>
                <w:sz w:val="14"/>
                <w:szCs w:val="14"/>
              </w:rPr>
            </w:pPr>
          </w:p>
        </w:tc>
        <w:tc>
          <w:tcPr>
            <w:tcW w:w="1134" w:type="dxa"/>
          </w:tcPr>
          <w:p w14:paraId="1E292D4F" w14:textId="77777777" w:rsidR="00E97932" w:rsidRPr="0074551F" w:rsidRDefault="00E97932" w:rsidP="00234786">
            <w:pPr>
              <w:jc w:val="center"/>
              <w:rPr>
                <w:rFonts w:ascii="Times New Roman" w:hAnsi="Times New Roman"/>
                <w:sz w:val="14"/>
                <w:szCs w:val="14"/>
              </w:rPr>
            </w:pPr>
          </w:p>
        </w:tc>
      </w:tr>
    </w:tbl>
    <w:p w14:paraId="1308F9FA" w14:textId="77777777" w:rsidR="00094DE6" w:rsidRDefault="00094DE6" w:rsidP="00510AB7">
      <w:pPr>
        <w:autoSpaceDE w:val="0"/>
        <w:autoSpaceDN w:val="0"/>
        <w:adjustRightInd w:val="0"/>
        <w:contextualSpacing/>
        <w:jc w:val="center"/>
        <w:rPr>
          <w:rFonts w:ascii="Times New Roman" w:hAnsi="Times New Roman" w:cs="Times New Roman"/>
          <w:b/>
          <w:bCs/>
          <w:color w:val="000000" w:themeColor="text1"/>
          <w:kern w:val="2"/>
          <w:sz w:val="20"/>
          <w:szCs w:val="20"/>
        </w:rPr>
      </w:pPr>
    </w:p>
    <w:p w14:paraId="6E3B1221" w14:textId="290A8124" w:rsidR="00510AB7" w:rsidRPr="00192625" w:rsidRDefault="00510AB7" w:rsidP="00510AB7">
      <w:pPr>
        <w:autoSpaceDE w:val="0"/>
        <w:autoSpaceDN w:val="0"/>
        <w:adjustRightInd w:val="0"/>
        <w:contextualSpacing/>
        <w:jc w:val="center"/>
        <w:rPr>
          <w:rFonts w:ascii="Times New Roman" w:hAnsi="Times New Roman" w:cs="Times New Roman"/>
          <w:b/>
          <w:bCs/>
          <w:color w:val="000000" w:themeColor="text1"/>
          <w:kern w:val="2"/>
          <w:sz w:val="20"/>
          <w:szCs w:val="20"/>
          <w:lang w:val="en-US"/>
        </w:rPr>
      </w:pPr>
      <w:r w:rsidRPr="00192625">
        <w:rPr>
          <w:rFonts w:ascii="Times New Roman" w:hAnsi="Times New Roman" w:cs="Times New Roman"/>
          <w:b/>
          <w:bCs/>
          <w:color w:val="000000" w:themeColor="text1"/>
          <w:kern w:val="2"/>
          <w:sz w:val="20"/>
          <w:szCs w:val="20"/>
        </w:rPr>
        <w:t>План объекта долевого строительства</w:t>
      </w:r>
    </w:p>
    <w:p w14:paraId="7842E60B" w14:textId="3BD3CD23" w:rsidR="004F51C3" w:rsidRPr="00192625" w:rsidRDefault="004F51C3" w:rsidP="00510AB7">
      <w:pPr>
        <w:autoSpaceDE w:val="0"/>
        <w:autoSpaceDN w:val="0"/>
        <w:adjustRightInd w:val="0"/>
        <w:contextualSpacing/>
        <w:jc w:val="center"/>
        <w:rPr>
          <w:rFonts w:ascii="Times New Roman" w:hAnsi="Times New Roman" w:cs="Times New Roman"/>
          <w:b/>
          <w:bCs/>
          <w:color w:val="000000" w:themeColor="text1"/>
          <w:kern w:val="2"/>
          <w:sz w:val="20"/>
          <w:szCs w:val="20"/>
          <w:lang w:val="en-US"/>
        </w:rPr>
      </w:pPr>
    </w:p>
    <w:p w14:paraId="47717E72" w14:textId="4C221FAB" w:rsidR="00E125BF" w:rsidRPr="00192625" w:rsidRDefault="00E125BF" w:rsidP="00510AB7">
      <w:pPr>
        <w:autoSpaceDE w:val="0"/>
        <w:autoSpaceDN w:val="0"/>
        <w:adjustRightInd w:val="0"/>
        <w:contextualSpacing/>
        <w:jc w:val="center"/>
        <w:rPr>
          <w:rFonts w:ascii="Times New Roman" w:hAnsi="Times New Roman" w:cs="Times New Roman"/>
          <w:b/>
          <w:bCs/>
          <w:color w:val="000000" w:themeColor="text1"/>
          <w:kern w:val="2"/>
          <w:sz w:val="20"/>
          <w:szCs w:val="20"/>
          <w:lang w:val="en-US"/>
        </w:rPr>
      </w:pPr>
    </w:p>
    <w:p w14:paraId="5425BE88" w14:textId="028EB0AB" w:rsidR="00E125BF" w:rsidRPr="00192625" w:rsidRDefault="00E125BF" w:rsidP="00510AB7">
      <w:pPr>
        <w:autoSpaceDE w:val="0"/>
        <w:autoSpaceDN w:val="0"/>
        <w:adjustRightInd w:val="0"/>
        <w:contextualSpacing/>
        <w:jc w:val="center"/>
        <w:rPr>
          <w:rFonts w:ascii="Times New Roman" w:hAnsi="Times New Roman" w:cs="Times New Roman"/>
          <w:b/>
          <w:bCs/>
          <w:color w:val="000000" w:themeColor="text1"/>
          <w:kern w:val="2"/>
          <w:sz w:val="20"/>
          <w:szCs w:val="20"/>
          <w:lang w:val="en-US"/>
        </w:rPr>
      </w:pPr>
    </w:p>
    <w:p w14:paraId="371C3849" w14:textId="73143F44" w:rsidR="00E125BF" w:rsidRPr="00192625" w:rsidRDefault="00E125BF" w:rsidP="00510AB7">
      <w:pPr>
        <w:autoSpaceDE w:val="0"/>
        <w:autoSpaceDN w:val="0"/>
        <w:adjustRightInd w:val="0"/>
        <w:contextualSpacing/>
        <w:jc w:val="center"/>
        <w:rPr>
          <w:rFonts w:ascii="Times New Roman" w:hAnsi="Times New Roman" w:cs="Times New Roman"/>
          <w:b/>
          <w:bCs/>
          <w:color w:val="000000" w:themeColor="text1"/>
          <w:kern w:val="2"/>
          <w:sz w:val="20"/>
          <w:szCs w:val="20"/>
          <w:lang w:val="en-US"/>
        </w:rPr>
      </w:pPr>
    </w:p>
    <w:p w14:paraId="6ACC0152" w14:textId="242D66FF" w:rsidR="00E125BF" w:rsidRPr="00192625" w:rsidRDefault="00E125BF" w:rsidP="00510AB7">
      <w:pPr>
        <w:autoSpaceDE w:val="0"/>
        <w:autoSpaceDN w:val="0"/>
        <w:adjustRightInd w:val="0"/>
        <w:contextualSpacing/>
        <w:jc w:val="center"/>
        <w:rPr>
          <w:rFonts w:ascii="Times New Roman" w:hAnsi="Times New Roman" w:cs="Times New Roman"/>
          <w:b/>
          <w:bCs/>
          <w:color w:val="000000" w:themeColor="text1"/>
          <w:kern w:val="2"/>
          <w:sz w:val="20"/>
          <w:szCs w:val="20"/>
          <w:lang w:val="en-US"/>
        </w:rPr>
      </w:pPr>
    </w:p>
    <w:p w14:paraId="7CD51269" w14:textId="09B89336" w:rsidR="00E125BF" w:rsidRPr="00192625" w:rsidRDefault="00E125BF" w:rsidP="00510AB7">
      <w:pPr>
        <w:autoSpaceDE w:val="0"/>
        <w:autoSpaceDN w:val="0"/>
        <w:adjustRightInd w:val="0"/>
        <w:contextualSpacing/>
        <w:jc w:val="center"/>
        <w:rPr>
          <w:rFonts w:ascii="Times New Roman" w:hAnsi="Times New Roman" w:cs="Times New Roman"/>
          <w:b/>
          <w:bCs/>
          <w:color w:val="000000" w:themeColor="text1"/>
          <w:kern w:val="2"/>
          <w:sz w:val="20"/>
          <w:szCs w:val="20"/>
          <w:lang w:val="en-US"/>
        </w:rPr>
      </w:pPr>
    </w:p>
    <w:p w14:paraId="08F43DC9" w14:textId="365DD5B4" w:rsidR="00E125BF" w:rsidRPr="00192625" w:rsidRDefault="00E125BF" w:rsidP="00510AB7">
      <w:pPr>
        <w:autoSpaceDE w:val="0"/>
        <w:autoSpaceDN w:val="0"/>
        <w:adjustRightInd w:val="0"/>
        <w:contextualSpacing/>
        <w:jc w:val="center"/>
        <w:rPr>
          <w:rFonts w:ascii="Times New Roman" w:hAnsi="Times New Roman" w:cs="Times New Roman"/>
          <w:b/>
          <w:bCs/>
          <w:color w:val="000000" w:themeColor="text1"/>
          <w:kern w:val="2"/>
          <w:sz w:val="20"/>
          <w:szCs w:val="20"/>
          <w:lang w:val="en-US"/>
        </w:rPr>
      </w:pPr>
    </w:p>
    <w:p w14:paraId="48DC19DB" w14:textId="12FB1162" w:rsidR="00E125BF" w:rsidRPr="00192625" w:rsidRDefault="00E125BF" w:rsidP="00510AB7">
      <w:pPr>
        <w:autoSpaceDE w:val="0"/>
        <w:autoSpaceDN w:val="0"/>
        <w:adjustRightInd w:val="0"/>
        <w:contextualSpacing/>
        <w:jc w:val="center"/>
        <w:rPr>
          <w:rFonts w:ascii="Times New Roman" w:hAnsi="Times New Roman" w:cs="Times New Roman"/>
          <w:b/>
          <w:bCs/>
          <w:color w:val="000000" w:themeColor="text1"/>
          <w:kern w:val="2"/>
          <w:sz w:val="20"/>
          <w:szCs w:val="20"/>
          <w:lang w:val="en-US"/>
        </w:rPr>
      </w:pPr>
    </w:p>
    <w:p w14:paraId="44D68DFB" w14:textId="2310E664" w:rsidR="00E125BF" w:rsidRPr="00192625" w:rsidRDefault="00E125BF" w:rsidP="00510AB7">
      <w:pPr>
        <w:autoSpaceDE w:val="0"/>
        <w:autoSpaceDN w:val="0"/>
        <w:adjustRightInd w:val="0"/>
        <w:contextualSpacing/>
        <w:jc w:val="center"/>
        <w:rPr>
          <w:rFonts w:ascii="Times New Roman" w:hAnsi="Times New Roman" w:cs="Times New Roman"/>
          <w:b/>
          <w:bCs/>
          <w:color w:val="000000" w:themeColor="text1"/>
          <w:kern w:val="2"/>
          <w:sz w:val="20"/>
          <w:szCs w:val="20"/>
          <w:lang w:val="en-US"/>
        </w:rPr>
      </w:pPr>
    </w:p>
    <w:p w14:paraId="5A634C90" w14:textId="44EA1892" w:rsidR="00E125BF" w:rsidRPr="00192625" w:rsidRDefault="00E125BF" w:rsidP="00510AB7">
      <w:pPr>
        <w:autoSpaceDE w:val="0"/>
        <w:autoSpaceDN w:val="0"/>
        <w:adjustRightInd w:val="0"/>
        <w:contextualSpacing/>
        <w:jc w:val="center"/>
        <w:rPr>
          <w:rFonts w:ascii="Times New Roman" w:hAnsi="Times New Roman" w:cs="Times New Roman"/>
          <w:b/>
          <w:bCs/>
          <w:color w:val="000000" w:themeColor="text1"/>
          <w:kern w:val="2"/>
          <w:sz w:val="20"/>
          <w:szCs w:val="20"/>
          <w:lang w:val="en-US"/>
        </w:rPr>
      </w:pPr>
    </w:p>
    <w:p w14:paraId="63BD6191" w14:textId="0C36E34F" w:rsidR="00E125BF" w:rsidRPr="00192625" w:rsidRDefault="00E125BF" w:rsidP="00510AB7">
      <w:pPr>
        <w:autoSpaceDE w:val="0"/>
        <w:autoSpaceDN w:val="0"/>
        <w:adjustRightInd w:val="0"/>
        <w:contextualSpacing/>
        <w:jc w:val="center"/>
        <w:rPr>
          <w:rFonts w:ascii="Times New Roman" w:hAnsi="Times New Roman" w:cs="Times New Roman"/>
          <w:b/>
          <w:bCs/>
          <w:color w:val="000000" w:themeColor="text1"/>
          <w:kern w:val="2"/>
          <w:sz w:val="20"/>
          <w:szCs w:val="20"/>
          <w:lang w:val="en-US"/>
        </w:rPr>
      </w:pPr>
    </w:p>
    <w:p w14:paraId="30BB08E5" w14:textId="77777777" w:rsidR="00E125BF" w:rsidRPr="00192625" w:rsidRDefault="00E125BF" w:rsidP="00510AB7">
      <w:pPr>
        <w:autoSpaceDE w:val="0"/>
        <w:autoSpaceDN w:val="0"/>
        <w:adjustRightInd w:val="0"/>
        <w:contextualSpacing/>
        <w:jc w:val="center"/>
        <w:rPr>
          <w:rFonts w:ascii="Times New Roman" w:hAnsi="Times New Roman" w:cs="Times New Roman"/>
          <w:b/>
          <w:bCs/>
          <w:color w:val="000000" w:themeColor="text1"/>
          <w:kern w:val="2"/>
          <w:sz w:val="20"/>
          <w:szCs w:val="20"/>
          <w:lang w:val="en-US"/>
        </w:rPr>
      </w:pPr>
    </w:p>
    <w:p w14:paraId="23B4FDB0" w14:textId="3F1DE5A5" w:rsidR="00E125BF" w:rsidRPr="00192625" w:rsidRDefault="00E125BF" w:rsidP="00510AB7">
      <w:pPr>
        <w:autoSpaceDE w:val="0"/>
        <w:autoSpaceDN w:val="0"/>
        <w:adjustRightInd w:val="0"/>
        <w:contextualSpacing/>
        <w:jc w:val="center"/>
        <w:rPr>
          <w:rFonts w:ascii="Times New Roman" w:hAnsi="Times New Roman" w:cs="Times New Roman"/>
          <w:b/>
          <w:bCs/>
          <w:color w:val="000000" w:themeColor="text1"/>
          <w:kern w:val="2"/>
          <w:sz w:val="20"/>
          <w:szCs w:val="20"/>
          <w:lang w:val="en-US"/>
        </w:rPr>
      </w:pPr>
    </w:p>
    <w:p w14:paraId="78FFB86A" w14:textId="77777777" w:rsidR="00E125BF" w:rsidRPr="00192625" w:rsidRDefault="00E125BF" w:rsidP="00510AB7">
      <w:pPr>
        <w:autoSpaceDE w:val="0"/>
        <w:autoSpaceDN w:val="0"/>
        <w:adjustRightInd w:val="0"/>
        <w:contextualSpacing/>
        <w:jc w:val="center"/>
        <w:rPr>
          <w:rFonts w:ascii="Times New Roman" w:hAnsi="Times New Roman" w:cs="Times New Roman"/>
          <w:b/>
          <w:bCs/>
          <w:color w:val="000000" w:themeColor="text1"/>
          <w:kern w:val="2"/>
          <w:sz w:val="20"/>
          <w:szCs w:val="20"/>
          <w:lang w:val="en-US"/>
        </w:rPr>
      </w:pPr>
    </w:p>
    <w:p w14:paraId="2E3C377D" w14:textId="57D77462" w:rsidR="00510AB7" w:rsidRPr="00192625" w:rsidRDefault="00510AB7" w:rsidP="00510AB7">
      <w:pPr>
        <w:autoSpaceDE w:val="0"/>
        <w:autoSpaceDN w:val="0"/>
        <w:adjustRightInd w:val="0"/>
        <w:contextualSpacing/>
        <w:jc w:val="center"/>
        <w:rPr>
          <w:rFonts w:ascii="Times New Roman" w:hAnsi="Times New Roman" w:cs="Times New Roman"/>
          <w:b/>
          <w:bCs/>
          <w:kern w:val="2"/>
          <w:sz w:val="20"/>
          <w:szCs w:val="20"/>
        </w:rPr>
      </w:pPr>
    </w:p>
    <w:tbl>
      <w:tblPr>
        <w:tblStyle w:val="af6"/>
        <w:tblW w:w="10467" w:type="dxa"/>
        <w:tblLook w:val="04A0" w:firstRow="1" w:lastRow="0" w:firstColumn="1" w:lastColumn="0" w:noHBand="0" w:noVBand="1"/>
      </w:tblPr>
      <w:tblGrid>
        <w:gridCol w:w="10467"/>
      </w:tblGrid>
      <w:tr w:rsidR="00BA7FA8" w:rsidRPr="00192625" w14:paraId="6528C163" w14:textId="77777777" w:rsidTr="00E1302F">
        <w:trPr>
          <w:trHeight w:val="1421"/>
        </w:trPr>
        <w:tc>
          <w:tcPr>
            <w:tcW w:w="10467" w:type="dxa"/>
          </w:tcPr>
          <w:p w14:paraId="5F3DE7EE" w14:textId="77777777" w:rsidR="00BA7FA8" w:rsidRPr="00BA7FA8" w:rsidRDefault="00BA7FA8" w:rsidP="00BA7FA8">
            <w:pPr>
              <w:pStyle w:val="a6"/>
              <w:keepNext/>
              <w:ind w:left="0"/>
              <w:rPr>
                <w:rFonts w:ascii="Times New Roman" w:hAnsi="Times New Roman" w:cs="Times New Roman"/>
                <w:b/>
                <w:bCs/>
                <w:sz w:val="20"/>
                <w:szCs w:val="20"/>
              </w:rPr>
            </w:pPr>
            <w:r w:rsidRPr="00BA7FA8">
              <w:rPr>
                <w:rFonts w:ascii="Times New Roman" w:hAnsi="Times New Roman" w:cs="Times New Roman"/>
                <w:b/>
                <w:bCs/>
                <w:sz w:val="20"/>
                <w:szCs w:val="20"/>
              </w:rPr>
              <w:t xml:space="preserve">ЗАСТРОЙЩИК: </w:t>
            </w:r>
          </w:p>
          <w:p w14:paraId="64F79117" w14:textId="77777777" w:rsidR="00BA7FA8" w:rsidRDefault="00BA7FA8" w:rsidP="00BA7FA8">
            <w:pPr>
              <w:keepNext/>
              <w:contextualSpacing/>
              <w:rPr>
                <w:rFonts w:asciiTheme="majorBidi" w:eastAsiaTheme="minorEastAsia" w:hAnsiTheme="majorBidi" w:cstheme="majorBidi"/>
                <w:color w:val="auto"/>
                <w:sz w:val="20"/>
                <w:szCs w:val="20"/>
              </w:rPr>
            </w:pPr>
            <w:r w:rsidRPr="00BA7FA8">
              <w:rPr>
                <w:rFonts w:asciiTheme="majorBidi" w:eastAsiaTheme="minorEastAsia" w:hAnsiTheme="majorBidi" w:cstheme="majorBidi"/>
                <w:b/>
                <w:bCs/>
                <w:color w:val="auto"/>
                <w:sz w:val="20"/>
                <w:szCs w:val="20"/>
              </w:rPr>
              <w:t>ООО «Специализированный застройщик «</w:t>
            </w:r>
            <w:proofErr w:type="spellStart"/>
            <w:r w:rsidRPr="00BA7FA8">
              <w:rPr>
                <w:rFonts w:asciiTheme="majorBidi" w:hAnsiTheme="majorBidi" w:cstheme="majorBidi"/>
                <w:b/>
                <w:bCs/>
                <w:sz w:val="20"/>
                <w:szCs w:val="20"/>
              </w:rPr>
              <w:t>СпецСтрой</w:t>
            </w:r>
            <w:proofErr w:type="spellEnd"/>
            <w:r w:rsidRPr="00BA7FA8">
              <w:rPr>
                <w:rFonts w:asciiTheme="majorBidi" w:eastAsiaTheme="minorEastAsia" w:hAnsiTheme="majorBidi" w:cstheme="majorBidi"/>
                <w:b/>
                <w:bCs/>
                <w:color w:val="auto"/>
                <w:sz w:val="20"/>
                <w:szCs w:val="20"/>
              </w:rPr>
              <w:t>»</w:t>
            </w:r>
            <w:r w:rsidRPr="00BA7FA8">
              <w:rPr>
                <w:rFonts w:asciiTheme="majorBidi" w:eastAsiaTheme="minorEastAsia" w:hAnsiTheme="majorBidi" w:cstheme="majorBidi"/>
                <w:color w:val="auto"/>
                <w:sz w:val="20"/>
                <w:szCs w:val="20"/>
              </w:rPr>
              <w:t xml:space="preserve"> </w:t>
            </w:r>
          </w:p>
          <w:p w14:paraId="08861452" w14:textId="77777777" w:rsidR="00BA7FA8" w:rsidRDefault="00BA7FA8" w:rsidP="00BA7FA8">
            <w:pPr>
              <w:keepNext/>
              <w:contextualSpacing/>
              <w:rPr>
                <w:rFonts w:ascii="Times New Roman" w:hAnsi="Times New Roman"/>
                <w:sz w:val="20"/>
                <w:szCs w:val="20"/>
              </w:rPr>
            </w:pPr>
            <w:r w:rsidRPr="00BA7FA8">
              <w:rPr>
                <w:rFonts w:asciiTheme="majorBidi" w:hAnsiTheme="majorBidi" w:cstheme="majorBidi"/>
                <w:color w:val="auto"/>
                <w:sz w:val="20"/>
                <w:szCs w:val="20"/>
              </w:rPr>
              <w:t xml:space="preserve">ИНН </w:t>
            </w:r>
            <w:r w:rsidRPr="00BA7FA8">
              <w:rPr>
                <w:rFonts w:ascii="Times New Roman" w:hAnsi="Times New Roman"/>
                <w:sz w:val="20"/>
                <w:szCs w:val="20"/>
              </w:rPr>
              <w:t>3917518705</w:t>
            </w:r>
            <w:r w:rsidRPr="00BA7FA8">
              <w:rPr>
                <w:rFonts w:asciiTheme="majorBidi" w:hAnsiTheme="majorBidi" w:cstheme="majorBidi"/>
                <w:color w:val="auto"/>
                <w:sz w:val="20"/>
                <w:szCs w:val="20"/>
              </w:rPr>
              <w:t xml:space="preserve"> КПП </w:t>
            </w:r>
            <w:r w:rsidRPr="00BA7FA8">
              <w:rPr>
                <w:rFonts w:ascii="Times New Roman" w:hAnsi="Times New Roman"/>
                <w:sz w:val="20"/>
                <w:szCs w:val="20"/>
              </w:rPr>
              <w:t>390601001</w:t>
            </w:r>
            <w:r>
              <w:rPr>
                <w:rFonts w:ascii="Times New Roman" w:hAnsi="Times New Roman"/>
                <w:sz w:val="20"/>
                <w:szCs w:val="20"/>
              </w:rPr>
              <w:t xml:space="preserve"> </w:t>
            </w:r>
            <w:r w:rsidRPr="00BA7FA8">
              <w:rPr>
                <w:rFonts w:asciiTheme="majorBidi" w:hAnsiTheme="majorBidi" w:cstheme="majorBidi"/>
                <w:color w:val="auto"/>
                <w:sz w:val="20"/>
                <w:szCs w:val="20"/>
              </w:rPr>
              <w:t xml:space="preserve">ОГРН </w:t>
            </w:r>
            <w:r w:rsidRPr="00BA7FA8">
              <w:rPr>
                <w:rFonts w:ascii="Times New Roman" w:hAnsi="Times New Roman"/>
                <w:sz w:val="20"/>
                <w:szCs w:val="20"/>
              </w:rPr>
              <w:t>1133926040753</w:t>
            </w:r>
          </w:p>
          <w:p w14:paraId="1AC65606" w14:textId="77777777" w:rsidR="00BA7FA8" w:rsidRPr="00BA7FA8" w:rsidRDefault="00BA7FA8" w:rsidP="00BA7FA8">
            <w:pPr>
              <w:keepNext/>
              <w:contextualSpacing/>
              <w:rPr>
                <w:rFonts w:asciiTheme="majorBidi" w:hAnsiTheme="majorBidi" w:cstheme="majorBidi"/>
                <w:color w:val="auto"/>
                <w:sz w:val="20"/>
                <w:szCs w:val="20"/>
                <w:highlight w:val="yellow"/>
              </w:rPr>
            </w:pPr>
            <w:r w:rsidRPr="00BA7FA8">
              <w:rPr>
                <w:rFonts w:asciiTheme="majorBidi" w:hAnsiTheme="majorBidi" w:cstheme="majorBidi"/>
                <w:color w:val="auto"/>
                <w:sz w:val="20"/>
                <w:szCs w:val="20"/>
              </w:rPr>
              <w:t xml:space="preserve">адрес: </w:t>
            </w:r>
            <w:r w:rsidRPr="00BA7FA8">
              <w:rPr>
                <w:rFonts w:ascii="Times New Roman" w:hAnsi="Times New Roman"/>
                <w:sz w:val="20"/>
                <w:szCs w:val="20"/>
              </w:rPr>
              <w:t xml:space="preserve">236023, Калининградская обл., г. Калининград, </w:t>
            </w:r>
            <w:proofErr w:type="spellStart"/>
            <w:r w:rsidRPr="00BA7FA8">
              <w:rPr>
                <w:rFonts w:ascii="Times New Roman" w:hAnsi="Times New Roman"/>
                <w:sz w:val="20"/>
                <w:szCs w:val="20"/>
              </w:rPr>
              <w:t>пр-кт</w:t>
            </w:r>
            <w:proofErr w:type="spellEnd"/>
            <w:r w:rsidRPr="00BA7FA8">
              <w:rPr>
                <w:rFonts w:ascii="Times New Roman" w:hAnsi="Times New Roman"/>
                <w:sz w:val="20"/>
                <w:szCs w:val="20"/>
              </w:rPr>
              <w:t xml:space="preserve"> Советский, д. 187, офис 11</w:t>
            </w:r>
          </w:p>
          <w:p w14:paraId="45DEDB8D" w14:textId="77777777" w:rsidR="00BA7FA8" w:rsidRDefault="00BA7FA8" w:rsidP="00BA7FA8">
            <w:pPr>
              <w:keepNext/>
              <w:contextualSpacing/>
              <w:jc w:val="both"/>
              <w:rPr>
                <w:rFonts w:asciiTheme="majorBidi" w:hAnsiTheme="majorBidi" w:cstheme="majorBidi"/>
                <w:color w:val="auto"/>
                <w:sz w:val="20"/>
                <w:szCs w:val="20"/>
              </w:rPr>
            </w:pPr>
            <w:r w:rsidRPr="00BA7FA8">
              <w:rPr>
                <w:rFonts w:asciiTheme="majorBidi" w:hAnsiTheme="majorBidi" w:cstheme="majorBidi"/>
                <w:color w:val="auto"/>
                <w:sz w:val="20"/>
                <w:szCs w:val="20"/>
              </w:rPr>
              <w:t xml:space="preserve">р/с № </w:t>
            </w:r>
            <w:r w:rsidRPr="00BA7FA8">
              <w:rPr>
                <w:rFonts w:ascii="Times New Roman" w:hAnsi="Times New Roman"/>
                <w:sz w:val="20"/>
                <w:szCs w:val="20"/>
              </w:rPr>
              <w:t xml:space="preserve">40702810805940000332 </w:t>
            </w:r>
            <w:r w:rsidRPr="00BA7FA8">
              <w:rPr>
                <w:rFonts w:asciiTheme="majorBidi" w:hAnsiTheme="majorBidi" w:cstheme="majorBidi"/>
                <w:color w:val="auto"/>
                <w:sz w:val="20"/>
                <w:szCs w:val="20"/>
              </w:rPr>
              <w:t xml:space="preserve">в </w:t>
            </w:r>
            <w:r w:rsidRPr="00BA7FA8">
              <w:rPr>
                <w:rFonts w:ascii="Times New Roman" w:hAnsi="Times New Roman"/>
                <w:sz w:val="20"/>
                <w:szCs w:val="20"/>
              </w:rPr>
              <w:t>ф-л «Центральный» Банка ВТБ (ПАО)</w:t>
            </w:r>
            <w:r w:rsidRPr="00BA7FA8">
              <w:rPr>
                <w:rFonts w:asciiTheme="majorBidi" w:hAnsiTheme="majorBidi" w:cstheme="majorBidi"/>
                <w:color w:val="auto"/>
                <w:sz w:val="20"/>
                <w:szCs w:val="20"/>
              </w:rPr>
              <w:t xml:space="preserve"> к/с № </w:t>
            </w:r>
            <w:r w:rsidRPr="00BA7FA8">
              <w:rPr>
                <w:rFonts w:ascii="Times New Roman" w:hAnsi="Times New Roman"/>
                <w:sz w:val="20"/>
                <w:szCs w:val="20"/>
              </w:rPr>
              <w:t>30101810145250000411</w:t>
            </w:r>
            <w:r w:rsidRPr="00BA7FA8">
              <w:rPr>
                <w:rFonts w:asciiTheme="majorBidi" w:hAnsiTheme="majorBidi" w:cstheme="majorBidi"/>
                <w:color w:val="auto"/>
                <w:sz w:val="20"/>
                <w:szCs w:val="20"/>
              </w:rPr>
              <w:t xml:space="preserve"> БИК </w:t>
            </w:r>
            <w:r w:rsidRPr="00BA7FA8">
              <w:rPr>
                <w:rFonts w:ascii="Times New Roman" w:hAnsi="Times New Roman"/>
                <w:sz w:val="20"/>
                <w:szCs w:val="20"/>
              </w:rPr>
              <w:t>044525411</w:t>
            </w:r>
            <w:r w:rsidRPr="00BA7FA8">
              <w:rPr>
                <w:rFonts w:asciiTheme="majorBidi" w:hAnsiTheme="majorBidi" w:cstheme="majorBidi"/>
                <w:color w:val="auto"/>
                <w:sz w:val="20"/>
                <w:szCs w:val="20"/>
              </w:rPr>
              <w:t xml:space="preserve">     </w:t>
            </w:r>
          </w:p>
          <w:p w14:paraId="119992FB" w14:textId="77777777" w:rsidR="00BA7FA8" w:rsidRDefault="00BA7FA8" w:rsidP="00BA7FA8">
            <w:pPr>
              <w:keepNext/>
              <w:contextualSpacing/>
              <w:jc w:val="both"/>
              <w:rPr>
                <w:rFonts w:asciiTheme="majorBidi" w:hAnsiTheme="majorBidi" w:cstheme="majorBidi"/>
                <w:color w:val="auto"/>
                <w:sz w:val="20"/>
                <w:szCs w:val="20"/>
              </w:rPr>
            </w:pPr>
            <w:r w:rsidRPr="00BA7FA8">
              <w:rPr>
                <w:rFonts w:asciiTheme="majorBidi" w:hAnsiTheme="majorBidi" w:cstheme="majorBidi"/>
                <w:color w:val="auto"/>
                <w:sz w:val="20"/>
                <w:szCs w:val="20"/>
              </w:rPr>
              <w:t xml:space="preserve">   </w:t>
            </w:r>
          </w:p>
          <w:p w14:paraId="16FAFC6E" w14:textId="437C33AD" w:rsidR="00BA7FA8" w:rsidRPr="008F3E6E" w:rsidRDefault="00BA7FA8" w:rsidP="00E97932">
            <w:pPr>
              <w:keepNext/>
              <w:contextualSpacing/>
              <w:jc w:val="both"/>
              <w:rPr>
                <w:rFonts w:asciiTheme="majorBidi" w:hAnsiTheme="majorBidi" w:cstheme="majorBidi"/>
                <w:color w:val="auto"/>
                <w:sz w:val="20"/>
                <w:szCs w:val="20"/>
              </w:rPr>
            </w:pPr>
            <w:r w:rsidRPr="00BA7FA8">
              <w:rPr>
                <w:rFonts w:asciiTheme="majorBidi" w:hAnsiTheme="majorBidi" w:cstheme="majorBidi"/>
                <w:color w:val="auto"/>
                <w:sz w:val="20"/>
                <w:szCs w:val="20"/>
              </w:rPr>
              <w:t xml:space="preserve">                     </w:t>
            </w:r>
          </w:p>
          <w:p w14:paraId="35B2B60B" w14:textId="77777777" w:rsidR="00BA7FA8" w:rsidRPr="008F3E6E" w:rsidRDefault="00BA7FA8" w:rsidP="00E97932">
            <w:pPr>
              <w:autoSpaceDE w:val="0"/>
              <w:autoSpaceDN w:val="0"/>
              <w:adjustRightInd w:val="0"/>
              <w:contextualSpacing/>
              <w:jc w:val="right"/>
              <w:rPr>
                <w:rFonts w:asciiTheme="majorBidi" w:hAnsiTheme="majorBidi" w:cstheme="majorBidi"/>
                <w:color w:val="auto"/>
                <w:sz w:val="20"/>
                <w:szCs w:val="20"/>
              </w:rPr>
            </w:pPr>
            <w:r>
              <w:rPr>
                <w:rFonts w:asciiTheme="majorBidi" w:hAnsiTheme="majorBidi" w:cstheme="majorBidi"/>
                <w:color w:val="auto"/>
                <w:sz w:val="20"/>
                <w:szCs w:val="20"/>
              </w:rPr>
              <w:t>Д</w:t>
            </w:r>
            <w:r w:rsidRPr="008F3E6E">
              <w:rPr>
                <w:rFonts w:asciiTheme="majorBidi" w:hAnsiTheme="majorBidi" w:cstheme="majorBidi"/>
                <w:color w:val="auto"/>
                <w:sz w:val="20"/>
                <w:szCs w:val="20"/>
              </w:rPr>
              <w:t>иректор ________________</w:t>
            </w:r>
            <w:r>
              <w:rPr>
                <w:rFonts w:asciiTheme="majorBidi" w:hAnsiTheme="majorBidi" w:cstheme="majorBidi"/>
                <w:color w:val="auto"/>
                <w:sz w:val="20"/>
                <w:szCs w:val="20"/>
              </w:rPr>
              <w:t>_________</w:t>
            </w:r>
            <w:r w:rsidRPr="008F3E6E">
              <w:rPr>
                <w:rFonts w:asciiTheme="majorBidi" w:hAnsiTheme="majorBidi" w:cstheme="majorBidi"/>
                <w:color w:val="auto"/>
                <w:sz w:val="20"/>
                <w:szCs w:val="20"/>
              </w:rPr>
              <w:t>_________________ /</w:t>
            </w:r>
            <w:r w:rsidRPr="008F3E6E">
              <w:rPr>
                <w:rFonts w:asciiTheme="majorBidi" w:hAnsiTheme="majorBidi" w:cstheme="majorBidi"/>
                <w:color w:val="auto"/>
                <w:kern w:val="2"/>
                <w:sz w:val="20"/>
                <w:szCs w:val="20"/>
              </w:rPr>
              <w:t xml:space="preserve"> </w:t>
            </w:r>
            <w:proofErr w:type="spellStart"/>
            <w:r w:rsidRPr="008F3E6E">
              <w:rPr>
                <w:rFonts w:asciiTheme="majorBidi" w:hAnsiTheme="majorBidi" w:cstheme="majorBidi"/>
                <w:color w:val="auto"/>
                <w:kern w:val="2"/>
                <w:sz w:val="20"/>
                <w:szCs w:val="20"/>
              </w:rPr>
              <w:t>Качанович</w:t>
            </w:r>
            <w:proofErr w:type="spellEnd"/>
            <w:r w:rsidRPr="008F3E6E">
              <w:rPr>
                <w:rFonts w:asciiTheme="majorBidi" w:hAnsiTheme="majorBidi" w:cstheme="majorBidi"/>
                <w:color w:val="auto"/>
                <w:kern w:val="2"/>
                <w:sz w:val="20"/>
                <w:szCs w:val="20"/>
              </w:rPr>
              <w:t xml:space="preserve"> А.Н./</w:t>
            </w:r>
          </w:p>
          <w:p w14:paraId="23FE92AC" w14:textId="30A57807" w:rsidR="00BA7FA8" w:rsidRPr="00E97932" w:rsidRDefault="00BA7FA8" w:rsidP="00BA7FA8">
            <w:pPr>
              <w:autoSpaceDE w:val="0"/>
              <w:autoSpaceDN w:val="0"/>
              <w:adjustRightInd w:val="0"/>
              <w:contextualSpacing/>
              <w:rPr>
                <w:rFonts w:asciiTheme="majorBidi" w:hAnsiTheme="majorBidi" w:cstheme="majorBidi"/>
                <w:i/>
                <w:color w:val="auto"/>
                <w:sz w:val="20"/>
                <w:szCs w:val="20"/>
              </w:rPr>
            </w:pPr>
            <w:r w:rsidRPr="008F3E6E">
              <w:rPr>
                <w:rFonts w:asciiTheme="majorBidi" w:hAnsiTheme="majorBidi" w:cstheme="majorBidi"/>
                <w:color w:val="auto"/>
                <w:sz w:val="20"/>
                <w:szCs w:val="20"/>
              </w:rPr>
              <w:t xml:space="preserve">                                                           </w:t>
            </w:r>
            <w:r w:rsidR="00E97932">
              <w:rPr>
                <w:rFonts w:asciiTheme="majorBidi" w:hAnsiTheme="majorBidi" w:cstheme="majorBidi"/>
                <w:color w:val="auto"/>
                <w:sz w:val="20"/>
                <w:szCs w:val="20"/>
              </w:rPr>
              <w:t xml:space="preserve">                                                           </w:t>
            </w:r>
            <w:r w:rsidRPr="00E97932">
              <w:rPr>
                <w:rFonts w:asciiTheme="majorBidi" w:hAnsiTheme="majorBidi" w:cstheme="majorBidi"/>
                <w:i/>
                <w:color w:val="auto"/>
                <w:sz w:val="20"/>
                <w:szCs w:val="20"/>
              </w:rPr>
              <w:t xml:space="preserve"> подпись   </w:t>
            </w:r>
          </w:p>
          <w:p w14:paraId="3E29D04C" w14:textId="54F3D630" w:rsidR="00BA7FA8" w:rsidRPr="00192625" w:rsidRDefault="00BA7FA8" w:rsidP="00BA7FA8">
            <w:pPr>
              <w:autoSpaceDE w:val="0"/>
              <w:autoSpaceDN w:val="0"/>
              <w:adjustRightInd w:val="0"/>
              <w:contextualSpacing/>
              <w:jc w:val="center"/>
              <w:rPr>
                <w:rFonts w:ascii="Times New Roman" w:hAnsi="Times New Roman" w:cs="Times New Roman"/>
                <w:i/>
                <w:sz w:val="20"/>
                <w:szCs w:val="20"/>
              </w:rPr>
            </w:pPr>
            <w:r w:rsidRPr="008F3E6E">
              <w:rPr>
                <w:rFonts w:asciiTheme="majorBidi" w:hAnsiTheme="majorBidi" w:cstheme="majorBidi"/>
                <w:color w:val="auto"/>
                <w:sz w:val="20"/>
                <w:szCs w:val="20"/>
              </w:rPr>
              <w:t xml:space="preserve">          </w:t>
            </w:r>
          </w:p>
        </w:tc>
      </w:tr>
      <w:tr w:rsidR="00853CD4" w:rsidRPr="00192625" w14:paraId="473633A3" w14:textId="77777777" w:rsidTr="00E1302F">
        <w:trPr>
          <w:trHeight w:val="1560"/>
        </w:trPr>
        <w:tc>
          <w:tcPr>
            <w:tcW w:w="10467" w:type="dxa"/>
          </w:tcPr>
          <w:p w14:paraId="678FD246" w14:textId="77777777" w:rsidR="00853CD4" w:rsidRPr="00192625" w:rsidRDefault="00853CD4" w:rsidP="0068172E">
            <w:pPr>
              <w:rPr>
                <w:rFonts w:ascii="Times New Roman" w:hAnsi="Times New Roman" w:cs="Times New Roman"/>
                <w:b/>
                <w:bCs/>
                <w:sz w:val="20"/>
                <w:szCs w:val="20"/>
                <w:lang w:eastAsia="en-US"/>
              </w:rPr>
            </w:pPr>
            <w:r w:rsidRPr="00192625">
              <w:rPr>
                <w:rFonts w:ascii="Times New Roman" w:hAnsi="Times New Roman" w:cs="Times New Roman"/>
                <w:b/>
                <w:bCs/>
                <w:sz w:val="20"/>
                <w:szCs w:val="20"/>
                <w:lang w:eastAsia="en-US"/>
              </w:rPr>
              <w:t>УЧАСТНИК ДОЛЕВОГО СТРОИТЕЛЬСТВА:</w:t>
            </w:r>
          </w:p>
          <w:p w14:paraId="235BE3FA" w14:textId="77777777" w:rsidR="00BF4B72" w:rsidRPr="00192625" w:rsidRDefault="00BF4B72" w:rsidP="0068172E">
            <w:pPr>
              <w:autoSpaceDE w:val="0"/>
              <w:autoSpaceDN w:val="0"/>
              <w:adjustRightInd w:val="0"/>
              <w:contextualSpacing/>
              <w:jc w:val="center"/>
              <w:rPr>
                <w:rFonts w:ascii="Times New Roman" w:eastAsiaTheme="minorHAnsi" w:hAnsi="Times New Roman" w:cs="Times New Roman"/>
                <w:b/>
                <w:bCs/>
                <w:sz w:val="20"/>
                <w:szCs w:val="20"/>
                <w:lang w:val="x-none" w:eastAsia="en-US"/>
              </w:rPr>
            </w:pPr>
          </w:p>
          <w:p w14:paraId="3CBECED1" w14:textId="7423FADD" w:rsidR="00853CD4" w:rsidRPr="00192625" w:rsidRDefault="00853CD4" w:rsidP="0068172E">
            <w:pPr>
              <w:autoSpaceDE w:val="0"/>
              <w:autoSpaceDN w:val="0"/>
              <w:adjustRightInd w:val="0"/>
              <w:contextualSpacing/>
              <w:jc w:val="center"/>
              <w:rPr>
                <w:rFonts w:ascii="Times New Roman" w:hAnsi="Times New Roman" w:cs="Times New Roman"/>
                <w:sz w:val="20"/>
                <w:szCs w:val="20"/>
              </w:rPr>
            </w:pPr>
            <w:r w:rsidRPr="00192625">
              <w:rPr>
                <w:rFonts w:ascii="Times New Roman" w:hAnsi="Times New Roman" w:cs="Times New Roman"/>
                <w:sz w:val="20"/>
                <w:szCs w:val="20"/>
              </w:rPr>
              <w:t>______________________________________________________________________________________________________</w:t>
            </w:r>
          </w:p>
          <w:p w14:paraId="7F10EBE2" w14:textId="77777777" w:rsidR="00853CD4" w:rsidRPr="00192625" w:rsidRDefault="00853CD4" w:rsidP="0068172E">
            <w:pPr>
              <w:jc w:val="center"/>
              <w:rPr>
                <w:rFonts w:ascii="Times New Roman" w:hAnsi="Times New Roman" w:cs="Times New Roman"/>
                <w:sz w:val="20"/>
                <w:szCs w:val="20"/>
              </w:rPr>
            </w:pPr>
            <w:r w:rsidRPr="00192625">
              <w:rPr>
                <w:rFonts w:ascii="Times New Roman" w:hAnsi="Times New Roman" w:cs="Times New Roman"/>
                <w:i/>
                <w:sz w:val="20"/>
                <w:szCs w:val="20"/>
              </w:rPr>
              <w:t>подпись, ФИО</w:t>
            </w:r>
          </w:p>
        </w:tc>
      </w:tr>
    </w:tbl>
    <w:p w14:paraId="41351147" w14:textId="77777777" w:rsidR="0040229C" w:rsidRPr="00192625" w:rsidRDefault="0040229C" w:rsidP="0068172E">
      <w:pPr>
        <w:tabs>
          <w:tab w:val="left" w:leader="underscore" w:pos="9562"/>
        </w:tabs>
        <w:contextualSpacing/>
        <w:rPr>
          <w:rFonts w:ascii="Times New Roman" w:hAnsi="Times New Roman" w:cs="Times New Roman"/>
          <w:color w:val="auto"/>
          <w:sz w:val="20"/>
          <w:szCs w:val="20"/>
        </w:rPr>
      </w:pPr>
    </w:p>
    <w:p w14:paraId="519C0901" w14:textId="496180FF" w:rsidR="00510AB7" w:rsidRPr="00192625" w:rsidRDefault="00510AB7" w:rsidP="00510AB7">
      <w:pPr>
        <w:keepLines/>
        <w:pageBreakBefore/>
        <w:tabs>
          <w:tab w:val="left" w:pos="6111"/>
        </w:tabs>
        <w:jc w:val="center"/>
        <w:rPr>
          <w:rFonts w:ascii="Times New Roman" w:hAnsi="Times New Roman" w:cs="Times New Roman"/>
          <w:b/>
          <w:bCs/>
          <w:color w:val="000000" w:themeColor="text1"/>
          <w:sz w:val="20"/>
          <w:szCs w:val="20"/>
        </w:rPr>
      </w:pPr>
      <w:r w:rsidRPr="00192625">
        <w:rPr>
          <w:rFonts w:ascii="Times New Roman" w:hAnsi="Times New Roman" w:cs="Times New Roman"/>
          <w:b/>
          <w:bCs/>
          <w:color w:val="000000" w:themeColor="text1"/>
          <w:sz w:val="20"/>
          <w:szCs w:val="20"/>
        </w:rPr>
        <w:lastRenderedPageBreak/>
        <w:t>Местоположение объекта долевого строительства на этаже</w:t>
      </w:r>
    </w:p>
    <w:p w14:paraId="641620DB" w14:textId="58DA660B" w:rsidR="00510AB7" w:rsidRPr="00192625" w:rsidRDefault="009B7443" w:rsidP="00E84E02">
      <w:pPr>
        <w:tabs>
          <w:tab w:val="left" w:leader="underscore" w:pos="9562"/>
        </w:tabs>
        <w:contextualSpacing/>
        <w:jc w:val="center"/>
        <w:rPr>
          <w:rFonts w:ascii="Times New Roman" w:hAnsi="Times New Roman" w:cs="Times New Roman"/>
          <w:sz w:val="20"/>
          <w:szCs w:val="20"/>
        </w:rPr>
      </w:pPr>
      <w:r w:rsidRPr="00192625">
        <w:rPr>
          <w:rFonts w:ascii="Times New Roman" w:hAnsi="Times New Roman" w:cs="Times New Roman"/>
          <w:sz w:val="20"/>
          <w:szCs w:val="20"/>
        </w:rPr>
        <w:br w:type="textWrapping" w:clear="all"/>
      </w:r>
    </w:p>
    <w:p w14:paraId="4D899EC5" w14:textId="1DD48296" w:rsidR="00E125BF" w:rsidRPr="00192625" w:rsidRDefault="00E125BF" w:rsidP="00E84E02">
      <w:pPr>
        <w:tabs>
          <w:tab w:val="left" w:leader="underscore" w:pos="9562"/>
        </w:tabs>
        <w:contextualSpacing/>
        <w:jc w:val="center"/>
        <w:rPr>
          <w:rFonts w:ascii="Times New Roman" w:hAnsi="Times New Roman" w:cs="Times New Roman"/>
          <w:sz w:val="20"/>
          <w:szCs w:val="20"/>
        </w:rPr>
      </w:pPr>
    </w:p>
    <w:p w14:paraId="7CA26651" w14:textId="78A037CF" w:rsidR="00E125BF" w:rsidRPr="00192625" w:rsidRDefault="00E125BF" w:rsidP="00E84E02">
      <w:pPr>
        <w:tabs>
          <w:tab w:val="left" w:leader="underscore" w:pos="9562"/>
        </w:tabs>
        <w:contextualSpacing/>
        <w:jc w:val="center"/>
        <w:rPr>
          <w:rFonts w:ascii="Times New Roman" w:hAnsi="Times New Roman" w:cs="Times New Roman"/>
          <w:sz w:val="20"/>
          <w:szCs w:val="20"/>
        </w:rPr>
      </w:pPr>
    </w:p>
    <w:p w14:paraId="3589EAC0" w14:textId="40594863" w:rsidR="00E125BF" w:rsidRPr="00192625" w:rsidRDefault="00E125BF" w:rsidP="00E84E02">
      <w:pPr>
        <w:tabs>
          <w:tab w:val="left" w:leader="underscore" w:pos="9562"/>
        </w:tabs>
        <w:contextualSpacing/>
        <w:jc w:val="center"/>
        <w:rPr>
          <w:rFonts w:ascii="Times New Roman" w:hAnsi="Times New Roman" w:cs="Times New Roman"/>
          <w:sz w:val="20"/>
          <w:szCs w:val="20"/>
        </w:rPr>
      </w:pPr>
    </w:p>
    <w:p w14:paraId="3C3ADB8D" w14:textId="016C398A" w:rsidR="00E125BF" w:rsidRPr="00192625" w:rsidRDefault="00E125BF" w:rsidP="00E84E02">
      <w:pPr>
        <w:tabs>
          <w:tab w:val="left" w:leader="underscore" w:pos="9562"/>
        </w:tabs>
        <w:contextualSpacing/>
        <w:jc w:val="center"/>
        <w:rPr>
          <w:rFonts w:ascii="Times New Roman" w:hAnsi="Times New Roman" w:cs="Times New Roman"/>
          <w:sz w:val="20"/>
          <w:szCs w:val="20"/>
        </w:rPr>
      </w:pPr>
    </w:p>
    <w:p w14:paraId="2FE80EBE" w14:textId="5774194D" w:rsidR="00E125BF" w:rsidRPr="00192625" w:rsidRDefault="00E125BF" w:rsidP="00E84E02">
      <w:pPr>
        <w:tabs>
          <w:tab w:val="left" w:leader="underscore" w:pos="9562"/>
        </w:tabs>
        <w:contextualSpacing/>
        <w:jc w:val="center"/>
        <w:rPr>
          <w:rFonts w:ascii="Times New Roman" w:hAnsi="Times New Roman" w:cs="Times New Roman"/>
          <w:sz w:val="20"/>
          <w:szCs w:val="20"/>
        </w:rPr>
      </w:pPr>
    </w:p>
    <w:p w14:paraId="1BFB8C4C" w14:textId="33C4E67A" w:rsidR="00E125BF" w:rsidRPr="00192625" w:rsidRDefault="00E125BF" w:rsidP="00E84E02">
      <w:pPr>
        <w:tabs>
          <w:tab w:val="left" w:leader="underscore" w:pos="9562"/>
        </w:tabs>
        <w:contextualSpacing/>
        <w:jc w:val="center"/>
        <w:rPr>
          <w:rFonts w:ascii="Times New Roman" w:hAnsi="Times New Roman" w:cs="Times New Roman"/>
          <w:sz w:val="20"/>
          <w:szCs w:val="20"/>
        </w:rPr>
      </w:pPr>
    </w:p>
    <w:p w14:paraId="23CAA2AD" w14:textId="3467B19D" w:rsidR="00E125BF" w:rsidRPr="00192625" w:rsidRDefault="00E125BF" w:rsidP="00E84E02">
      <w:pPr>
        <w:tabs>
          <w:tab w:val="left" w:leader="underscore" w:pos="9562"/>
        </w:tabs>
        <w:contextualSpacing/>
        <w:jc w:val="center"/>
        <w:rPr>
          <w:rFonts w:ascii="Times New Roman" w:hAnsi="Times New Roman" w:cs="Times New Roman"/>
          <w:sz w:val="20"/>
          <w:szCs w:val="20"/>
        </w:rPr>
      </w:pPr>
    </w:p>
    <w:p w14:paraId="0915929B" w14:textId="6A60C060" w:rsidR="00E125BF" w:rsidRPr="00192625" w:rsidRDefault="00E125BF" w:rsidP="00E84E02">
      <w:pPr>
        <w:tabs>
          <w:tab w:val="left" w:leader="underscore" w:pos="9562"/>
        </w:tabs>
        <w:contextualSpacing/>
        <w:jc w:val="center"/>
        <w:rPr>
          <w:rFonts w:ascii="Times New Roman" w:hAnsi="Times New Roman" w:cs="Times New Roman"/>
          <w:sz w:val="20"/>
          <w:szCs w:val="20"/>
        </w:rPr>
      </w:pPr>
    </w:p>
    <w:p w14:paraId="1CC123E7" w14:textId="4747A833" w:rsidR="00E125BF" w:rsidRPr="00192625" w:rsidRDefault="00E125BF" w:rsidP="00E84E02">
      <w:pPr>
        <w:tabs>
          <w:tab w:val="left" w:leader="underscore" w:pos="9562"/>
        </w:tabs>
        <w:contextualSpacing/>
        <w:jc w:val="center"/>
        <w:rPr>
          <w:rFonts w:ascii="Times New Roman" w:hAnsi="Times New Roman" w:cs="Times New Roman"/>
          <w:sz w:val="20"/>
          <w:szCs w:val="20"/>
        </w:rPr>
      </w:pPr>
    </w:p>
    <w:p w14:paraId="230C93C8" w14:textId="50641E5A" w:rsidR="00E125BF" w:rsidRPr="00192625" w:rsidRDefault="00E125BF" w:rsidP="00E84E02">
      <w:pPr>
        <w:tabs>
          <w:tab w:val="left" w:leader="underscore" w:pos="9562"/>
        </w:tabs>
        <w:contextualSpacing/>
        <w:jc w:val="center"/>
        <w:rPr>
          <w:rFonts w:ascii="Times New Roman" w:hAnsi="Times New Roman" w:cs="Times New Roman"/>
          <w:sz w:val="20"/>
          <w:szCs w:val="20"/>
        </w:rPr>
      </w:pPr>
    </w:p>
    <w:p w14:paraId="2BED435B" w14:textId="3ED3BEB5" w:rsidR="00E125BF" w:rsidRPr="00192625" w:rsidRDefault="00E125BF" w:rsidP="00E84E02">
      <w:pPr>
        <w:tabs>
          <w:tab w:val="left" w:leader="underscore" w:pos="9562"/>
        </w:tabs>
        <w:contextualSpacing/>
        <w:jc w:val="center"/>
        <w:rPr>
          <w:rFonts w:ascii="Times New Roman" w:hAnsi="Times New Roman" w:cs="Times New Roman"/>
          <w:sz w:val="20"/>
          <w:szCs w:val="20"/>
        </w:rPr>
      </w:pPr>
    </w:p>
    <w:p w14:paraId="5C480E5A" w14:textId="0E146EEF" w:rsidR="00E125BF" w:rsidRPr="00192625" w:rsidRDefault="00E125BF" w:rsidP="00E84E02">
      <w:pPr>
        <w:tabs>
          <w:tab w:val="left" w:leader="underscore" w:pos="9562"/>
        </w:tabs>
        <w:contextualSpacing/>
        <w:jc w:val="center"/>
        <w:rPr>
          <w:rFonts w:ascii="Times New Roman" w:hAnsi="Times New Roman" w:cs="Times New Roman"/>
          <w:sz w:val="20"/>
          <w:szCs w:val="20"/>
        </w:rPr>
      </w:pPr>
    </w:p>
    <w:p w14:paraId="40F0708F" w14:textId="40F228CB" w:rsidR="00E125BF" w:rsidRPr="00192625" w:rsidRDefault="00E125BF" w:rsidP="00E84E02">
      <w:pPr>
        <w:tabs>
          <w:tab w:val="left" w:leader="underscore" w:pos="9562"/>
        </w:tabs>
        <w:contextualSpacing/>
        <w:jc w:val="center"/>
        <w:rPr>
          <w:rFonts w:ascii="Times New Roman" w:hAnsi="Times New Roman" w:cs="Times New Roman"/>
          <w:sz w:val="20"/>
          <w:szCs w:val="20"/>
        </w:rPr>
      </w:pPr>
    </w:p>
    <w:p w14:paraId="2513D501" w14:textId="77777777" w:rsidR="00E125BF" w:rsidRPr="00192625" w:rsidRDefault="00E125BF" w:rsidP="00E84E02">
      <w:pPr>
        <w:tabs>
          <w:tab w:val="left" w:leader="underscore" w:pos="9562"/>
        </w:tabs>
        <w:contextualSpacing/>
        <w:jc w:val="center"/>
        <w:rPr>
          <w:rFonts w:ascii="Times New Roman" w:hAnsi="Times New Roman" w:cs="Times New Roman"/>
          <w:sz w:val="20"/>
          <w:szCs w:val="20"/>
        </w:rPr>
      </w:pPr>
    </w:p>
    <w:p w14:paraId="097858FA" w14:textId="77777777" w:rsidR="00F12530" w:rsidRPr="00192625" w:rsidRDefault="00F12530" w:rsidP="00E84E02">
      <w:pPr>
        <w:tabs>
          <w:tab w:val="left" w:leader="underscore" w:pos="9562"/>
        </w:tabs>
        <w:contextualSpacing/>
        <w:jc w:val="center"/>
        <w:rPr>
          <w:rFonts w:ascii="Times New Roman" w:hAnsi="Times New Roman" w:cs="Times New Roman"/>
          <w:sz w:val="20"/>
          <w:szCs w:val="20"/>
        </w:rPr>
      </w:pPr>
    </w:p>
    <w:tbl>
      <w:tblPr>
        <w:tblStyle w:val="af6"/>
        <w:tblW w:w="10606" w:type="dxa"/>
        <w:tblLook w:val="04A0" w:firstRow="1" w:lastRow="0" w:firstColumn="1" w:lastColumn="0" w:noHBand="0" w:noVBand="1"/>
      </w:tblPr>
      <w:tblGrid>
        <w:gridCol w:w="10606"/>
      </w:tblGrid>
      <w:tr w:rsidR="00BA7FA8" w:rsidRPr="00192625" w14:paraId="617D55DB" w14:textId="77777777" w:rsidTr="00E1302F">
        <w:trPr>
          <w:trHeight w:val="1490"/>
        </w:trPr>
        <w:tc>
          <w:tcPr>
            <w:tcW w:w="10606" w:type="dxa"/>
          </w:tcPr>
          <w:p w14:paraId="01ACD836" w14:textId="77777777" w:rsidR="00BA7FA8" w:rsidRPr="00BA7FA8" w:rsidRDefault="00BA7FA8" w:rsidP="00BA7FA8">
            <w:pPr>
              <w:pStyle w:val="a6"/>
              <w:keepNext/>
              <w:ind w:left="0"/>
              <w:rPr>
                <w:rFonts w:ascii="Times New Roman" w:hAnsi="Times New Roman" w:cs="Times New Roman"/>
                <w:b/>
                <w:bCs/>
                <w:sz w:val="20"/>
                <w:szCs w:val="20"/>
              </w:rPr>
            </w:pPr>
            <w:r w:rsidRPr="00BA7FA8">
              <w:rPr>
                <w:rFonts w:ascii="Times New Roman" w:hAnsi="Times New Roman" w:cs="Times New Roman"/>
                <w:b/>
                <w:bCs/>
                <w:sz w:val="20"/>
                <w:szCs w:val="20"/>
              </w:rPr>
              <w:t xml:space="preserve">ЗАСТРОЙЩИК: </w:t>
            </w:r>
          </w:p>
          <w:p w14:paraId="5EEF5333" w14:textId="77777777" w:rsidR="00BA7FA8" w:rsidRDefault="00BA7FA8" w:rsidP="00BA7FA8">
            <w:pPr>
              <w:keepNext/>
              <w:contextualSpacing/>
              <w:rPr>
                <w:rFonts w:asciiTheme="majorBidi" w:eastAsiaTheme="minorEastAsia" w:hAnsiTheme="majorBidi" w:cstheme="majorBidi"/>
                <w:color w:val="auto"/>
                <w:sz w:val="20"/>
                <w:szCs w:val="20"/>
              </w:rPr>
            </w:pPr>
            <w:r w:rsidRPr="00BA7FA8">
              <w:rPr>
                <w:rFonts w:asciiTheme="majorBidi" w:eastAsiaTheme="minorEastAsia" w:hAnsiTheme="majorBidi" w:cstheme="majorBidi"/>
                <w:b/>
                <w:bCs/>
                <w:color w:val="auto"/>
                <w:sz w:val="20"/>
                <w:szCs w:val="20"/>
              </w:rPr>
              <w:t>ООО «Специализированный застройщик «</w:t>
            </w:r>
            <w:proofErr w:type="spellStart"/>
            <w:r w:rsidRPr="00BA7FA8">
              <w:rPr>
                <w:rFonts w:asciiTheme="majorBidi" w:hAnsiTheme="majorBidi" w:cstheme="majorBidi"/>
                <w:b/>
                <w:bCs/>
                <w:sz w:val="20"/>
                <w:szCs w:val="20"/>
              </w:rPr>
              <w:t>СпецСтрой</w:t>
            </w:r>
            <w:proofErr w:type="spellEnd"/>
            <w:r w:rsidRPr="00BA7FA8">
              <w:rPr>
                <w:rFonts w:asciiTheme="majorBidi" w:eastAsiaTheme="minorEastAsia" w:hAnsiTheme="majorBidi" w:cstheme="majorBidi"/>
                <w:b/>
                <w:bCs/>
                <w:color w:val="auto"/>
                <w:sz w:val="20"/>
                <w:szCs w:val="20"/>
              </w:rPr>
              <w:t>»</w:t>
            </w:r>
            <w:r w:rsidRPr="00BA7FA8">
              <w:rPr>
                <w:rFonts w:asciiTheme="majorBidi" w:eastAsiaTheme="minorEastAsia" w:hAnsiTheme="majorBidi" w:cstheme="majorBidi"/>
                <w:color w:val="auto"/>
                <w:sz w:val="20"/>
                <w:szCs w:val="20"/>
              </w:rPr>
              <w:t xml:space="preserve"> </w:t>
            </w:r>
          </w:p>
          <w:p w14:paraId="1E57C597" w14:textId="77777777" w:rsidR="00BA7FA8" w:rsidRDefault="00BA7FA8" w:rsidP="00BA7FA8">
            <w:pPr>
              <w:keepNext/>
              <w:contextualSpacing/>
              <w:rPr>
                <w:rFonts w:ascii="Times New Roman" w:hAnsi="Times New Roman"/>
                <w:sz w:val="20"/>
                <w:szCs w:val="20"/>
              </w:rPr>
            </w:pPr>
            <w:r w:rsidRPr="00BA7FA8">
              <w:rPr>
                <w:rFonts w:asciiTheme="majorBidi" w:hAnsiTheme="majorBidi" w:cstheme="majorBidi"/>
                <w:color w:val="auto"/>
                <w:sz w:val="20"/>
                <w:szCs w:val="20"/>
              </w:rPr>
              <w:t xml:space="preserve">ИНН </w:t>
            </w:r>
            <w:r w:rsidRPr="00BA7FA8">
              <w:rPr>
                <w:rFonts w:ascii="Times New Roman" w:hAnsi="Times New Roman"/>
                <w:sz w:val="20"/>
                <w:szCs w:val="20"/>
              </w:rPr>
              <w:t>3917518705</w:t>
            </w:r>
            <w:r w:rsidRPr="00BA7FA8">
              <w:rPr>
                <w:rFonts w:asciiTheme="majorBidi" w:hAnsiTheme="majorBidi" w:cstheme="majorBidi"/>
                <w:color w:val="auto"/>
                <w:sz w:val="20"/>
                <w:szCs w:val="20"/>
              </w:rPr>
              <w:t xml:space="preserve"> КПП </w:t>
            </w:r>
            <w:r w:rsidRPr="00BA7FA8">
              <w:rPr>
                <w:rFonts w:ascii="Times New Roman" w:hAnsi="Times New Roman"/>
                <w:sz w:val="20"/>
                <w:szCs w:val="20"/>
              </w:rPr>
              <w:t>390601001</w:t>
            </w:r>
            <w:r>
              <w:rPr>
                <w:rFonts w:ascii="Times New Roman" w:hAnsi="Times New Roman"/>
                <w:sz w:val="20"/>
                <w:szCs w:val="20"/>
              </w:rPr>
              <w:t xml:space="preserve"> </w:t>
            </w:r>
            <w:r w:rsidRPr="00BA7FA8">
              <w:rPr>
                <w:rFonts w:asciiTheme="majorBidi" w:hAnsiTheme="majorBidi" w:cstheme="majorBidi"/>
                <w:color w:val="auto"/>
                <w:sz w:val="20"/>
                <w:szCs w:val="20"/>
              </w:rPr>
              <w:t xml:space="preserve">ОГРН </w:t>
            </w:r>
            <w:r w:rsidRPr="00BA7FA8">
              <w:rPr>
                <w:rFonts w:ascii="Times New Roman" w:hAnsi="Times New Roman"/>
                <w:sz w:val="20"/>
                <w:szCs w:val="20"/>
              </w:rPr>
              <w:t>1133926040753</w:t>
            </w:r>
          </w:p>
          <w:p w14:paraId="2843F837" w14:textId="77777777" w:rsidR="00BA7FA8" w:rsidRPr="00BA7FA8" w:rsidRDefault="00BA7FA8" w:rsidP="00BA7FA8">
            <w:pPr>
              <w:keepNext/>
              <w:contextualSpacing/>
              <w:rPr>
                <w:rFonts w:asciiTheme="majorBidi" w:hAnsiTheme="majorBidi" w:cstheme="majorBidi"/>
                <w:color w:val="auto"/>
                <w:sz w:val="20"/>
                <w:szCs w:val="20"/>
                <w:highlight w:val="yellow"/>
              </w:rPr>
            </w:pPr>
            <w:r w:rsidRPr="00BA7FA8">
              <w:rPr>
                <w:rFonts w:asciiTheme="majorBidi" w:hAnsiTheme="majorBidi" w:cstheme="majorBidi"/>
                <w:color w:val="auto"/>
                <w:sz w:val="20"/>
                <w:szCs w:val="20"/>
              </w:rPr>
              <w:t xml:space="preserve">адрес: </w:t>
            </w:r>
            <w:r w:rsidRPr="00BA7FA8">
              <w:rPr>
                <w:rFonts w:ascii="Times New Roman" w:hAnsi="Times New Roman"/>
                <w:sz w:val="20"/>
                <w:szCs w:val="20"/>
              </w:rPr>
              <w:t xml:space="preserve">236023, Калининградская обл., г. Калининград, </w:t>
            </w:r>
            <w:proofErr w:type="spellStart"/>
            <w:r w:rsidRPr="00BA7FA8">
              <w:rPr>
                <w:rFonts w:ascii="Times New Roman" w:hAnsi="Times New Roman"/>
                <w:sz w:val="20"/>
                <w:szCs w:val="20"/>
              </w:rPr>
              <w:t>пр-кт</w:t>
            </w:r>
            <w:proofErr w:type="spellEnd"/>
            <w:r w:rsidRPr="00BA7FA8">
              <w:rPr>
                <w:rFonts w:ascii="Times New Roman" w:hAnsi="Times New Roman"/>
                <w:sz w:val="20"/>
                <w:szCs w:val="20"/>
              </w:rPr>
              <w:t xml:space="preserve"> Советский, д. 187, офис 11</w:t>
            </w:r>
          </w:p>
          <w:p w14:paraId="52961EF6" w14:textId="77777777" w:rsidR="00BA7FA8" w:rsidRDefault="00BA7FA8" w:rsidP="00BA7FA8">
            <w:pPr>
              <w:keepNext/>
              <w:contextualSpacing/>
              <w:jc w:val="both"/>
              <w:rPr>
                <w:rFonts w:asciiTheme="majorBidi" w:hAnsiTheme="majorBidi" w:cstheme="majorBidi"/>
                <w:color w:val="auto"/>
                <w:sz w:val="20"/>
                <w:szCs w:val="20"/>
              </w:rPr>
            </w:pPr>
            <w:r w:rsidRPr="00BA7FA8">
              <w:rPr>
                <w:rFonts w:asciiTheme="majorBidi" w:hAnsiTheme="majorBidi" w:cstheme="majorBidi"/>
                <w:color w:val="auto"/>
                <w:sz w:val="20"/>
                <w:szCs w:val="20"/>
              </w:rPr>
              <w:t xml:space="preserve">р/с № </w:t>
            </w:r>
            <w:r w:rsidRPr="00BA7FA8">
              <w:rPr>
                <w:rFonts w:ascii="Times New Roman" w:hAnsi="Times New Roman"/>
                <w:sz w:val="20"/>
                <w:szCs w:val="20"/>
              </w:rPr>
              <w:t xml:space="preserve">40702810805940000332 </w:t>
            </w:r>
            <w:r w:rsidRPr="00BA7FA8">
              <w:rPr>
                <w:rFonts w:asciiTheme="majorBidi" w:hAnsiTheme="majorBidi" w:cstheme="majorBidi"/>
                <w:color w:val="auto"/>
                <w:sz w:val="20"/>
                <w:szCs w:val="20"/>
              </w:rPr>
              <w:t xml:space="preserve">в </w:t>
            </w:r>
            <w:r w:rsidRPr="00BA7FA8">
              <w:rPr>
                <w:rFonts w:ascii="Times New Roman" w:hAnsi="Times New Roman"/>
                <w:sz w:val="20"/>
                <w:szCs w:val="20"/>
              </w:rPr>
              <w:t>ф-л «Центральный» Банка ВТБ (ПАО)</w:t>
            </w:r>
            <w:r w:rsidRPr="00BA7FA8">
              <w:rPr>
                <w:rFonts w:asciiTheme="majorBidi" w:hAnsiTheme="majorBidi" w:cstheme="majorBidi"/>
                <w:color w:val="auto"/>
                <w:sz w:val="20"/>
                <w:szCs w:val="20"/>
              </w:rPr>
              <w:t xml:space="preserve"> к/с № </w:t>
            </w:r>
            <w:r w:rsidRPr="00BA7FA8">
              <w:rPr>
                <w:rFonts w:ascii="Times New Roman" w:hAnsi="Times New Roman"/>
                <w:sz w:val="20"/>
                <w:szCs w:val="20"/>
              </w:rPr>
              <w:t>30101810145250000411</w:t>
            </w:r>
            <w:r w:rsidRPr="00BA7FA8">
              <w:rPr>
                <w:rFonts w:asciiTheme="majorBidi" w:hAnsiTheme="majorBidi" w:cstheme="majorBidi"/>
                <w:color w:val="auto"/>
                <w:sz w:val="20"/>
                <w:szCs w:val="20"/>
              </w:rPr>
              <w:t xml:space="preserve"> БИК </w:t>
            </w:r>
            <w:r w:rsidRPr="00BA7FA8">
              <w:rPr>
                <w:rFonts w:ascii="Times New Roman" w:hAnsi="Times New Roman"/>
                <w:sz w:val="20"/>
                <w:szCs w:val="20"/>
              </w:rPr>
              <w:t>044525411</w:t>
            </w:r>
            <w:r w:rsidRPr="00BA7FA8">
              <w:rPr>
                <w:rFonts w:asciiTheme="majorBidi" w:hAnsiTheme="majorBidi" w:cstheme="majorBidi"/>
                <w:color w:val="auto"/>
                <w:sz w:val="20"/>
                <w:szCs w:val="20"/>
              </w:rPr>
              <w:t xml:space="preserve">     </w:t>
            </w:r>
          </w:p>
          <w:p w14:paraId="642E9A0F" w14:textId="77777777" w:rsidR="00BA7FA8" w:rsidRDefault="00BA7FA8" w:rsidP="00BA7FA8">
            <w:pPr>
              <w:keepNext/>
              <w:contextualSpacing/>
              <w:jc w:val="both"/>
              <w:rPr>
                <w:rFonts w:asciiTheme="majorBidi" w:hAnsiTheme="majorBidi" w:cstheme="majorBidi"/>
                <w:color w:val="auto"/>
                <w:sz w:val="20"/>
                <w:szCs w:val="20"/>
              </w:rPr>
            </w:pPr>
            <w:r w:rsidRPr="00BA7FA8">
              <w:rPr>
                <w:rFonts w:asciiTheme="majorBidi" w:hAnsiTheme="majorBidi" w:cstheme="majorBidi"/>
                <w:color w:val="auto"/>
                <w:sz w:val="20"/>
                <w:szCs w:val="20"/>
              </w:rPr>
              <w:t xml:space="preserve">   </w:t>
            </w:r>
          </w:p>
          <w:p w14:paraId="6AD9115B" w14:textId="77777777" w:rsidR="00BA7FA8" w:rsidRPr="00BA7FA8" w:rsidRDefault="00BA7FA8" w:rsidP="00BA7FA8">
            <w:pPr>
              <w:keepNext/>
              <w:contextualSpacing/>
              <w:jc w:val="both"/>
              <w:rPr>
                <w:rFonts w:asciiTheme="majorBidi" w:hAnsiTheme="majorBidi" w:cstheme="majorBidi"/>
                <w:color w:val="auto"/>
                <w:sz w:val="20"/>
                <w:szCs w:val="20"/>
              </w:rPr>
            </w:pPr>
            <w:r w:rsidRPr="00BA7FA8">
              <w:rPr>
                <w:rFonts w:asciiTheme="majorBidi" w:hAnsiTheme="majorBidi" w:cstheme="majorBidi"/>
                <w:color w:val="auto"/>
                <w:sz w:val="20"/>
                <w:szCs w:val="20"/>
              </w:rPr>
              <w:t xml:space="preserve">                     </w:t>
            </w:r>
          </w:p>
          <w:p w14:paraId="0C90F4E6" w14:textId="77777777" w:rsidR="00E97932" w:rsidRPr="008F3E6E" w:rsidRDefault="00E97932" w:rsidP="00E97932">
            <w:pPr>
              <w:autoSpaceDE w:val="0"/>
              <w:autoSpaceDN w:val="0"/>
              <w:adjustRightInd w:val="0"/>
              <w:contextualSpacing/>
              <w:jc w:val="right"/>
              <w:rPr>
                <w:rFonts w:asciiTheme="majorBidi" w:hAnsiTheme="majorBidi" w:cstheme="majorBidi"/>
                <w:color w:val="auto"/>
                <w:sz w:val="20"/>
                <w:szCs w:val="20"/>
              </w:rPr>
            </w:pPr>
            <w:r>
              <w:rPr>
                <w:rFonts w:asciiTheme="majorBidi" w:hAnsiTheme="majorBidi" w:cstheme="majorBidi"/>
                <w:color w:val="auto"/>
                <w:sz w:val="20"/>
                <w:szCs w:val="20"/>
              </w:rPr>
              <w:t>Д</w:t>
            </w:r>
            <w:r w:rsidRPr="008F3E6E">
              <w:rPr>
                <w:rFonts w:asciiTheme="majorBidi" w:hAnsiTheme="majorBidi" w:cstheme="majorBidi"/>
                <w:color w:val="auto"/>
                <w:sz w:val="20"/>
                <w:szCs w:val="20"/>
              </w:rPr>
              <w:t>иректор ________________</w:t>
            </w:r>
            <w:r>
              <w:rPr>
                <w:rFonts w:asciiTheme="majorBidi" w:hAnsiTheme="majorBidi" w:cstheme="majorBidi"/>
                <w:color w:val="auto"/>
                <w:sz w:val="20"/>
                <w:szCs w:val="20"/>
              </w:rPr>
              <w:t>_________</w:t>
            </w:r>
            <w:r w:rsidRPr="008F3E6E">
              <w:rPr>
                <w:rFonts w:asciiTheme="majorBidi" w:hAnsiTheme="majorBidi" w:cstheme="majorBidi"/>
                <w:color w:val="auto"/>
                <w:sz w:val="20"/>
                <w:szCs w:val="20"/>
              </w:rPr>
              <w:t>_________________ /</w:t>
            </w:r>
            <w:r w:rsidRPr="008F3E6E">
              <w:rPr>
                <w:rFonts w:asciiTheme="majorBidi" w:hAnsiTheme="majorBidi" w:cstheme="majorBidi"/>
                <w:color w:val="auto"/>
                <w:kern w:val="2"/>
                <w:sz w:val="20"/>
                <w:szCs w:val="20"/>
              </w:rPr>
              <w:t xml:space="preserve"> </w:t>
            </w:r>
            <w:proofErr w:type="spellStart"/>
            <w:r w:rsidRPr="008F3E6E">
              <w:rPr>
                <w:rFonts w:asciiTheme="majorBidi" w:hAnsiTheme="majorBidi" w:cstheme="majorBidi"/>
                <w:color w:val="auto"/>
                <w:kern w:val="2"/>
                <w:sz w:val="20"/>
                <w:szCs w:val="20"/>
              </w:rPr>
              <w:t>Качанович</w:t>
            </w:r>
            <w:proofErr w:type="spellEnd"/>
            <w:r w:rsidRPr="008F3E6E">
              <w:rPr>
                <w:rFonts w:asciiTheme="majorBidi" w:hAnsiTheme="majorBidi" w:cstheme="majorBidi"/>
                <w:color w:val="auto"/>
                <w:kern w:val="2"/>
                <w:sz w:val="20"/>
                <w:szCs w:val="20"/>
              </w:rPr>
              <w:t xml:space="preserve"> А.Н./</w:t>
            </w:r>
          </w:p>
          <w:p w14:paraId="300FE1FD" w14:textId="77777777" w:rsidR="00E97932" w:rsidRPr="00E97932" w:rsidRDefault="00E97932" w:rsidP="00E97932">
            <w:pPr>
              <w:autoSpaceDE w:val="0"/>
              <w:autoSpaceDN w:val="0"/>
              <w:adjustRightInd w:val="0"/>
              <w:contextualSpacing/>
              <w:rPr>
                <w:rFonts w:asciiTheme="majorBidi" w:hAnsiTheme="majorBidi" w:cstheme="majorBidi"/>
                <w:i/>
                <w:color w:val="auto"/>
                <w:sz w:val="20"/>
                <w:szCs w:val="20"/>
              </w:rPr>
            </w:pPr>
            <w:r w:rsidRPr="008F3E6E">
              <w:rPr>
                <w:rFonts w:asciiTheme="majorBidi" w:hAnsiTheme="majorBidi" w:cstheme="majorBidi"/>
                <w:color w:val="auto"/>
                <w:sz w:val="20"/>
                <w:szCs w:val="20"/>
              </w:rPr>
              <w:t xml:space="preserve">                                                           </w:t>
            </w:r>
            <w:r>
              <w:rPr>
                <w:rFonts w:asciiTheme="majorBidi" w:hAnsiTheme="majorBidi" w:cstheme="majorBidi"/>
                <w:color w:val="auto"/>
                <w:sz w:val="20"/>
                <w:szCs w:val="20"/>
              </w:rPr>
              <w:t xml:space="preserve">                                                           </w:t>
            </w:r>
            <w:r w:rsidRPr="00E97932">
              <w:rPr>
                <w:rFonts w:asciiTheme="majorBidi" w:hAnsiTheme="majorBidi" w:cstheme="majorBidi"/>
                <w:i/>
                <w:color w:val="auto"/>
                <w:sz w:val="20"/>
                <w:szCs w:val="20"/>
              </w:rPr>
              <w:t xml:space="preserve"> подпись   </w:t>
            </w:r>
          </w:p>
          <w:p w14:paraId="2B57C716" w14:textId="58A5A87E" w:rsidR="00BA7FA8" w:rsidRPr="00192625" w:rsidRDefault="00E97932" w:rsidP="00E97932">
            <w:pPr>
              <w:autoSpaceDE w:val="0"/>
              <w:autoSpaceDN w:val="0"/>
              <w:adjustRightInd w:val="0"/>
              <w:contextualSpacing/>
              <w:rPr>
                <w:rFonts w:ascii="Times New Roman" w:hAnsi="Times New Roman" w:cs="Times New Roman"/>
                <w:i/>
                <w:sz w:val="20"/>
                <w:szCs w:val="20"/>
              </w:rPr>
            </w:pPr>
            <w:r w:rsidRPr="008F3E6E">
              <w:rPr>
                <w:rFonts w:asciiTheme="majorBidi" w:hAnsiTheme="majorBidi" w:cstheme="majorBidi"/>
                <w:color w:val="auto"/>
                <w:sz w:val="20"/>
                <w:szCs w:val="20"/>
              </w:rPr>
              <w:t xml:space="preserve">          </w:t>
            </w:r>
            <w:r w:rsidR="00BA7FA8" w:rsidRPr="008F3E6E">
              <w:rPr>
                <w:rFonts w:asciiTheme="majorBidi" w:hAnsiTheme="majorBidi" w:cstheme="majorBidi"/>
                <w:color w:val="auto"/>
                <w:sz w:val="20"/>
                <w:szCs w:val="20"/>
              </w:rPr>
              <w:t xml:space="preserve">          </w:t>
            </w:r>
          </w:p>
        </w:tc>
      </w:tr>
      <w:tr w:rsidR="00853CD4" w:rsidRPr="00192625" w14:paraId="623AE571" w14:textId="77777777" w:rsidTr="00E1302F">
        <w:trPr>
          <w:trHeight w:val="1514"/>
        </w:trPr>
        <w:tc>
          <w:tcPr>
            <w:tcW w:w="10606" w:type="dxa"/>
          </w:tcPr>
          <w:p w14:paraId="20539B9C" w14:textId="77777777" w:rsidR="00853CD4" w:rsidRPr="00192625" w:rsidRDefault="00853CD4" w:rsidP="0068172E">
            <w:pPr>
              <w:rPr>
                <w:rFonts w:ascii="Times New Roman" w:hAnsi="Times New Roman" w:cs="Times New Roman"/>
                <w:b/>
                <w:bCs/>
                <w:sz w:val="20"/>
                <w:szCs w:val="20"/>
                <w:lang w:eastAsia="en-US"/>
              </w:rPr>
            </w:pPr>
            <w:r w:rsidRPr="00192625">
              <w:rPr>
                <w:rFonts w:ascii="Times New Roman" w:hAnsi="Times New Roman" w:cs="Times New Roman"/>
                <w:b/>
                <w:bCs/>
                <w:sz w:val="20"/>
                <w:szCs w:val="20"/>
                <w:lang w:eastAsia="en-US"/>
              </w:rPr>
              <w:t>УЧАСТНИК ДОЛЕВОГО СТРОИТЕЛЬСТВА:</w:t>
            </w:r>
          </w:p>
          <w:p w14:paraId="364CAEE0" w14:textId="5AAB51BA" w:rsidR="005340E0" w:rsidRPr="00192625" w:rsidRDefault="005340E0" w:rsidP="005340E0">
            <w:pPr>
              <w:keepNext/>
              <w:tabs>
                <w:tab w:val="left" w:pos="142"/>
              </w:tabs>
              <w:contextualSpacing/>
              <w:jc w:val="both"/>
              <w:rPr>
                <w:rFonts w:ascii="Times New Roman" w:eastAsiaTheme="minorHAnsi" w:hAnsi="Times New Roman" w:cs="Times New Roman"/>
                <w:b/>
                <w:bCs/>
                <w:sz w:val="20"/>
                <w:szCs w:val="20"/>
                <w:lang w:eastAsia="en-US"/>
              </w:rPr>
            </w:pPr>
          </w:p>
          <w:p w14:paraId="082DA7E8" w14:textId="77777777" w:rsidR="00E1302F" w:rsidRPr="00192625" w:rsidRDefault="00E1302F" w:rsidP="0068172E">
            <w:pPr>
              <w:keepNext/>
              <w:tabs>
                <w:tab w:val="left" w:pos="142"/>
              </w:tabs>
              <w:contextualSpacing/>
              <w:jc w:val="both"/>
              <w:rPr>
                <w:rFonts w:ascii="Times New Roman" w:eastAsiaTheme="minorHAnsi" w:hAnsi="Times New Roman" w:cs="Times New Roman"/>
                <w:sz w:val="20"/>
                <w:szCs w:val="20"/>
                <w:lang w:eastAsia="en-US"/>
              </w:rPr>
            </w:pPr>
          </w:p>
          <w:p w14:paraId="5B1442C1" w14:textId="0FBC0EDC" w:rsidR="00853CD4" w:rsidRPr="00192625" w:rsidRDefault="00853CD4" w:rsidP="0068172E">
            <w:pPr>
              <w:autoSpaceDE w:val="0"/>
              <w:autoSpaceDN w:val="0"/>
              <w:adjustRightInd w:val="0"/>
              <w:contextualSpacing/>
              <w:jc w:val="center"/>
              <w:rPr>
                <w:rFonts w:ascii="Times New Roman" w:hAnsi="Times New Roman" w:cs="Times New Roman"/>
                <w:sz w:val="20"/>
                <w:szCs w:val="20"/>
              </w:rPr>
            </w:pPr>
            <w:r w:rsidRPr="00192625">
              <w:rPr>
                <w:rFonts w:ascii="Times New Roman" w:hAnsi="Times New Roman" w:cs="Times New Roman"/>
                <w:sz w:val="20"/>
                <w:szCs w:val="20"/>
              </w:rPr>
              <w:t>__________________________________</w:t>
            </w:r>
            <w:r w:rsidR="0068172E" w:rsidRPr="00192625">
              <w:rPr>
                <w:rFonts w:ascii="Times New Roman" w:hAnsi="Times New Roman" w:cs="Times New Roman"/>
                <w:sz w:val="20"/>
                <w:szCs w:val="20"/>
              </w:rPr>
              <w:t>_____________________________</w:t>
            </w:r>
            <w:r w:rsidRPr="00192625">
              <w:rPr>
                <w:rFonts w:ascii="Times New Roman" w:hAnsi="Times New Roman" w:cs="Times New Roman"/>
                <w:sz w:val="20"/>
                <w:szCs w:val="20"/>
              </w:rPr>
              <w:t>____________________________________</w:t>
            </w:r>
          </w:p>
          <w:p w14:paraId="3351BFE1" w14:textId="77777777" w:rsidR="00853CD4" w:rsidRPr="00192625" w:rsidRDefault="00853CD4" w:rsidP="0068172E">
            <w:pPr>
              <w:jc w:val="center"/>
              <w:rPr>
                <w:rFonts w:ascii="Times New Roman" w:hAnsi="Times New Roman" w:cs="Times New Roman"/>
                <w:sz w:val="20"/>
                <w:szCs w:val="20"/>
              </w:rPr>
            </w:pPr>
            <w:r w:rsidRPr="00192625">
              <w:rPr>
                <w:rFonts w:ascii="Times New Roman" w:hAnsi="Times New Roman" w:cs="Times New Roman"/>
                <w:i/>
                <w:sz w:val="20"/>
                <w:szCs w:val="20"/>
              </w:rPr>
              <w:t>подпись, ФИО</w:t>
            </w:r>
          </w:p>
        </w:tc>
      </w:tr>
    </w:tbl>
    <w:p w14:paraId="61B11564" w14:textId="77777777" w:rsidR="0040229C" w:rsidRPr="00192625" w:rsidRDefault="0040229C" w:rsidP="0040229C">
      <w:pPr>
        <w:tabs>
          <w:tab w:val="left" w:leader="underscore" w:pos="9562"/>
        </w:tabs>
        <w:contextualSpacing/>
        <w:jc w:val="right"/>
        <w:rPr>
          <w:rFonts w:ascii="Times New Roman" w:hAnsi="Times New Roman" w:cs="Times New Roman"/>
          <w:color w:val="auto"/>
          <w:sz w:val="20"/>
          <w:szCs w:val="20"/>
        </w:rPr>
      </w:pPr>
    </w:p>
    <w:p w14:paraId="618E91B1" w14:textId="77777777" w:rsidR="0040229C" w:rsidRPr="00192625" w:rsidRDefault="0040229C" w:rsidP="0040229C">
      <w:pPr>
        <w:tabs>
          <w:tab w:val="left" w:leader="underscore" w:pos="9562"/>
        </w:tabs>
        <w:contextualSpacing/>
        <w:jc w:val="right"/>
        <w:rPr>
          <w:rFonts w:ascii="Times New Roman" w:hAnsi="Times New Roman" w:cs="Times New Roman"/>
          <w:color w:val="auto"/>
          <w:sz w:val="20"/>
          <w:szCs w:val="20"/>
        </w:rPr>
      </w:pPr>
    </w:p>
    <w:p w14:paraId="5398521F" w14:textId="77777777" w:rsidR="0040229C" w:rsidRPr="00192625" w:rsidRDefault="0040229C" w:rsidP="0040229C">
      <w:pPr>
        <w:pageBreakBefore/>
        <w:tabs>
          <w:tab w:val="left" w:leader="underscore" w:pos="9562"/>
        </w:tabs>
        <w:contextualSpacing/>
        <w:jc w:val="right"/>
        <w:rPr>
          <w:rFonts w:ascii="Times New Roman" w:hAnsi="Times New Roman" w:cs="Times New Roman"/>
          <w:b/>
          <w:color w:val="auto"/>
          <w:sz w:val="20"/>
          <w:szCs w:val="20"/>
        </w:rPr>
      </w:pPr>
      <w:r w:rsidRPr="00192625">
        <w:rPr>
          <w:rFonts w:ascii="Times New Roman" w:hAnsi="Times New Roman" w:cs="Times New Roman"/>
          <w:b/>
          <w:color w:val="auto"/>
          <w:sz w:val="20"/>
          <w:szCs w:val="20"/>
        </w:rPr>
        <w:lastRenderedPageBreak/>
        <w:t xml:space="preserve">Приложение № 2 </w:t>
      </w:r>
    </w:p>
    <w:p w14:paraId="159357B7" w14:textId="77777777" w:rsidR="008912E8" w:rsidRPr="00192625" w:rsidRDefault="008912E8" w:rsidP="0040229C">
      <w:pPr>
        <w:tabs>
          <w:tab w:val="left" w:leader="underscore" w:pos="9562"/>
        </w:tabs>
        <w:contextualSpacing/>
        <w:jc w:val="right"/>
        <w:rPr>
          <w:rFonts w:ascii="Times New Roman" w:hAnsi="Times New Roman" w:cs="Times New Roman"/>
          <w:color w:val="auto"/>
          <w:sz w:val="20"/>
          <w:szCs w:val="20"/>
        </w:rPr>
      </w:pPr>
    </w:p>
    <w:p w14:paraId="5098C2E6" w14:textId="77777777" w:rsidR="0040229C" w:rsidRPr="00192625" w:rsidRDefault="0040229C" w:rsidP="0040229C">
      <w:pPr>
        <w:pStyle w:val="30"/>
        <w:shd w:val="clear" w:color="auto" w:fill="auto"/>
        <w:spacing w:line="240" w:lineRule="auto"/>
        <w:ind w:firstLine="0"/>
        <w:contextualSpacing/>
        <w:rPr>
          <w:sz w:val="20"/>
          <w:szCs w:val="20"/>
        </w:rPr>
      </w:pPr>
      <w:r w:rsidRPr="00192625">
        <w:rPr>
          <w:sz w:val="20"/>
          <w:szCs w:val="20"/>
        </w:rPr>
        <w:t>Описание Объекта долевого строительства</w:t>
      </w:r>
    </w:p>
    <w:p w14:paraId="0F79CCF8" w14:textId="77777777" w:rsidR="0040229C" w:rsidRPr="00192625" w:rsidRDefault="0040229C" w:rsidP="0040229C">
      <w:pPr>
        <w:pStyle w:val="30"/>
        <w:shd w:val="clear" w:color="auto" w:fill="auto"/>
        <w:spacing w:line="240" w:lineRule="auto"/>
        <w:ind w:firstLine="0"/>
        <w:contextualSpacing/>
        <w:rPr>
          <w:sz w:val="20"/>
          <w:szCs w:val="20"/>
        </w:rPr>
      </w:pPr>
    </w:p>
    <w:p w14:paraId="63F092E0" w14:textId="77777777" w:rsidR="004E1CAC" w:rsidRPr="00D12501" w:rsidRDefault="004E1CAC" w:rsidP="004E1CAC">
      <w:pPr>
        <w:pStyle w:val="a6"/>
        <w:numPr>
          <w:ilvl w:val="0"/>
          <w:numId w:val="20"/>
        </w:numPr>
        <w:tabs>
          <w:tab w:val="left" w:pos="426"/>
        </w:tabs>
        <w:autoSpaceDE w:val="0"/>
        <w:autoSpaceDN w:val="0"/>
        <w:adjustRightInd w:val="0"/>
        <w:ind w:left="0" w:firstLine="0"/>
        <w:jc w:val="both"/>
        <w:rPr>
          <w:rFonts w:ascii="Times New Roman" w:hAnsi="Times New Roman" w:cs="Times New Roman"/>
          <w:color w:val="auto"/>
          <w:kern w:val="2"/>
          <w:sz w:val="18"/>
          <w:szCs w:val="18"/>
        </w:rPr>
      </w:pPr>
      <w:r w:rsidRPr="00D12501">
        <w:rPr>
          <w:rFonts w:ascii="Times New Roman" w:hAnsi="Times New Roman" w:cs="Times New Roman"/>
          <w:bCs/>
          <w:color w:val="auto"/>
          <w:kern w:val="2"/>
          <w:sz w:val="18"/>
          <w:szCs w:val="18"/>
        </w:rPr>
        <w:t>Материал стен</w:t>
      </w:r>
      <w:r w:rsidRPr="00D12501">
        <w:rPr>
          <w:rFonts w:ascii="Times New Roman" w:hAnsi="Times New Roman" w:cs="Times New Roman"/>
          <w:color w:val="auto"/>
          <w:kern w:val="2"/>
          <w:sz w:val="18"/>
          <w:szCs w:val="18"/>
        </w:rPr>
        <w:t xml:space="preserve"> – наружные стены из блоков; перегородки из блоков, кирпичей.</w:t>
      </w:r>
    </w:p>
    <w:p w14:paraId="1F3F858D" w14:textId="77777777" w:rsidR="004E1CAC" w:rsidRPr="00D12501" w:rsidRDefault="004E1CAC" w:rsidP="004E1CAC">
      <w:pPr>
        <w:pStyle w:val="a6"/>
        <w:numPr>
          <w:ilvl w:val="0"/>
          <w:numId w:val="20"/>
        </w:numPr>
        <w:tabs>
          <w:tab w:val="left" w:pos="426"/>
        </w:tabs>
        <w:autoSpaceDE w:val="0"/>
        <w:autoSpaceDN w:val="0"/>
        <w:adjustRightInd w:val="0"/>
        <w:ind w:left="0" w:firstLine="0"/>
        <w:jc w:val="both"/>
        <w:rPr>
          <w:rFonts w:ascii="Times New Roman" w:hAnsi="Times New Roman" w:cs="Times New Roman"/>
          <w:color w:val="auto"/>
          <w:kern w:val="2"/>
          <w:sz w:val="18"/>
          <w:szCs w:val="18"/>
        </w:rPr>
      </w:pPr>
      <w:r w:rsidRPr="00D12501">
        <w:rPr>
          <w:rFonts w:ascii="Times New Roman" w:hAnsi="Times New Roman" w:cs="Times New Roman"/>
          <w:bCs/>
          <w:color w:val="auto"/>
          <w:kern w:val="2"/>
          <w:sz w:val="18"/>
          <w:szCs w:val="18"/>
        </w:rPr>
        <w:t xml:space="preserve">Материал поэтажных перекрытий </w:t>
      </w:r>
      <w:r w:rsidRPr="00D12501">
        <w:rPr>
          <w:rFonts w:ascii="Times New Roman" w:hAnsi="Times New Roman" w:cs="Times New Roman"/>
          <w:color w:val="auto"/>
          <w:kern w:val="2"/>
          <w:sz w:val="18"/>
          <w:szCs w:val="18"/>
        </w:rPr>
        <w:t xml:space="preserve">– монолитный железобетон. </w:t>
      </w:r>
    </w:p>
    <w:p w14:paraId="62F33475" w14:textId="77777777" w:rsidR="004E1CAC" w:rsidRPr="00D12501" w:rsidRDefault="004E1CAC" w:rsidP="004E1CAC">
      <w:pPr>
        <w:pStyle w:val="a6"/>
        <w:numPr>
          <w:ilvl w:val="0"/>
          <w:numId w:val="20"/>
        </w:numPr>
        <w:tabs>
          <w:tab w:val="left" w:pos="426"/>
        </w:tabs>
        <w:autoSpaceDE w:val="0"/>
        <w:autoSpaceDN w:val="0"/>
        <w:adjustRightInd w:val="0"/>
        <w:ind w:left="0" w:firstLine="0"/>
        <w:jc w:val="both"/>
        <w:rPr>
          <w:rFonts w:ascii="Times New Roman" w:hAnsi="Times New Roman" w:cs="Times New Roman"/>
          <w:color w:val="auto"/>
          <w:kern w:val="2"/>
          <w:sz w:val="18"/>
          <w:szCs w:val="18"/>
        </w:rPr>
      </w:pPr>
      <w:r w:rsidRPr="00D12501">
        <w:rPr>
          <w:rFonts w:ascii="Times New Roman" w:hAnsi="Times New Roman" w:cs="Times New Roman"/>
          <w:bCs/>
          <w:color w:val="auto"/>
          <w:kern w:val="2"/>
          <w:sz w:val="18"/>
          <w:szCs w:val="18"/>
        </w:rPr>
        <w:t>Входная дверь</w:t>
      </w:r>
      <w:r w:rsidRPr="00D12501">
        <w:rPr>
          <w:rFonts w:ascii="Times New Roman" w:hAnsi="Times New Roman" w:cs="Times New Roman"/>
          <w:color w:val="auto"/>
          <w:kern w:val="2"/>
          <w:sz w:val="18"/>
          <w:szCs w:val="18"/>
        </w:rPr>
        <w:t xml:space="preserve"> - устанавливается дверь.</w:t>
      </w:r>
    </w:p>
    <w:p w14:paraId="27305C39" w14:textId="77777777" w:rsidR="004E1CAC" w:rsidRPr="00D12501" w:rsidRDefault="004E1CAC" w:rsidP="004E1CAC">
      <w:pPr>
        <w:pStyle w:val="a6"/>
        <w:numPr>
          <w:ilvl w:val="0"/>
          <w:numId w:val="20"/>
        </w:numPr>
        <w:tabs>
          <w:tab w:val="left" w:pos="426"/>
        </w:tabs>
        <w:autoSpaceDE w:val="0"/>
        <w:autoSpaceDN w:val="0"/>
        <w:adjustRightInd w:val="0"/>
        <w:ind w:left="0" w:firstLine="0"/>
        <w:jc w:val="both"/>
        <w:rPr>
          <w:rFonts w:ascii="Times New Roman" w:hAnsi="Times New Roman" w:cs="Times New Roman"/>
          <w:color w:val="auto"/>
          <w:kern w:val="2"/>
          <w:sz w:val="18"/>
          <w:szCs w:val="18"/>
        </w:rPr>
      </w:pPr>
      <w:r w:rsidRPr="00D12501">
        <w:rPr>
          <w:rFonts w:ascii="Times New Roman" w:hAnsi="Times New Roman" w:cs="Times New Roman"/>
          <w:bCs/>
          <w:color w:val="auto"/>
          <w:kern w:val="2"/>
          <w:sz w:val="18"/>
          <w:szCs w:val="18"/>
        </w:rPr>
        <w:t>М</w:t>
      </w:r>
      <w:r w:rsidRPr="00D12501">
        <w:rPr>
          <w:rFonts w:ascii="Times New Roman" w:hAnsi="Times New Roman" w:cs="Times New Roman"/>
          <w:color w:val="auto"/>
          <w:sz w:val="18"/>
          <w:szCs w:val="18"/>
        </w:rPr>
        <w:t>ежкомнатные внутренние дверные блоки и дверные блоки в санузлах не устанавливаются;</w:t>
      </w:r>
    </w:p>
    <w:p w14:paraId="054EC9E2" w14:textId="77777777" w:rsidR="004E1CAC" w:rsidRPr="00D12501" w:rsidRDefault="004E1CAC" w:rsidP="004E1CAC">
      <w:pPr>
        <w:pStyle w:val="a6"/>
        <w:numPr>
          <w:ilvl w:val="0"/>
          <w:numId w:val="20"/>
        </w:numPr>
        <w:tabs>
          <w:tab w:val="left" w:pos="426"/>
          <w:tab w:val="left" w:pos="709"/>
        </w:tabs>
        <w:autoSpaceDE w:val="0"/>
        <w:autoSpaceDN w:val="0"/>
        <w:adjustRightInd w:val="0"/>
        <w:ind w:left="0" w:firstLine="0"/>
        <w:jc w:val="both"/>
        <w:rPr>
          <w:rFonts w:ascii="Times New Roman" w:hAnsi="Times New Roman" w:cs="Times New Roman"/>
          <w:color w:val="auto"/>
          <w:kern w:val="2"/>
          <w:sz w:val="18"/>
          <w:szCs w:val="18"/>
        </w:rPr>
      </w:pPr>
      <w:r w:rsidRPr="00D12501">
        <w:rPr>
          <w:rFonts w:ascii="Times New Roman" w:hAnsi="Times New Roman" w:cs="Times New Roman"/>
          <w:color w:val="auto"/>
          <w:sz w:val="18"/>
          <w:szCs w:val="18"/>
        </w:rPr>
        <w:t>Отделочные работы -</w:t>
      </w:r>
      <w:r w:rsidRPr="00D12501">
        <w:rPr>
          <w:rFonts w:ascii="Times New Roman" w:hAnsi="Times New Roman" w:cs="Times New Roman"/>
          <w:sz w:val="18"/>
          <w:szCs w:val="18"/>
        </w:rPr>
        <w:t xml:space="preserve"> «под серый ключ»: подготовка под чистовую отделку - штукатурка стен и перегородок; стяжка по слою утеплителя (в санузлах – и гидроизоляции).</w:t>
      </w:r>
      <w:r w:rsidRPr="00D12501">
        <w:rPr>
          <w:rFonts w:ascii="Times New Roman" w:hAnsi="Times New Roman" w:cs="Times New Roman"/>
          <w:color w:val="auto"/>
          <w:kern w:val="2"/>
          <w:sz w:val="18"/>
          <w:szCs w:val="18"/>
        </w:rPr>
        <w:t xml:space="preserve"> Потолки – отделка не предусмотрена.</w:t>
      </w:r>
    </w:p>
    <w:p w14:paraId="3AA3880B" w14:textId="77777777" w:rsidR="004E1CAC" w:rsidRPr="00D12501" w:rsidRDefault="004E1CAC" w:rsidP="004E1CAC">
      <w:pPr>
        <w:pStyle w:val="a6"/>
        <w:numPr>
          <w:ilvl w:val="0"/>
          <w:numId w:val="20"/>
        </w:numPr>
        <w:tabs>
          <w:tab w:val="left" w:pos="426"/>
          <w:tab w:val="left" w:pos="709"/>
        </w:tabs>
        <w:autoSpaceDE w:val="0"/>
        <w:autoSpaceDN w:val="0"/>
        <w:adjustRightInd w:val="0"/>
        <w:ind w:left="0" w:firstLine="0"/>
        <w:jc w:val="both"/>
        <w:rPr>
          <w:rFonts w:ascii="Times New Roman" w:hAnsi="Times New Roman" w:cs="Times New Roman"/>
          <w:color w:val="auto"/>
          <w:kern w:val="2"/>
          <w:sz w:val="18"/>
          <w:szCs w:val="18"/>
        </w:rPr>
      </w:pPr>
      <w:r w:rsidRPr="00D12501">
        <w:rPr>
          <w:rFonts w:ascii="Times New Roman" w:hAnsi="Times New Roman" w:cs="Times New Roman"/>
          <w:bCs/>
          <w:color w:val="auto"/>
          <w:kern w:val="2"/>
          <w:sz w:val="18"/>
          <w:szCs w:val="18"/>
        </w:rPr>
        <w:t xml:space="preserve">Окна и балконные двери </w:t>
      </w:r>
      <w:r w:rsidRPr="00D12501">
        <w:rPr>
          <w:rFonts w:ascii="Times New Roman" w:hAnsi="Times New Roman" w:cs="Times New Roman"/>
          <w:color w:val="auto"/>
          <w:kern w:val="2"/>
          <w:sz w:val="18"/>
          <w:szCs w:val="18"/>
        </w:rPr>
        <w:t>– устанавливаются однокамерные и/или многокамерные стеклопакеты в переплетах из ПВХ-профиля и/или алюминиевого профиля, подоконники не устанавливаются</w:t>
      </w:r>
      <w:r w:rsidRPr="00D12501">
        <w:rPr>
          <w:rFonts w:ascii="Times New Roman" w:hAnsi="Times New Roman" w:cs="Times New Roman"/>
          <w:color w:val="auto"/>
          <w:sz w:val="18"/>
          <w:szCs w:val="18"/>
        </w:rPr>
        <w:t xml:space="preserve">. </w:t>
      </w:r>
    </w:p>
    <w:p w14:paraId="2EA6D687" w14:textId="77777777" w:rsidR="004E1CAC" w:rsidRPr="00D12501" w:rsidRDefault="004E1CAC" w:rsidP="004E1CAC">
      <w:pPr>
        <w:pStyle w:val="a6"/>
        <w:numPr>
          <w:ilvl w:val="0"/>
          <w:numId w:val="20"/>
        </w:numPr>
        <w:tabs>
          <w:tab w:val="left" w:pos="426"/>
          <w:tab w:val="left" w:pos="709"/>
        </w:tabs>
        <w:autoSpaceDE w:val="0"/>
        <w:autoSpaceDN w:val="0"/>
        <w:adjustRightInd w:val="0"/>
        <w:ind w:left="0" w:firstLine="0"/>
        <w:jc w:val="both"/>
        <w:rPr>
          <w:rFonts w:ascii="Times New Roman" w:hAnsi="Times New Roman" w:cs="Times New Roman"/>
          <w:color w:val="auto"/>
          <w:kern w:val="2"/>
          <w:sz w:val="18"/>
          <w:szCs w:val="18"/>
        </w:rPr>
      </w:pPr>
      <w:r w:rsidRPr="00D12501">
        <w:rPr>
          <w:rFonts w:ascii="Times New Roman" w:hAnsi="Times New Roman" w:cs="Times New Roman"/>
          <w:bCs/>
          <w:color w:val="auto"/>
          <w:kern w:val="2"/>
          <w:sz w:val="18"/>
          <w:szCs w:val="18"/>
        </w:rPr>
        <w:t>Водоснабжение</w:t>
      </w:r>
      <w:r w:rsidRPr="00D12501">
        <w:rPr>
          <w:rFonts w:ascii="Times New Roman" w:hAnsi="Times New Roman" w:cs="Times New Roman"/>
          <w:color w:val="auto"/>
          <w:kern w:val="2"/>
          <w:sz w:val="18"/>
          <w:szCs w:val="18"/>
        </w:rPr>
        <w:t xml:space="preserve"> – выполняется ввод сантехнических труб холодной воды в помещение</w:t>
      </w:r>
      <w:r w:rsidRPr="00D12501">
        <w:rPr>
          <w:rFonts w:ascii="Times New Roman" w:hAnsi="Times New Roman" w:cs="Times New Roman"/>
          <w:color w:val="FF0000"/>
          <w:kern w:val="2"/>
          <w:sz w:val="18"/>
          <w:szCs w:val="18"/>
        </w:rPr>
        <w:t xml:space="preserve">, </w:t>
      </w:r>
      <w:r w:rsidRPr="00D12501">
        <w:rPr>
          <w:rFonts w:ascii="Times New Roman" w:hAnsi="Times New Roman" w:cs="Times New Roman"/>
          <w:color w:val="auto"/>
          <w:kern w:val="2"/>
          <w:sz w:val="18"/>
          <w:szCs w:val="18"/>
        </w:rPr>
        <w:t>устанавливается счетчик холодной воды.</w:t>
      </w:r>
    </w:p>
    <w:p w14:paraId="5180CC4A" w14:textId="77777777" w:rsidR="004E1CAC" w:rsidRPr="00D12501" w:rsidRDefault="004E1CAC" w:rsidP="004E1CAC">
      <w:pPr>
        <w:pStyle w:val="a6"/>
        <w:numPr>
          <w:ilvl w:val="0"/>
          <w:numId w:val="20"/>
        </w:numPr>
        <w:tabs>
          <w:tab w:val="left" w:pos="426"/>
          <w:tab w:val="left" w:pos="709"/>
        </w:tabs>
        <w:autoSpaceDE w:val="0"/>
        <w:autoSpaceDN w:val="0"/>
        <w:adjustRightInd w:val="0"/>
        <w:ind w:left="0" w:firstLine="0"/>
        <w:jc w:val="both"/>
        <w:rPr>
          <w:rFonts w:ascii="Times New Roman" w:hAnsi="Times New Roman" w:cs="Times New Roman"/>
          <w:color w:val="auto"/>
          <w:kern w:val="2"/>
          <w:sz w:val="18"/>
          <w:szCs w:val="18"/>
        </w:rPr>
      </w:pPr>
      <w:proofErr w:type="spellStart"/>
      <w:r w:rsidRPr="00D12501">
        <w:rPr>
          <w:rFonts w:ascii="Times New Roman" w:hAnsi="Times New Roman" w:cs="Times New Roman"/>
          <w:color w:val="auto"/>
          <w:sz w:val="18"/>
          <w:szCs w:val="18"/>
        </w:rPr>
        <w:t>Сантехоборудование</w:t>
      </w:r>
      <w:proofErr w:type="spellEnd"/>
      <w:r w:rsidRPr="00D12501">
        <w:rPr>
          <w:rFonts w:ascii="Times New Roman" w:hAnsi="Times New Roman" w:cs="Times New Roman"/>
          <w:color w:val="auto"/>
          <w:sz w:val="18"/>
          <w:szCs w:val="18"/>
        </w:rPr>
        <w:t xml:space="preserve"> (ванны, умывальники, унитазы, мойки), полотенцесушители - не устанавливаются, </w:t>
      </w:r>
      <w:r w:rsidRPr="00D12501">
        <w:rPr>
          <w:rFonts w:ascii="Times New Roman" w:hAnsi="Times New Roman" w:cs="Times New Roman"/>
          <w:sz w:val="18"/>
          <w:szCs w:val="18"/>
        </w:rPr>
        <w:t xml:space="preserve">кабели слаботочных устройств (интернет) прокладываются до прихожей; </w:t>
      </w:r>
    </w:p>
    <w:p w14:paraId="552A0527" w14:textId="77777777" w:rsidR="004E1CAC" w:rsidRPr="00D12501" w:rsidRDefault="004E1CAC" w:rsidP="004E1CAC">
      <w:pPr>
        <w:pStyle w:val="a6"/>
        <w:numPr>
          <w:ilvl w:val="0"/>
          <w:numId w:val="20"/>
        </w:numPr>
        <w:tabs>
          <w:tab w:val="left" w:pos="426"/>
          <w:tab w:val="left" w:pos="709"/>
        </w:tabs>
        <w:autoSpaceDE w:val="0"/>
        <w:autoSpaceDN w:val="0"/>
        <w:adjustRightInd w:val="0"/>
        <w:ind w:left="0" w:firstLine="0"/>
        <w:jc w:val="both"/>
        <w:rPr>
          <w:rFonts w:ascii="Times New Roman" w:hAnsi="Times New Roman" w:cs="Times New Roman"/>
          <w:color w:val="auto"/>
          <w:kern w:val="2"/>
          <w:sz w:val="18"/>
          <w:szCs w:val="18"/>
        </w:rPr>
      </w:pPr>
      <w:r w:rsidRPr="00D12501">
        <w:rPr>
          <w:rFonts w:ascii="Times New Roman" w:hAnsi="Times New Roman" w:cs="Times New Roman"/>
          <w:color w:val="auto"/>
          <w:sz w:val="18"/>
          <w:szCs w:val="18"/>
        </w:rPr>
        <w:t xml:space="preserve">Стояки канализации выполняются с установкой необходимых фасонных частей с поэтажными заглушками без выполнения разводки для подключения </w:t>
      </w:r>
      <w:proofErr w:type="spellStart"/>
      <w:r w:rsidRPr="00D12501">
        <w:rPr>
          <w:rFonts w:ascii="Times New Roman" w:hAnsi="Times New Roman" w:cs="Times New Roman"/>
          <w:color w:val="auto"/>
          <w:sz w:val="18"/>
          <w:szCs w:val="18"/>
        </w:rPr>
        <w:t>сантехприборов</w:t>
      </w:r>
      <w:proofErr w:type="spellEnd"/>
      <w:r w:rsidRPr="00D12501">
        <w:rPr>
          <w:rFonts w:ascii="Times New Roman" w:hAnsi="Times New Roman" w:cs="Times New Roman"/>
          <w:color w:val="auto"/>
          <w:sz w:val="18"/>
          <w:szCs w:val="18"/>
        </w:rPr>
        <w:t xml:space="preserve"> (унитазов, ванн, моек);</w:t>
      </w:r>
    </w:p>
    <w:p w14:paraId="481493F1" w14:textId="77777777" w:rsidR="004E1CAC" w:rsidRPr="00D12501" w:rsidRDefault="004E1CAC" w:rsidP="004E1CAC">
      <w:pPr>
        <w:pStyle w:val="a6"/>
        <w:numPr>
          <w:ilvl w:val="0"/>
          <w:numId w:val="20"/>
        </w:numPr>
        <w:tabs>
          <w:tab w:val="left" w:pos="426"/>
          <w:tab w:val="left" w:pos="709"/>
        </w:tabs>
        <w:autoSpaceDE w:val="0"/>
        <w:autoSpaceDN w:val="0"/>
        <w:adjustRightInd w:val="0"/>
        <w:ind w:left="0" w:firstLine="0"/>
        <w:jc w:val="both"/>
        <w:rPr>
          <w:rFonts w:ascii="Times New Roman" w:hAnsi="Times New Roman" w:cs="Times New Roman"/>
          <w:color w:val="auto"/>
          <w:kern w:val="2"/>
          <w:sz w:val="18"/>
          <w:szCs w:val="18"/>
        </w:rPr>
      </w:pPr>
      <w:r w:rsidRPr="00D12501">
        <w:rPr>
          <w:rFonts w:ascii="Times New Roman" w:hAnsi="Times New Roman" w:cs="Times New Roman"/>
          <w:bCs/>
          <w:color w:val="auto"/>
          <w:kern w:val="2"/>
          <w:sz w:val="18"/>
          <w:szCs w:val="18"/>
        </w:rPr>
        <w:t xml:space="preserve">Водоотведение – </w:t>
      </w:r>
      <w:r w:rsidRPr="00D12501">
        <w:rPr>
          <w:rFonts w:ascii="Times New Roman" w:hAnsi="Times New Roman" w:cs="Times New Roman"/>
          <w:color w:val="auto"/>
          <w:kern w:val="2"/>
          <w:sz w:val="18"/>
          <w:szCs w:val="18"/>
        </w:rPr>
        <w:t xml:space="preserve">выполняется ввод канализационных труб в помещение, устанавливается тройник для подключения. </w:t>
      </w:r>
    </w:p>
    <w:p w14:paraId="587C582B" w14:textId="77777777" w:rsidR="004E1CAC" w:rsidRPr="00D12501" w:rsidRDefault="004E1CAC" w:rsidP="004E1CAC">
      <w:pPr>
        <w:pStyle w:val="a6"/>
        <w:numPr>
          <w:ilvl w:val="0"/>
          <w:numId w:val="20"/>
        </w:numPr>
        <w:tabs>
          <w:tab w:val="left" w:pos="426"/>
          <w:tab w:val="left" w:pos="709"/>
        </w:tabs>
        <w:autoSpaceDE w:val="0"/>
        <w:autoSpaceDN w:val="0"/>
        <w:adjustRightInd w:val="0"/>
        <w:ind w:left="0" w:firstLine="0"/>
        <w:jc w:val="both"/>
        <w:rPr>
          <w:rFonts w:ascii="Times New Roman" w:hAnsi="Times New Roman" w:cs="Times New Roman"/>
          <w:color w:val="auto"/>
          <w:kern w:val="2"/>
          <w:sz w:val="18"/>
          <w:szCs w:val="18"/>
        </w:rPr>
      </w:pPr>
      <w:r w:rsidRPr="00D12501">
        <w:rPr>
          <w:rFonts w:ascii="Times New Roman" w:hAnsi="Times New Roman" w:cs="Times New Roman"/>
          <w:bCs/>
          <w:color w:val="auto"/>
          <w:kern w:val="2"/>
          <w:sz w:val="18"/>
          <w:szCs w:val="18"/>
        </w:rPr>
        <w:t>Электроснабжение</w:t>
      </w:r>
      <w:r w:rsidRPr="00D12501">
        <w:rPr>
          <w:rFonts w:ascii="Times New Roman" w:hAnsi="Times New Roman" w:cs="Times New Roman"/>
          <w:color w:val="auto"/>
          <w:kern w:val="2"/>
          <w:sz w:val="18"/>
          <w:szCs w:val="18"/>
        </w:rPr>
        <w:t xml:space="preserve"> – устанавливается счетчик индивидуального учета, выполняется электрическая разводка с установкой розеток и выключателей </w:t>
      </w:r>
      <w:r w:rsidRPr="00D12501">
        <w:rPr>
          <w:rFonts w:ascii="Times New Roman" w:hAnsi="Times New Roman" w:cs="Times New Roman"/>
          <w:sz w:val="18"/>
          <w:szCs w:val="18"/>
        </w:rPr>
        <w:t>(светильники не предусматриваются)</w:t>
      </w:r>
      <w:r w:rsidRPr="00D12501">
        <w:rPr>
          <w:rFonts w:ascii="Times New Roman" w:hAnsi="Times New Roman" w:cs="Times New Roman"/>
          <w:color w:val="auto"/>
          <w:kern w:val="2"/>
          <w:sz w:val="18"/>
          <w:szCs w:val="18"/>
        </w:rPr>
        <w:t>.</w:t>
      </w:r>
    </w:p>
    <w:p w14:paraId="354F5EBC" w14:textId="77777777" w:rsidR="004E1CAC" w:rsidRPr="00D12501" w:rsidRDefault="004E1CAC" w:rsidP="004E1CAC">
      <w:pPr>
        <w:pStyle w:val="a6"/>
        <w:numPr>
          <w:ilvl w:val="0"/>
          <w:numId w:val="20"/>
        </w:numPr>
        <w:tabs>
          <w:tab w:val="left" w:pos="426"/>
          <w:tab w:val="left" w:pos="709"/>
        </w:tabs>
        <w:autoSpaceDE w:val="0"/>
        <w:autoSpaceDN w:val="0"/>
        <w:adjustRightInd w:val="0"/>
        <w:ind w:left="0" w:firstLine="0"/>
        <w:jc w:val="both"/>
        <w:rPr>
          <w:rFonts w:ascii="Times New Roman" w:hAnsi="Times New Roman" w:cs="Times New Roman"/>
          <w:color w:val="auto"/>
          <w:kern w:val="2"/>
          <w:sz w:val="18"/>
          <w:szCs w:val="18"/>
        </w:rPr>
      </w:pPr>
      <w:r w:rsidRPr="00D12501">
        <w:rPr>
          <w:rFonts w:ascii="Times New Roman" w:hAnsi="Times New Roman" w:cs="Times New Roman"/>
          <w:bCs/>
          <w:color w:val="auto"/>
          <w:kern w:val="2"/>
          <w:sz w:val="18"/>
          <w:szCs w:val="18"/>
        </w:rPr>
        <w:t xml:space="preserve">Теплоснабжение (отопление) </w:t>
      </w:r>
      <w:r w:rsidRPr="00D12501">
        <w:rPr>
          <w:rFonts w:ascii="Times New Roman" w:hAnsi="Times New Roman" w:cs="Times New Roman"/>
          <w:color w:val="auto"/>
          <w:kern w:val="2"/>
          <w:sz w:val="18"/>
          <w:szCs w:val="18"/>
        </w:rPr>
        <w:t xml:space="preserve">– от </w:t>
      </w:r>
      <w:proofErr w:type="spellStart"/>
      <w:r w:rsidRPr="00D12501">
        <w:rPr>
          <w:rFonts w:ascii="Times New Roman" w:hAnsi="Times New Roman" w:cs="Times New Roman"/>
          <w:sz w:val="18"/>
          <w:szCs w:val="18"/>
        </w:rPr>
        <w:t>от</w:t>
      </w:r>
      <w:proofErr w:type="spellEnd"/>
      <w:r w:rsidRPr="00D12501">
        <w:rPr>
          <w:rFonts w:ascii="Times New Roman" w:hAnsi="Times New Roman" w:cs="Times New Roman"/>
          <w:sz w:val="18"/>
          <w:szCs w:val="18"/>
        </w:rPr>
        <w:t xml:space="preserve"> индивидуального газового двухконтурного котла, с установкой радиаторов отопления.</w:t>
      </w:r>
    </w:p>
    <w:p w14:paraId="40F22877" w14:textId="77777777" w:rsidR="004E1CAC" w:rsidRDefault="004E1CAC" w:rsidP="004E1CAC">
      <w:pPr>
        <w:pStyle w:val="a6"/>
        <w:tabs>
          <w:tab w:val="left" w:pos="426"/>
          <w:tab w:val="left" w:pos="709"/>
        </w:tabs>
        <w:spacing w:before="120"/>
        <w:ind w:left="0" w:right="3"/>
        <w:contextualSpacing w:val="0"/>
        <w:jc w:val="both"/>
        <w:rPr>
          <w:rFonts w:ascii="Times New Roman" w:hAnsi="Times New Roman" w:cs="Times New Roman"/>
          <w:sz w:val="18"/>
          <w:szCs w:val="18"/>
        </w:rPr>
      </w:pPr>
      <w:r w:rsidRPr="00D12501">
        <w:rPr>
          <w:rFonts w:ascii="Times New Roman" w:hAnsi="Times New Roman" w:cs="Times New Roman"/>
          <w:sz w:val="18"/>
          <w:szCs w:val="18"/>
        </w:rPr>
        <w:t xml:space="preserve">Приобретение и установка сантехнических приборов, а также выполнение всех не указанных в настоящем Приложении внутренних работ осуществляется Участником долевого строительства самостоятельно и за свой счет. </w:t>
      </w:r>
    </w:p>
    <w:p w14:paraId="0C076078" w14:textId="77777777" w:rsidR="0040229C" w:rsidRPr="00192625" w:rsidRDefault="0040229C" w:rsidP="0040229C">
      <w:pPr>
        <w:pStyle w:val="a6"/>
        <w:ind w:left="0" w:right="3"/>
        <w:jc w:val="both"/>
        <w:rPr>
          <w:rFonts w:ascii="Times New Roman" w:hAnsi="Times New Roman" w:cs="Times New Roman"/>
          <w:sz w:val="20"/>
          <w:szCs w:val="20"/>
        </w:rPr>
      </w:pPr>
      <w:bookmarkStart w:id="11" w:name="_GoBack"/>
      <w:bookmarkEnd w:id="11"/>
    </w:p>
    <w:tbl>
      <w:tblPr>
        <w:tblStyle w:val="af6"/>
        <w:tblW w:w="10456" w:type="dxa"/>
        <w:tblLook w:val="04A0" w:firstRow="1" w:lastRow="0" w:firstColumn="1" w:lastColumn="0" w:noHBand="0" w:noVBand="1"/>
      </w:tblPr>
      <w:tblGrid>
        <w:gridCol w:w="10456"/>
      </w:tblGrid>
      <w:tr w:rsidR="00BA7FA8" w:rsidRPr="00192625" w14:paraId="4CED28F4" w14:textId="77777777" w:rsidTr="0068172E">
        <w:trPr>
          <w:trHeight w:val="1691"/>
        </w:trPr>
        <w:tc>
          <w:tcPr>
            <w:tcW w:w="10456" w:type="dxa"/>
          </w:tcPr>
          <w:p w14:paraId="57661A38" w14:textId="77777777" w:rsidR="00BA7FA8" w:rsidRPr="00BA7FA8" w:rsidRDefault="00BA7FA8" w:rsidP="00BA7FA8">
            <w:pPr>
              <w:pStyle w:val="a6"/>
              <w:keepNext/>
              <w:ind w:left="0"/>
              <w:rPr>
                <w:rFonts w:ascii="Times New Roman" w:hAnsi="Times New Roman" w:cs="Times New Roman"/>
                <w:b/>
                <w:bCs/>
                <w:sz w:val="20"/>
                <w:szCs w:val="20"/>
              </w:rPr>
            </w:pPr>
            <w:r w:rsidRPr="00BA7FA8">
              <w:rPr>
                <w:rFonts w:ascii="Times New Roman" w:hAnsi="Times New Roman" w:cs="Times New Roman"/>
                <w:b/>
                <w:bCs/>
                <w:sz w:val="20"/>
                <w:szCs w:val="20"/>
              </w:rPr>
              <w:t xml:space="preserve">ЗАСТРОЙЩИК: </w:t>
            </w:r>
          </w:p>
          <w:p w14:paraId="0308BDD3" w14:textId="77777777" w:rsidR="00BA7FA8" w:rsidRDefault="00BA7FA8" w:rsidP="00BA7FA8">
            <w:pPr>
              <w:keepNext/>
              <w:contextualSpacing/>
              <w:rPr>
                <w:rFonts w:asciiTheme="majorBidi" w:eastAsiaTheme="minorEastAsia" w:hAnsiTheme="majorBidi" w:cstheme="majorBidi"/>
                <w:color w:val="auto"/>
                <w:sz w:val="20"/>
                <w:szCs w:val="20"/>
              </w:rPr>
            </w:pPr>
            <w:r w:rsidRPr="00BA7FA8">
              <w:rPr>
                <w:rFonts w:asciiTheme="majorBidi" w:eastAsiaTheme="minorEastAsia" w:hAnsiTheme="majorBidi" w:cstheme="majorBidi"/>
                <w:b/>
                <w:bCs/>
                <w:color w:val="auto"/>
                <w:sz w:val="20"/>
                <w:szCs w:val="20"/>
              </w:rPr>
              <w:t>ООО «Специализированный застройщик «</w:t>
            </w:r>
            <w:proofErr w:type="spellStart"/>
            <w:r w:rsidRPr="00BA7FA8">
              <w:rPr>
                <w:rFonts w:asciiTheme="majorBidi" w:hAnsiTheme="majorBidi" w:cstheme="majorBidi"/>
                <w:b/>
                <w:bCs/>
                <w:sz w:val="20"/>
                <w:szCs w:val="20"/>
              </w:rPr>
              <w:t>СпецСтрой</w:t>
            </w:r>
            <w:proofErr w:type="spellEnd"/>
            <w:r w:rsidRPr="00BA7FA8">
              <w:rPr>
                <w:rFonts w:asciiTheme="majorBidi" w:eastAsiaTheme="minorEastAsia" w:hAnsiTheme="majorBidi" w:cstheme="majorBidi"/>
                <w:b/>
                <w:bCs/>
                <w:color w:val="auto"/>
                <w:sz w:val="20"/>
                <w:szCs w:val="20"/>
              </w:rPr>
              <w:t>»</w:t>
            </w:r>
            <w:r w:rsidRPr="00BA7FA8">
              <w:rPr>
                <w:rFonts w:asciiTheme="majorBidi" w:eastAsiaTheme="minorEastAsia" w:hAnsiTheme="majorBidi" w:cstheme="majorBidi"/>
                <w:color w:val="auto"/>
                <w:sz w:val="20"/>
                <w:szCs w:val="20"/>
              </w:rPr>
              <w:t xml:space="preserve"> </w:t>
            </w:r>
          </w:p>
          <w:p w14:paraId="0166F537" w14:textId="77777777" w:rsidR="00BA7FA8" w:rsidRDefault="00BA7FA8" w:rsidP="00BA7FA8">
            <w:pPr>
              <w:keepNext/>
              <w:contextualSpacing/>
              <w:rPr>
                <w:rFonts w:ascii="Times New Roman" w:hAnsi="Times New Roman"/>
                <w:sz w:val="20"/>
                <w:szCs w:val="20"/>
              </w:rPr>
            </w:pPr>
            <w:r w:rsidRPr="00BA7FA8">
              <w:rPr>
                <w:rFonts w:asciiTheme="majorBidi" w:hAnsiTheme="majorBidi" w:cstheme="majorBidi"/>
                <w:color w:val="auto"/>
                <w:sz w:val="20"/>
                <w:szCs w:val="20"/>
              </w:rPr>
              <w:t xml:space="preserve">ИНН </w:t>
            </w:r>
            <w:r w:rsidRPr="00BA7FA8">
              <w:rPr>
                <w:rFonts w:ascii="Times New Roman" w:hAnsi="Times New Roman"/>
                <w:sz w:val="20"/>
                <w:szCs w:val="20"/>
              </w:rPr>
              <w:t>3917518705</w:t>
            </w:r>
            <w:r w:rsidRPr="00BA7FA8">
              <w:rPr>
                <w:rFonts w:asciiTheme="majorBidi" w:hAnsiTheme="majorBidi" w:cstheme="majorBidi"/>
                <w:color w:val="auto"/>
                <w:sz w:val="20"/>
                <w:szCs w:val="20"/>
              </w:rPr>
              <w:t xml:space="preserve"> КПП </w:t>
            </w:r>
            <w:r w:rsidRPr="00BA7FA8">
              <w:rPr>
                <w:rFonts w:ascii="Times New Roman" w:hAnsi="Times New Roman"/>
                <w:sz w:val="20"/>
                <w:szCs w:val="20"/>
              </w:rPr>
              <w:t>390601001</w:t>
            </w:r>
            <w:r>
              <w:rPr>
                <w:rFonts w:ascii="Times New Roman" w:hAnsi="Times New Roman"/>
                <w:sz w:val="20"/>
                <w:szCs w:val="20"/>
              </w:rPr>
              <w:t xml:space="preserve"> </w:t>
            </w:r>
            <w:r w:rsidRPr="00BA7FA8">
              <w:rPr>
                <w:rFonts w:asciiTheme="majorBidi" w:hAnsiTheme="majorBidi" w:cstheme="majorBidi"/>
                <w:color w:val="auto"/>
                <w:sz w:val="20"/>
                <w:szCs w:val="20"/>
              </w:rPr>
              <w:t xml:space="preserve">ОГРН </w:t>
            </w:r>
            <w:r w:rsidRPr="00BA7FA8">
              <w:rPr>
                <w:rFonts w:ascii="Times New Roman" w:hAnsi="Times New Roman"/>
                <w:sz w:val="20"/>
                <w:szCs w:val="20"/>
              </w:rPr>
              <w:t>1133926040753</w:t>
            </w:r>
          </w:p>
          <w:p w14:paraId="65D9DCE1" w14:textId="77777777" w:rsidR="00BA7FA8" w:rsidRPr="00BA7FA8" w:rsidRDefault="00BA7FA8" w:rsidP="00BA7FA8">
            <w:pPr>
              <w:keepNext/>
              <w:contextualSpacing/>
              <w:rPr>
                <w:rFonts w:asciiTheme="majorBidi" w:hAnsiTheme="majorBidi" w:cstheme="majorBidi"/>
                <w:color w:val="auto"/>
                <w:sz w:val="20"/>
                <w:szCs w:val="20"/>
                <w:highlight w:val="yellow"/>
              </w:rPr>
            </w:pPr>
            <w:r w:rsidRPr="00BA7FA8">
              <w:rPr>
                <w:rFonts w:asciiTheme="majorBidi" w:hAnsiTheme="majorBidi" w:cstheme="majorBidi"/>
                <w:color w:val="auto"/>
                <w:sz w:val="20"/>
                <w:szCs w:val="20"/>
              </w:rPr>
              <w:t xml:space="preserve">адрес: </w:t>
            </w:r>
            <w:r w:rsidRPr="00BA7FA8">
              <w:rPr>
                <w:rFonts w:ascii="Times New Roman" w:hAnsi="Times New Roman"/>
                <w:sz w:val="20"/>
                <w:szCs w:val="20"/>
              </w:rPr>
              <w:t xml:space="preserve">236023, Калининградская обл., г. Калининград, </w:t>
            </w:r>
            <w:proofErr w:type="spellStart"/>
            <w:r w:rsidRPr="00BA7FA8">
              <w:rPr>
                <w:rFonts w:ascii="Times New Roman" w:hAnsi="Times New Roman"/>
                <w:sz w:val="20"/>
                <w:szCs w:val="20"/>
              </w:rPr>
              <w:t>пр-кт</w:t>
            </w:r>
            <w:proofErr w:type="spellEnd"/>
            <w:r w:rsidRPr="00BA7FA8">
              <w:rPr>
                <w:rFonts w:ascii="Times New Roman" w:hAnsi="Times New Roman"/>
                <w:sz w:val="20"/>
                <w:szCs w:val="20"/>
              </w:rPr>
              <w:t xml:space="preserve"> Советский, д. 187, офис 11</w:t>
            </w:r>
          </w:p>
          <w:p w14:paraId="71FB806A" w14:textId="77777777" w:rsidR="00BA7FA8" w:rsidRDefault="00BA7FA8" w:rsidP="00BA7FA8">
            <w:pPr>
              <w:keepNext/>
              <w:contextualSpacing/>
              <w:jc w:val="both"/>
              <w:rPr>
                <w:rFonts w:asciiTheme="majorBidi" w:hAnsiTheme="majorBidi" w:cstheme="majorBidi"/>
                <w:color w:val="auto"/>
                <w:sz w:val="20"/>
                <w:szCs w:val="20"/>
              </w:rPr>
            </w:pPr>
            <w:r w:rsidRPr="00BA7FA8">
              <w:rPr>
                <w:rFonts w:asciiTheme="majorBidi" w:hAnsiTheme="majorBidi" w:cstheme="majorBidi"/>
                <w:color w:val="auto"/>
                <w:sz w:val="20"/>
                <w:szCs w:val="20"/>
              </w:rPr>
              <w:t xml:space="preserve">р/с № </w:t>
            </w:r>
            <w:r w:rsidRPr="00BA7FA8">
              <w:rPr>
                <w:rFonts w:ascii="Times New Roman" w:hAnsi="Times New Roman"/>
                <w:sz w:val="20"/>
                <w:szCs w:val="20"/>
              </w:rPr>
              <w:t xml:space="preserve">40702810805940000332 </w:t>
            </w:r>
            <w:r w:rsidRPr="00BA7FA8">
              <w:rPr>
                <w:rFonts w:asciiTheme="majorBidi" w:hAnsiTheme="majorBidi" w:cstheme="majorBidi"/>
                <w:color w:val="auto"/>
                <w:sz w:val="20"/>
                <w:szCs w:val="20"/>
              </w:rPr>
              <w:t xml:space="preserve">в </w:t>
            </w:r>
            <w:r w:rsidRPr="00BA7FA8">
              <w:rPr>
                <w:rFonts w:ascii="Times New Roman" w:hAnsi="Times New Roman"/>
                <w:sz w:val="20"/>
                <w:szCs w:val="20"/>
              </w:rPr>
              <w:t>ф-л «Центральный» Банка ВТБ (ПАО)</w:t>
            </w:r>
            <w:r w:rsidRPr="00BA7FA8">
              <w:rPr>
                <w:rFonts w:asciiTheme="majorBidi" w:hAnsiTheme="majorBidi" w:cstheme="majorBidi"/>
                <w:color w:val="auto"/>
                <w:sz w:val="20"/>
                <w:szCs w:val="20"/>
              </w:rPr>
              <w:t xml:space="preserve"> к/с № </w:t>
            </w:r>
            <w:r w:rsidRPr="00BA7FA8">
              <w:rPr>
                <w:rFonts w:ascii="Times New Roman" w:hAnsi="Times New Roman"/>
                <w:sz w:val="20"/>
                <w:szCs w:val="20"/>
              </w:rPr>
              <w:t>30101810145250000411</w:t>
            </w:r>
            <w:r w:rsidRPr="00BA7FA8">
              <w:rPr>
                <w:rFonts w:asciiTheme="majorBidi" w:hAnsiTheme="majorBidi" w:cstheme="majorBidi"/>
                <w:color w:val="auto"/>
                <w:sz w:val="20"/>
                <w:szCs w:val="20"/>
              </w:rPr>
              <w:t xml:space="preserve"> БИК </w:t>
            </w:r>
            <w:r w:rsidRPr="00BA7FA8">
              <w:rPr>
                <w:rFonts w:ascii="Times New Roman" w:hAnsi="Times New Roman"/>
                <w:sz w:val="20"/>
                <w:szCs w:val="20"/>
              </w:rPr>
              <w:t>044525411</w:t>
            </w:r>
            <w:r w:rsidRPr="00BA7FA8">
              <w:rPr>
                <w:rFonts w:asciiTheme="majorBidi" w:hAnsiTheme="majorBidi" w:cstheme="majorBidi"/>
                <w:color w:val="auto"/>
                <w:sz w:val="20"/>
                <w:szCs w:val="20"/>
              </w:rPr>
              <w:t xml:space="preserve">     </w:t>
            </w:r>
          </w:p>
          <w:p w14:paraId="587A6A0D" w14:textId="77777777" w:rsidR="00BA7FA8" w:rsidRDefault="00BA7FA8" w:rsidP="00BA7FA8">
            <w:pPr>
              <w:keepNext/>
              <w:contextualSpacing/>
              <w:jc w:val="both"/>
              <w:rPr>
                <w:rFonts w:asciiTheme="majorBidi" w:hAnsiTheme="majorBidi" w:cstheme="majorBidi"/>
                <w:color w:val="auto"/>
                <w:sz w:val="20"/>
                <w:szCs w:val="20"/>
              </w:rPr>
            </w:pPr>
            <w:r w:rsidRPr="00BA7FA8">
              <w:rPr>
                <w:rFonts w:asciiTheme="majorBidi" w:hAnsiTheme="majorBidi" w:cstheme="majorBidi"/>
                <w:color w:val="auto"/>
                <w:sz w:val="20"/>
                <w:szCs w:val="20"/>
              </w:rPr>
              <w:t xml:space="preserve">   </w:t>
            </w:r>
          </w:p>
          <w:p w14:paraId="6B436530" w14:textId="77777777" w:rsidR="00BA7FA8" w:rsidRPr="00BA7FA8" w:rsidRDefault="00BA7FA8" w:rsidP="00BA7FA8">
            <w:pPr>
              <w:keepNext/>
              <w:contextualSpacing/>
              <w:jc w:val="both"/>
              <w:rPr>
                <w:rFonts w:asciiTheme="majorBidi" w:hAnsiTheme="majorBidi" w:cstheme="majorBidi"/>
                <w:color w:val="auto"/>
                <w:sz w:val="20"/>
                <w:szCs w:val="20"/>
              </w:rPr>
            </w:pPr>
            <w:r w:rsidRPr="00BA7FA8">
              <w:rPr>
                <w:rFonts w:asciiTheme="majorBidi" w:hAnsiTheme="majorBidi" w:cstheme="majorBidi"/>
                <w:color w:val="auto"/>
                <w:sz w:val="20"/>
                <w:szCs w:val="20"/>
              </w:rPr>
              <w:t xml:space="preserve">                     </w:t>
            </w:r>
          </w:p>
          <w:p w14:paraId="138DD4EE" w14:textId="77777777" w:rsidR="00BA7FA8" w:rsidRPr="008F3E6E" w:rsidRDefault="00BA7FA8" w:rsidP="00BA7FA8">
            <w:pPr>
              <w:autoSpaceDE w:val="0"/>
              <w:autoSpaceDN w:val="0"/>
              <w:adjustRightInd w:val="0"/>
              <w:contextualSpacing/>
              <w:jc w:val="right"/>
              <w:rPr>
                <w:rFonts w:asciiTheme="majorBidi" w:hAnsiTheme="majorBidi" w:cstheme="majorBidi"/>
                <w:color w:val="auto"/>
                <w:sz w:val="20"/>
                <w:szCs w:val="20"/>
              </w:rPr>
            </w:pPr>
          </w:p>
          <w:p w14:paraId="663DCA34" w14:textId="77777777" w:rsidR="00E97932" w:rsidRPr="008F3E6E" w:rsidRDefault="00E97932" w:rsidP="00E97932">
            <w:pPr>
              <w:autoSpaceDE w:val="0"/>
              <w:autoSpaceDN w:val="0"/>
              <w:adjustRightInd w:val="0"/>
              <w:contextualSpacing/>
              <w:jc w:val="right"/>
              <w:rPr>
                <w:rFonts w:asciiTheme="majorBidi" w:hAnsiTheme="majorBidi" w:cstheme="majorBidi"/>
                <w:color w:val="auto"/>
                <w:sz w:val="20"/>
                <w:szCs w:val="20"/>
              </w:rPr>
            </w:pPr>
            <w:r>
              <w:rPr>
                <w:rFonts w:asciiTheme="majorBidi" w:hAnsiTheme="majorBidi" w:cstheme="majorBidi"/>
                <w:color w:val="auto"/>
                <w:sz w:val="20"/>
                <w:szCs w:val="20"/>
              </w:rPr>
              <w:t>Д</w:t>
            </w:r>
            <w:r w:rsidRPr="008F3E6E">
              <w:rPr>
                <w:rFonts w:asciiTheme="majorBidi" w:hAnsiTheme="majorBidi" w:cstheme="majorBidi"/>
                <w:color w:val="auto"/>
                <w:sz w:val="20"/>
                <w:szCs w:val="20"/>
              </w:rPr>
              <w:t>иректор ________________</w:t>
            </w:r>
            <w:r>
              <w:rPr>
                <w:rFonts w:asciiTheme="majorBidi" w:hAnsiTheme="majorBidi" w:cstheme="majorBidi"/>
                <w:color w:val="auto"/>
                <w:sz w:val="20"/>
                <w:szCs w:val="20"/>
              </w:rPr>
              <w:t>_________</w:t>
            </w:r>
            <w:r w:rsidRPr="008F3E6E">
              <w:rPr>
                <w:rFonts w:asciiTheme="majorBidi" w:hAnsiTheme="majorBidi" w:cstheme="majorBidi"/>
                <w:color w:val="auto"/>
                <w:sz w:val="20"/>
                <w:szCs w:val="20"/>
              </w:rPr>
              <w:t>_________________ /</w:t>
            </w:r>
            <w:r w:rsidRPr="008F3E6E">
              <w:rPr>
                <w:rFonts w:asciiTheme="majorBidi" w:hAnsiTheme="majorBidi" w:cstheme="majorBidi"/>
                <w:color w:val="auto"/>
                <w:kern w:val="2"/>
                <w:sz w:val="20"/>
                <w:szCs w:val="20"/>
              </w:rPr>
              <w:t xml:space="preserve"> </w:t>
            </w:r>
            <w:proofErr w:type="spellStart"/>
            <w:r w:rsidRPr="008F3E6E">
              <w:rPr>
                <w:rFonts w:asciiTheme="majorBidi" w:hAnsiTheme="majorBidi" w:cstheme="majorBidi"/>
                <w:color w:val="auto"/>
                <w:kern w:val="2"/>
                <w:sz w:val="20"/>
                <w:szCs w:val="20"/>
              </w:rPr>
              <w:t>Качанович</w:t>
            </w:r>
            <w:proofErr w:type="spellEnd"/>
            <w:r w:rsidRPr="008F3E6E">
              <w:rPr>
                <w:rFonts w:asciiTheme="majorBidi" w:hAnsiTheme="majorBidi" w:cstheme="majorBidi"/>
                <w:color w:val="auto"/>
                <w:kern w:val="2"/>
                <w:sz w:val="20"/>
                <w:szCs w:val="20"/>
              </w:rPr>
              <w:t xml:space="preserve"> А.Н./</w:t>
            </w:r>
          </w:p>
          <w:p w14:paraId="6B832453" w14:textId="77777777" w:rsidR="00E97932" w:rsidRPr="00E97932" w:rsidRDefault="00E97932" w:rsidP="00E97932">
            <w:pPr>
              <w:autoSpaceDE w:val="0"/>
              <w:autoSpaceDN w:val="0"/>
              <w:adjustRightInd w:val="0"/>
              <w:contextualSpacing/>
              <w:rPr>
                <w:rFonts w:asciiTheme="majorBidi" w:hAnsiTheme="majorBidi" w:cstheme="majorBidi"/>
                <w:i/>
                <w:color w:val="auto"/>
                <w:sz w:val="20"/>
                <w:szCs w:val="20"/>
              </w:rPr>
            </w:pPr>
            <w:r w:rsidRPr="008F3E6E">
              <w:rPr>
                <w:rFonts w:asciiTheme="majorBidi" w:hAnsiTheme="majorBidi" w:cstheme="majorBidi"/>
                <w:color w:val="auto"/>
                <w:sz w:val="20"/>
                <w:szCs w:val="20"/>
              </w:rPr>
              <w:t xml:space="preserve">                                                           </w:t>
            </w:r>
            <w:r>
              <w:rPr>
                <w:rFonts w:asciiTheme="majorBidi" w:hAnsiTheme="majorBidi" w:cstheme="majorBidi"/>
                <w:color w:val="auto"/>
                <w:sz w:val="20"/>
                <w:szCs w:val="20"/>
              </w:rPr>
              <w:t xml:space="preserve">                                                           </w:t>
            </w:r>
            <w:r w:rsidRPr="00E97932">
              <w:rPr>
                <w:rFonts w:asciiTheme="majorBidi" w:hAnsiTheme="majorBidi" w:cstheme="majorBidi"/>
                <w:i/>
                <w:color w:val="auto"/>
                <w:sz w:val="20"/>
                <w:szCs w:val="20"/>
              </w:rPr>
              <w:t xml:space="preserve"> подпись   </w:t>
            </w:r>
          </w:p>
          <w:p w14:paraId="605C386A" w14:textId="09E7F803" w:rsidR="00BA7FA8" w:rsidRPr="00192625" w:rsidRDefault="00E97932" w:rsidP="00E97932">
            <w:pPr>
              <w:autoSpaceDE w:val="0"/>
              <w:autoSpaceDN w:val="0"/>
              <w:adjustRightInd w:val="0"/>
              <w:contextualSpacing/>
              <w:rPr>
                <w:rFonts w:ascii="Times New Roman" w:hAnsi="Times New Roman" w:cs="Times New Roman"/>
                <w:i/>
                <w:sz w:val="20"/>
                <w:szCs w:val="20"/>
              </w:rPr>
            </w:pPr>
            <w:r w:rsidRPr="008F3E6E">
              <w:rPr>
                <w:rFonts w:asciiTheme="majorBidi" w:hAnsiTheme="majorBidi" w:cstheme="majorBidi"/>
                <w:color w:val="auto"/>
                <w:sz w:val="20"/>
                <w:szCs w:val="20"/>
              </w:rPr>
              <w:t xml:space="preserve">          </w:t>
            </w:r>
            <w:r w:rsidR="00BA7FA8" w:rsidRPr="008F3E6E">
              <w:rPr>
                <w:rFonts w:asciiTheme="majorBidi" w:hAnsiTheme="majorBidi" w:cstheme="majorBidi"/>
                <w:color w:val="auto"/>
                <w:sz w:val="20"/>
                <w:szCs w:val="20"/>
              </w:rPr>
              <w:t xml:space="preserve">          </w:t>
            </w:r>
          </w:p>
        </w:tc>
      </w:tr>
      <w:tr w:rsidR="00853CD4" w:rsidRPr="00192625" w14:paraId="0509BF7E" w14:textId="77777777" w:rsidTr="0068172E">
        <w:trPr>
          <w:trHeight w:val="1718"/>
        </w:trPr>
        <w:tc>
          <w:tcPr>
            <w:tcW w:w="10456" w:type="dxa"/>
          </w:tcPr>
          <w:p w14:paraId="4148E871" w14:textId="77777777" w:rsidR="00853CD4" w:rsidRPr="00192625" w:rsidRDefault="00853CD4" w:rsidP="0068172E">
            <w:pPr>
              <w:rPr>
                <w:rFonts w:ascii="Times New Roman" w:hAnsi="Times New Roman" w:cs="Times New Roman"/>
                <w:b/>
                <w:bCs/>
                <w:sz w:val="20"/>
                <w:szCs w:val="20"/>
                <w:lang w:eastAsia="en-US"/>
              </w:rPr>
            </w:pPr>
            <w:r w:rsidRPr="00192625">
              <w:rPr>
                <w:rFonts w:ascii="Times New Roman" w:hAnsi="Times New Roman" w:cs="Times New Roman"/>
                <w:b/>
                <w:bCs/>
                <w:sz w:val="20"/>
                <w:szCs w:val="20"/>
                <w:lang w:eastAsia="en-US"/>
              </w:rPr>
              <w:t>УЧАСТНИК ДОЛЕВОГО СТРОИТЕЛЬСТВА:</w:t>
            </w:r>
          </w:p>
          <w:p w14:paraId="46F28E4B" w14:textId="4C03BF5B" w:rsidR="00E1302F" w:rsidRPr="00192625" w:rsidRDefault="00E1302F" w:rsidP="0068172E">
            <w:pPr>
              <w:keepNext/>
              <w:tabs>
                <w:tab w:val="left" w:pos="142"/>
              </w:tabs>
              <w:contextualSpacing/>
              <w:jc w:val="both"/>
              <w:rPr>
                <w:rFonts w:ascii="Times New Roman" w:eastAsiaTheme="minorHAnsi" w:hAnsi="Times New Roman" w:cs="Times New Roman"/>
                <w:b/>
                <w:bCs/>
                <w:sz w:val="20"/>
                <w:szCs w:val="20"/>
                <w:lang w:val="x-none" w:eastAsia="en-US"/>
              </w:rPr>
            </w:pPr>
          </w:p>
          <w:p w14:paraId="46D0F241" w14:textId="77777777" w:rsidR="00BF4B72" w:rsidRPr="00192625" w:rsidRDefault="00BF4B72" w:rsidP="0068172E">
            <w:pPr>
              <w:keepNext/>
              <w:tabs>
                <w:tab w:val="left" w:pos="142"/>
              </w:tabs>
              <w:contextualSpacing/>
              <w:jc w:val="both"/>
              <w:rPr>
                <w:rFonts w:ascii="Times New Roman" w:eastAsiaTheme="minorHAnsi" w:hAnsi="Times New Roman" w:cs="Times New Roman"/>
                <w:sz w:val="20"/>
                <w:szCs w:val="20"/>
                <w:lang w:eastAsia="en-US"/>
              </w:rPr>
            </w:pPr>
          </w:p>
          <w:p w14:paraId="21C3D841" w14:textId="77777777" w:rsidR="000133E5" w:rsidRPr="00192625" w:rsidRDefault="000133E5" w:rsidP="0068172E">
            <w:pPr>
              <w:keepNext/>
              <w:tabs>
                <w:tab w:val="left" w:pos="142"/>
              </w:tabs>
              <w:contextualSpacing/>
              <w:jc w:val="both"/>
              <w:rPr>
                <w:rFonts w:ascii="Times New Roman" w:eastAsiaTheme="minorHAnsi" w:hAnsi="Times New Roman" w:cs="Times New Roman"/>
                <w:sz w:val="20"/>
                <w:szCs w:val="20"/>
                <w:lang w:eastAsia="en-US"/>
              </w:rPr>
            </w:pPr>
          </w:p>
          <w:p w14:paraId="7F7914D4" w14:textId="77777777" w:rsidR="00853CD4" w:rsidRPr="00192625" w:rsidRDefault="00853CD4" w:rsidP="0068172E">
            <w:pPr>
              <w:autoSpaceDE w:val="0"/>
              <w:autoSpaceDN w:val="0"/>
              <w:adjustRightInd w:val="0"/>
              <w:contextualSpacing/>
              <w:jc w:val="center"/>
              <w:rPr>
                <w:rFonts w:ascii="Times New Roman" w:hAnsi="Times New Roman" w:cs="Times New Roman"/>
                <w:sz w:val="20"/>
                <w:szCs w:val="20"/>
              </w:rPr>
            </w:pPr>
            <w:r w:rsidRPr="00192625">
              <w:rPr>
                <w:rFonts w:ascii="Times New Roman" w:hAnsi="Times New Roman" w:cs="Times New Roman"/>
                <w:sz w:val="20"/>
                <w:szCs w:val="20"/>
              </w:rPr>
              <w:t>______________________________________________________________________________________________________</w:t>
            </w:r>
          </w:p>
          <w:p w14:paraId="632106AB" w14:textId="77777777" w:rsidR="00853CD4" w:rsidRPr="00192625" w:rsidRDefault="00853CD4" w:rsidP="0068172E">
            <w:pPr>
              <w:jc w:val="center"/>
              <w:rPr>
                <w:rFonts w:ascii="Times New Roman" w:hAnsi="Times New Roman" w:cs="Times New Roman"/>
                <w:sz w:val="20"/>
                <w:szCs w:val="20"/>
              </w:rPr>
            </w:pPr>
            <w:r w:rsidRPr="00192625">
              <w:rPr>
                <w:rFonts w:ascii="Times New Roman" w:hAnsi="Times New Roman" w:cs="Times New Roman"/>
                <w:i/>
                <w:sz w:val="20"/>
                <w:szCs w:val="20"/>
              </w:rPr>
              <w:t>подпись, ФИО</w:t>
            </w:r>
          </w:p>
        </w:tc>
      </w:tr>
    </w:tbl>
    <w:p w14:paraId="233CA083" w14:textId="77777777" w:rsidR="00510AB7" w:rsidRPr="00192625" w:rsidRDefault="00510AB7" w:rsidP="0040229C">
      <w:pPr>
        <w:pStyle w:val="a6"/>
        <w:ind w:left="0" w:right="3"/>
        <w:jc w:val="both"/>
        <w:rPr>
          <w:rFonts w:ascii="Times New Roman" w:hAnsi="Times New Roman" w:cs="Times New Roman"/>
          <w:sz w:val="20"/>
          <w:szCs w:val="20"/>
        </w:rPr>
      </w:pPr>
    </w:p>
    <w:p w14:paraId="67E6980E" w14:textId="77777777" w:rsidR="00510AB7" w:rsidRPr="00192625" w:rsidRDefault="00510AB7" w:rsidP="0040229C">
      <w:pPr>
        <w:pStyle w:val="a6"/>
        <w:ind w:left="0" w:right="3"/>
        <w:jc w:val="both"/>
        <w:rPr>
          <w:rFonts w:ascii="Times New Roman" w:hAnsi="Times New Roman" w:cs="Times New Roman"/>
          <w:sz w:val="20"/>
          <w:szCs w:val="20"/>
        </w:rPr>
      </w:pPr>
    </w:p>
    <w:p w14:paraId="14644275" w14:textId="77777777" w:rsidR="0040229C" w:rsidRPr="00192625" w:rsidRDefault="0040229C" w:rsidP="0040229C">
      <w:pPr>
        <w:tabs>
          <w:tab w:val="left" w:leader="underscore" w:pos="9562"/>
        </w:tabs>
        <w:contextualSpacing/>
        <w:jc w:val="right"/>
        <w:rPr>
          <w:rFonts w:ascii="Times New Roman" w:hAnsi="Times New Roman" w:cs="Times New Roman"/>
          <w:bCs/>
          <w:color w:val="auto"/>
          <w:kern w:val="2"/>
          <w:sz w:val="20"/>
          <w:szCs w:val="20"/>
        </w:rPr>
      </w:pPr>
    </w:p>
    <w:p w14:paraId="65562F29" w14:textId="77777777" w:rsidR="0040229C" w:rsidRPr="00192625" w:rsidRDefault="0040229C" w:rsidP="0040229C">
      <w:pPr>
        <w:tabs>
          <w:tab w:val="left" w:leader="underscore" w:pos="9562"/>
        </w:tabs>
        <w:contextualSpacing/>
        <w:jc w:val="right"/>
        <w:rPr>
          <w:rFonts w:ascii="Times New Roman" w:hAnsi="Times New Roman" w:cs="Times New Roman"/>
          <w:bCs/>
          <w:color w:val="auto"/>
          <w:kern w:val="2"/>
          <w:sz w:val="20"/>
          <w:szCs w:val="20"/>
        </w:rPr>
      </w:pPr>
    </w:p>
    <w:p w14:paraId="7521CF09" w14:textId="77777777" w:rsidR="0040229C" w:rsidRPr="00192625" w:rsidRDefault="0040229C" w:rsidP="0040229C">
      <w:pPr>
        <w:tabs>
          <w:tab w:val="left" w:leader="underscore" w:pos="9562"/>
        </w:tabs>
        <w:contextualSpacing/>
        <w:jc w:val="right"/>
        <w:rPr>
          <w:rFonts w:ascii="Times New Roman" w:hAnsi="Times New Roman" w:cs="Times New Roman"/>
          <w:bCs/>
          <w:color w:val="auto"/>
          <w:kern w:val="2"/>
          <w:sz w:val="20"/>
          <w:szCs w:val="20"/>
        </w:rPr>
      </w:pPr>
    </w:p>
    <w:p w14:paraId="2D1079E4" w14:textId="77777777" w:rsidR="0040229C" w:rsidRPr="00192625" w:rsidRDefault="0040229C" w:rsidP="0040229C">
      <w:pPr>
        <w:tabs>
          <w:tab w:val="left" w:leader="underscore" w:pos="9562"/>
        </w:tabs>
        <w:contextualSpacing/>
        <w:jc w:val="right"/>
        <w:rPr>
          <w:rFonts w:ascii="Times New Roman" w:hAnsi="Times New Roman" w:cs="Times New Roman"/>
          <w:bCs/>
          <w:color w:val="auto"/>
          <w:kern w:val="2"/>
          <w:sz w:val="20"/>
          <w:szCs w:val="20"/>
        </w:rPr>
      </w:pPr>
    </w:p>
    <w:p w14:paraId="6C20EFC6" w14:textId="77777777" w:rsidR="0040229C" w:rsidRPr="00192625" w:rsidRDefault="0040229C" w:rsidP="0040229C">
      <w:pPr>
        <w:tabs>
          <w:tab w:val="left" w:leader="underscore" w:pos="9562"/>
        </w:tabs>
        <w:contextualSpacing/>
        <w:jc w:val="right"/>
        <w:rPr>
          <w:rFonts w:ascii="Times New Roman" w:hAnsi="Times New Roman" w:cs="Times New Roman"/>
          <w:bCs/>
          <w:color w:val="auto"/>
          <w:kern w:val="2"/>
          <w:sz w:val="20"/>
          <w:szCs w:val="20"/>
        </w:rPr>
      </w:pPr>
    </w:p>
    <w:p w14:paraId="469B77DD" w14:textId="77777777" w:rsidR="0040229C" w:rsidRPr="00192625" w:rsidRDefault="0040229C" w:rsidP="0040229C">
      <w:pPr>
        <w:tabs>
          <w:tab w:val="left" w:leader="underscore" w:pos="9562"/>
        </w:tabs>
        <w:contextualSpacing/>
        <w:jc w:val="right"/>
        <w:rPr>
          <w:rFonts w:ascii="Times New Roman" w:hAnsi="Times New Roman" w:cs="Times New Roman"/>
          <w:bCs/>
          <w:color w:val="auto"/>
          <w:kern w:val="2"/>
          <w:sz w:val="20"/>
          <w:szCs w:val="20"/>
        </w:rPr>
      </w:pPr>
    </w:p>
    <w:p w14:paraId="555239B8" w14:textId="77777777" w:rsidR="0040229C" w:rsidRPr="00192625" w:rsidRDefault="0040229C" w:rsidP="0040229C">
      <w:pPr>
        <w:tabs>
          <w:tab w:val="left" w:leader="underscore" w:pos="9562"/>
        </w:tabs>
        <w:contextualSpacing/>
        <w:jc w:val="right"/>
        <w:rPr>
          <w:rFonts w:ascii="Times New Roman" w:hAnsi="Times New Roman" w:cs="Times New Roman"/>
          <w:bCs/>
          <w:color w:val="auto"/>
          <w:kern w:val="2"/>
          <w:sz w:val="20"/>
          <w:szCs w:val="20"/>
        </w:rPr>
      </w:pPr>
    </w:p>
    <w:p w14:paraId="4E7D18EA" w14:textId="77777777" w:rsidR="0040229C" w:rsidRPr="00192625" w:rsidRDefault="0040229C" w:rsidP="0040229C">
      <w:pPr>
        <w:tabs>
          <w:tab w:val="left" w:leader="underscore" w:pos="9562"/>
        </w:tabs>
        <w:contextualSpacing/>
        <w:jc w:val="right"/>
        <w:rPr>
          <w:rFonts w:ascii="Times New Roman" w:hAnsi="Times New Roman" w:cs="Times New Roman"/>
          <w:bCs/>
          <w:color w:val="auto"/>
          <w:kern w:val="2"/>
          <w:sz w:val="20"/>
          <w:szCs w:val="20"/>
        </w:rPr>
      </w:pPr>
    </w:p>
    <w:p w14:paraId="3031B761" w14:textId="77777777" w:rsidR="0040229C" w:rsidRPr="00192625" w:rsidRDefault="0040229C" w:rsidP="0040229C">
      <w:pPr>
        <w:tabs>
          <w:tab w:val="left" w:leader="underscore" w:pos="9562"/>
        </w:tabs>
        <w:contextualSpacing/>
        <w:jc w:val="right"/>
        <w:rPr>
          <w:rFonts w:ascii="Times New Roman" w:hAnsi="Times New Roman" w:cs="Times New Roman"/>
          <w:bCs/>
          <w:color w:val="auto"/>
          <w:kern w:val="2"/>
          <w:sz w:val="20"/>
          <w:szCs w:val="20"/>
        </w:rPr>
      </w:pPr>
    </w:p>
    <w:p w14:paraId="7E54CD11" w14:textId="77777777" w:rsidR="0040229C" w:rsidRPr="00192625" w:rsidRDefault="0040229C" w:rsidP="0040229C">
      <w:pPr>
        <w:tabs>
          <w:tab w:val="left" w:leader="underscore" w:pos="9562"/>
        </w:tabs>
        <w:contextualSpacing/>
        <w:jc w:val="right"/>
        <w:rPr>
          <w:rFonts w:ascii="Times New Roman" w:hAnsi="Times New Roman" w:cs="Times New Roman"/>
          <w:bCs/>
          <w:color w:val="auto"/>
          <w:kern w:val="2"/>
          <w:sz w:val="20"/>
          <w:szCs w:val="20"/>
        </w:rPr>
      </w:pPr>
    </w:p>
    <w:p w14:paraId="164BF44C" w14:textId="77777777" w:rsidR="0040229C" w:rsidRPr="00192625" w:rsidRDefault="0040229C" w:rsidP="0040229C">
      <w:pPr>
        <w:tabs>
          <w:tab w:val="left" w:leader="underscore" w:pos="9562"/>
        </w:tabs>
        <w:contextualSpacing/>
        <w:jc w:val="right"/>
        <w:rPr>
          <w:rFonts w:ascii="Times New Roman" w:hAnsi="Times New Roman" w:cs="Times New Roman"/>
          <w:bCs/>
          <w:color w:val="auto"/>
          <w:kern w:val="2"/>
          <w:sz w:val="20"/>
          <w:szCs w:val="20"/>
        </w:rPr>
      </w:pPr>
    </w:p>
    <w:p w14:paraId="7AE7C978" w14:textId="77777777" w:rsidR="0040229C" w:rsidRPr="00192625" w:rsidRDefault="0040229C" w:rsidP="0040229C">
      <w:pPr>
        <w:tabs>
          <w:tab w:val="left" w:leader="underscore" w:pos="9562"/>
        </w:tabs>
        <w:contextualSpacing/>
        <w:jc w:val="right"/>
        <w:rPr>
          <w:rFonts w:ascii="Times New Roman" w:hAnsi="Times New Roman" w:cs="Times New Roman"/>
          <w:bCs/>
          <w:color w:val="auto"/>
          <w:kern w:val="2"/>
          <w:sz w:val="20"/>
          <w:szCs w:val="20"/>
        </w:rPr>
      </w:pPr>
    </w:p>
    <w:p w14:paraId="2928F3D6" w14:textId="77777777" w:rsidR="0040229C" w:rsidRPr="00192625" w:rsidRDefault="0040229C" w:rsidP="0040229C">
      <w:pPr>
        <w:tabs>
          <w:tab w:val="left" w:leader="underscore" w:pos="9562"/>
        </w:tabs>
        <w:contextualSpacing/>
        <w:jc w:val="right"/>
        <w:rPr>
          <w:rFonts w:ascii="Times New Roman" w:hAnsi="Times New Roman" w:cs="Times New Roman"/>
          <w:bCs/>
          <w:color w:val="auto"/>
          <w:kern w:val="2"/>
          <w:sz w:val="20"/>
          <w:szCs w:val="20"/>
        </w:rPr>
      </w:pPr>
    </w:p>
    <w:p w14:paraId="6705D8BA" w14:textId="77777777" w:rsidR="00D14FE3" w:rsidRPr="00192625" w:rsidRDefault="00D14FE3" w:rsidP="00D14FE3">
      <w:pPr>
        <w:pageBreakBefore/>
        <w:widowControl/>
        <w:tabs>
          <w:tab w:val="left" w:leader="underscore" w:pos="9562"/>
        </w:tabs>
        <w:contextualSpacing/>
        <w:jc w:val="right"/>
        <w:rPr>
          <w:rFonts w:ascii="Times New Roman" w:eastAsia="Times New Roman" w:hAnsi="Times New Roman" w:cs="Times New Roman"/>
          <w:b/>
          <w:color w:val="auto"/>
          <w:sz w:val="20"/>
          <w:szCs w:val="20"/>
          <w:lang w:bidi="ar-SA"/>
        </w:rPr>
      </w:pPr>
      <w:r w:rsidRPr="00192625">
        <w:rPr>
          <w:rFonts w:ascii="Times New Roman" w:eastAsia="Times New Roman" w:hAnsi="Times New Roman" w:cs="Times New Roman"/>
          <w:b/>
          <w:bCs/>
          <w:color w:val="auto"/>
          <w:kern w:val="2"/>
          <w:sz w:val="20"/>
          <w:szCs w:val="20"/>
          <w:lang w:bidi="ar-SA"/>
        </w:rPr>
        <w:lastRenderedPageBreak/>
        <w:t>Приложение № 3</w:t>
      </w:r>
      <w:r w:rsidRPr="00192625">
        <w:rPr>
          <w:rFonts w:ascii="Times New Roman" w:eastAsia="Times New Roman" w:hAnsi="Times New Roman" w:cs="Times New Roman"/>
          <w:b/>
          <w:color w:val="auto"/>
          <w:sz w:val="20"/>
          <w:szCs w:val="20"/>
          <w:lang w:bidi="ar-SA"/>
        </w:rPr>
        <w:t xml:space="preserve"> </w:t>
      </w:r>
    </w:p>
    <w:p w14:paraId="66583BE6" w14:textId="77777777" w:rsidR="00D14FE3" w:rsidRPr="00192625" w:rsidRDefault="00D14FE3" w:rsidP="00D14FE3">
      <w:pPr>
        <w:widowControl/>
        <w:autoSpaceDE w:val="0"/>
        <w:autoSpaceDN w:val="0"/>
        <w:adjustRightInd w:val="0"/>
        <w:ind w:right="340"/>
        <w:contextualSpacing/>
        <w:jc w:val="center"/>
        <w:rPr>
          <w:rFonts w:ascii="Times New Roman" w:eastAsia="Times New Roman" w:hAnsi="Times New Roman" w:cs="Times New Roman"/>
          <w:b/>
          <w:color w:val="auto"/>
          <w:kern w:val="2"/>
          <w:sz w:val="20"/>
          <w:szCs w:val="20"/>
          <w:lang w:bidi="ar-SA"/>
        </w:rPr>
      </w:pPr>
    </w:p>
    <w:p w14:paraId="61FEC8B6" w14:textId="77777777" w:rsidR="00D14FE3" w:rsidRPr="00192625" w:rsidRDefault="00D14FE3" w:rsidP="00D14FE3">
      <w:pPr>
        <w:widowControl/>
        <w:autoSpaceDE w:val="0"/>
        <w:autoSpaceDN w:val="0"/>
        <w:adjustRightInd w:val="0"/>
        <w:ind w:right="340"/>
        <w:contextualSpacing/>
        <w:jc w:val="center"/>
        <w:rPr>
          <w:rFonts w:ascii="Times New Roman" w:eastAsia="Times New Roman" w:hAnsi="Times New Roman" w:cs="Times New Roman"/>
          <w:b/>
          <w:color w:val="auto"/>
          <w:kern w:val="2"/>
          <w:sz w:val="20"/>
          <w:szCs w:val="20"/>
          <w:lang w:bidi="ar-SA"/>
        </w:rPr>
      </w:pPr>
      <w:r w:rsidRPr="00192625">
        <w:rPr>
          <w:rFonts w:ascii="Times New Roman" w:eastAsia="Times New Roman" w:hAnsi="Times New Roman" w:cs="Times New Roman"/>
          <w:b/>
          <w:color w:val="auto"/>
          <w:kern w:val="2"/>
          <w:sz w:val="20"/>
          <w:szCs w:val="20"/>
          <w:lang w:bidi="ar-SA"/>
        </w:rPr>
        <w:t>График платежей</w:t>
      </w:r>
    </w:p>
    <w:p w14:paraId="715377D4" w14:textId="36CB0C9A" w:rsidR="00D14FE3" w:rsidRPr="00192625" w:rsidRDefault="00D14FE3" w:rsidP="00D14FE3">
      <w:pPr>
        <w:contextualSpacing/>
        <w:jc w:val="both"/>
        <w:rPr>
          <w:rFonts w:ascii="Times New Roman" w:hAnsi="Times New Roman" w:cs="Times New Roman"/>
          <w:iCs/>
          <w:color w:val="auto"/>
          <w:sz w:val="20"/>
          <w:szCs w:val="20"/>
        </w:rPr>
      </w:pPr>
    </w:p>
    <w:p w14:paraId="71C486A5" w14:textId="6A040D21" w:rsidR="0069359E" w:rsidRPr="00192625" w:rsidRDefault="0069359E" w:rsidP="0069359E">
      <w:pPr>
        <w:widowControl/>
        <w:autoSpaceDE w:val="0"/>
        <w:autoSpaceDN w:val="0"/>
        <w:adjustRightInd w:val="0"/>
        <w:contextualSpacing/>
        <w:jc w:val="both"/>
        <w:rPr>
          <w:rFonts w:ascii="Times New Roman" w:hAnsi="Times New Roman" w:cs="Times New Roman"/>
          <w:color w:val="auto"/>
          <w:sz w:val="20"/>
          <w:szCs w:val="20"/>
        </w:rPr>
      </w:pPr>
    </w:p>
    <w:p w14:paraId="38789709" w14:textId="4AB1A31C" w:rsidR="007C6386" w:rsidRPr="00192625" w:rsidRDefault="007C6386" w:rsidP="0069359E">
      <w:pPr>
        <w:widowControl/>
        <w:autoSpaceDE w:val="0"/>
        <w:autoSpaceDN w:val="0"/>
        <w:adjustRightInd w:val="0"/>
        <w:contextualSpacing/>
        <w:jc w:val="both"/>
        <w:rPr>
          <w:rFonts w:ascii="Times New Roman" w:hAnsi="Times New Roman" w:cs="Times New Roman"/>
          <w:color w:val="auto"/>
          <w:sz w:val="20"/>
          <w:szCs w:val="20"/>
        </w:rPr>
      </w:pPr>
    </w:p>
    <w:p w14:paraId="1BCB4EA1" w14:textId="014E91DE" w:rsidR="007C6386" w:rsidRPr="00192625" w:rsidRDefault="007C6386" w:rsidP="0069359E">
      <w:pPr>
        <w:widowControl/>
        <w:autoSpaceDE w:val="0"/>
        <w:autoSpaceDN w:val="0"/>
        <w:adjustRightInd w:val="0"/>
        <w:contextualSpacing/>
        <w:jc w:val="both"/>
        <w:rPr>
          <w:rFonts w:ascii="Times New Roman" w:hAnsi="Times New Roman" w:cs="Times New Roman"/>
          <w:color w:val="auto"/>
          <w:sz w:val="20"/>
          <w:szCs w:val="20"/>
        </w:rPr>
      </w:pPr>
    </w:p>
    <w:p w14:paraId="3E3EAABF" w14:textId="3CBE3EF3" w:rsidR="007C6386" w:rsidRPr="00192625" w:rsidRDefault="007C6386" w:rsidP="0069359E">
      <w:pPr>
        <w:widowControl/>
        <w:autoSpaceDE w:val="0"/>
        <w:autoSpaceDN w:val="0"/>
        <w:adjustRightInd w:val="0"/>
        <w:contextualSpacing/>
        <w:jc w:val="both"/>
        <w:rPr>
          <w:rFonts w:ascii="Times New Roman" w:hAnsi="Times New Roman" w:cs="Times New Roman"/>
          <w:color w:val="auto"/>
          <w:sz w:val="20"/>
          <w:szCs w:val="20"/>
        </w:rPr>
      </w:pPr>
    </w:p>
    <w:p w14:paraId="6981C804" w14:textId="77777777" w:rsidR="007C6386" w:rsidRPr="00192625" w:rsidRDefault="007C6386" w:rsidP="0069359E">
      <w:pPr>
        <w:widowControl/>
        <w:autoSpaceDE w:val="0"/>
        <w:autoSpaceDN w:val="0"/>
        <w:adjustRightInd w:val="0"/>
        <w:contextualSpacing/>
        <w:jc w:val="both"/>
        <w:rPr>
          <w:rFonts w:ascii="Times New Roman" w:hAnsi="Times New Roman" w:cs="Times New Roman"/>
          <w:color w:val="auto"/>
          <w:sz w:val="20"/>
          <w:szCs w:val="20"/>
        </w:rPr>
      </w:pPr>
    </w:p>
    <w:p w14:paraId="52B4AAFA" w14:textId="77777777" w:rsidR="007C6386" w:rsidRPr="00192625" w:rsidRDefault="007C6386" w:rsidP="0069359E">
      <w:pPr>
        <w:widowControl/>
        <w:autoSpaceDE w:val="0"/>
        <w:autoSpaceDN w:val="0"/>
        <w:adjustRightInd w:val="0"/>
        <w:contextualSpacing/>
        <w:jc w:val="both"/>
        <w:rPr>
          <w:rFonts w:ascii="Times New Roman" w:eastAsia="Times New Roman" w:hAnsi="Times New Roman" w:cs="Times New Roman"/>
          <w:color w:val="auto"/>
          <w:sz w:val="20"/>
          <w:szCs w:val="20"/>
          <w:lang w:eastAsia="en-US" w:bidi="ar-SA"/>
        </w:rPr>
      </w:pPr>
    </w:p>
    <w:p w14:paraId="786E036C" w14:textId="77777777" w:rsidR="00566A4B" w:rsidRPr="00192625" w:rsidRDefault="00566A4B" w:rsidP="00D14FE3">
      <w:pPr>
        <w:widowControl/>
        <w:autoSpaceDE w:val="0"/>
        <w:autoSpaceDN w:val="0"/>
        <w:adjustRightInd w:val="0"/>
        <w:contextualSpacing/>
        <w:jc w:val="both"/>
        <w:rPr>
          <w:rFonts w:ascii="Times New Roman" w:eastAsia="Times New Roman" w:hAnsi="Times New Roman" w:cs="Times New Roman"/>
          <w:color w:val="auto"/>
          <w:sz w:val="20"/>
          <w:szCs w:val="20"/>
          <w:lang w:eastAsia="en-US" w:bidi="ar-SA"/>
        </w:rPr>
      </w:pPr>
    </w:p>
    <w:tbl>
      <w:tblPr>
        <w:tblStyle w:val="af6"/>
        <w:tblW w:w="10456" w:type="dxa"/>
        <w:tblLook w:val="04A0" w:firstRow="1" w:lastRow="0" w:firstColumn="1" w:lastColumn="0" w:noHBand="0" w:noVBand="1"/>
      </w:tblPr>
      <w:tblGrid>
        <w:gridCol w:w="10456"/>
      </w:tblGrid>
      <w:tr w:rsidR="00BA7FA8" w:rsidRPr="00192625" w14:paraId="31F76DA4" w14:textId="77777777" w:rsidTr="0068172E">
        <w:trPr>
          <w:trHeight w:val="1691"/>
        </w:trPr>
        <w:tc>
          <w:tcPr>
            <w:tcW w:w="10456" w:type="dxa"/>
          </w:tcPr>
          <w:p w14:paraId="5E432359" w14:textId="77777777" w:rsidR="00BA7FA8" w:rsidRPr="00BA7FA8" w:rsidRDefault="00BA7FA8" w:rsidP="00BA7FA8">
            <w:pPr>
              <w:pStyle w:val="a6"/>
              <w:keepNext/>
              <w:ind w:left="0"/>
              <w:rPr>
                <w:rFonts w:ascii="Times New Roman" w:hAnsi="Times New Roman" w:cs="Times New Roman"/>
                <w:b/>
                <w:bCs/>
                <w:sz w:val="20"/>
                <w:szCs w:val="20"/>
              </w:rPr>
            </w:pPr>
            <w:r w:rsidRPr="00BA7FA8">
              <w:rPr>
                <w:rFonts w:ascii="Times New Roman" w:hAnsi="Times New Roman" w:cs="Times New Roman"/>
                <w:b/>
                <w:bCs/>
                <w:sz w:val="20"/>
                <w:szCs w:val="20"/>
              </w:rPr>
              <w:t xml:space="preserve">ЗАСТРОЙЩИК: </w:t>
            </w:r>
          </w:p>
          <w:p w14:paraId="50AFE2E6" w14:textId="77777777" w:rsidR="00BA7FA8" w:rsidRDefault="00BA7FA8" w:rsidP="00BA7FA8">
            <w:pPr>
              <w:keepNext/>
              <w:contextualSpacing/>
              <w:rPr>
                <w:rFonts w:asciiTheme="majorBidi" w:eastAsiaTheme="minorEastAsia" w:hAnsiTheme="majorBidi" w:cstheme="majorBidi"/>
                <w:color w:val="auto"/>
                <w:sz w:val="20"/>
                <w:szCs w:val="20"/>
              </w:rPr>
            </w:pPr>
            <w:r w:rsidRPr="00BA7FA8">
              <w:rPr>
                <w:rFonts w:asciiTheme="majorBidi" w:eastAsiaTheme="minorEastAsia" w:hAnsiTheme="majorBidi" w:cstheme="majorBidi"/>
                <w:b/>
                <w:bCs/>
                <w:color w:val="auto"/>
                <w:sz w:val="20"/>
                <w:szCs w:val="20"/>
              </w:rPr>
              <w:t>ООО «Специализированный застройщик «</w:t>
            </w:r>
            <w:proofErr w:type="spellStart"/>
            <w:r w:rsidRPr="00BA7FA8">
              <w:rPr>
                <w:rFonts w:asciiTheme="majorBidi" w:hAnsiTheme="majorBidi" w:cstheme="majorBidi"/>
                <w:b/>
                <w:bCs/>
                <w:sz w:val="20"/>
                <w:szCs w:val="20"/>
              </w:rPr>
              <w:t>СпецСтрой</w:t>
            </w:r>
            <w:proofErr w:type="spellEnd"/>
            <w:r w:rsidRPr="00BA7FA8">
              <w:rPr>
                <w:rFonts w:asciiTheme="majorBidi" w:eastAsiaTheme="minorEastAsia" w:hAnsiTheme="majorBidi" w:cstheme="majorBidi"/>
                <w:b/>
                <w:bCs/>
                <w:color w:val="auto"/>
                <w:sz w:val="20"/>
                <w:szCs w:val="20"/>
              </w:rPr>
              <w:t>»</w:t>
            </w:r>
            <w:r w:rsidRPr="00BA7FA8">
              <w:rPr>
                <w:rFonts w:asciiTheme="majorBidi" w:eastAsiaTheme="minorEastAsia" w:hAnsiTheme="majorBidi" w:cstheme="majorBidi"/>
                <w:color w:val="auto"/>
                <w:sz w:val="20"/>
                <w:szCs w:val="20"/>
              </w:rPr>
              <w:t xml:space="preserve"> </w:t>
            </w:r>
          </w:p>
          <w:p w14:paraId="06A07C08" w14:textId="77777777" w:rsidR="00BA7FA8" w:rsidRDefault="00BA7FA8" w:rsidP="00BA7FA8">
            <w:pPr>
              <w:keepNext/>
              <w:contextualSpacing/>
              <w:rPr>
                <w:rFonts w:ascii="Times New Roman" w:hAnsi="Times New Roman"/>
                <w:sz w:val="20"/>
                <w:szCs w:val="20"/>
              </w:rPr>
            </w:pPr>
            <w:r w:rsidRPr="00BA7FA8">
              <w:rPr>
                <w:rFonts w:asciiTheme="majorBidi" w:hAnsiTheme="majorBidi" w:cstheme="majorBidi"/>
                <w:color w:val="auto"/>
                <w:sz w:val="20"/>
                <w:szCs w:val="20"/>
              </w:rPr>
              <w:t xml:space="preserve">ИНН </w:t>
            </w:r>
            <w:r w:rsidRPr="00BA7FA8">
              <w:rPr>
                <w:rFonts w:ascii="Times New Roman" w:hAnsi="Times New Roman"/>
                <w:sz w:val="20"/>
                <w:szCs w:val="20"/>
              </w:rPr>
              <w:t>3917518705</w:t>
            </w:r>
            <w:r w:rsidRPr="00BA7FA8">
              <w:rPr>
                <w:rFonts w:asciiTheme="majorBidi" w:hAnsiTheme="majorBidi" w:cstheme="majorBidi"/>
                <w:color w:val="auto"/>
                <w:sz w:val="20"/>
                <w:szCs w:val="20"/>
              </w:rPr>
              <w:t xml:space="preserve"> КПП </w:t>
            </w:r>
            <w:r w:rsidRPr="00BA7FA8">
              <w:rPr>
                <w:rFonts w:ascii="Times New Roman" w:hAnsi="Times New Roman"/>
                <w:sz w:val="20"/>
                <w:szCs w:val="20"/>
              </w:rPr>
              <w:t>390601001</w:t>
            </w:r>
            <w:r>
              <w:rPr>
                <w:rFonts w:ascii="Times New Roman" w:hAnsi="Times New Roman"/>
                <w:sz w:val="20"/>
                <w:szCs w:val="20"/>
              </w:rPr>
              <w:t xml:space="preserve"> </w:t>
            </w:r>
            <w:r w:rsidRPr="00BA7FA8">
              <w:rPr>
                <w:rFonts w:asciiTheme="majorBidi" w:hAnsiTheme="majorBidi" w:cstheme="majorBidi"/>
                <w:color w:val="auto"/>
                <w:sz w:val="20"/>
                <w:szCs w:val="20"/>
              </w:rPr>
              <w:t xml:space="preserve">ОГРН </w:t>
            </w:r>
            <w:r w:rsidRPr="00BA7FA8">
              <w:rPr>
                <w:rFonts w:ascii="Times New Roman" w:hAnsi="Times New Roman"/>
                <w:sz w:val="20"/>
                <w:szCs w:val="20"/>
              </w:rPr>
              <w:t>1133926040753</w:t>
            </w:r>
          </w:p>
          <w:p w14:paraId="55C2F6A7" w14:textId="77777777" w:rsidR="00BA7FA8" w:rsidRPr="00BA7FA8" w:rsidRDefault="00BA7FA8" w:rsidP="00BA7FA8">
            <w:pPr>
              <w:keepNext/>
              <w:contextualSpacing/>
              <w:rPr>
                <w:rFonts w:asciiTheme="majorBidi" w:hAnsiTheme="majorBidi" w:cstheme="majorBidi"/>
                <w:color w:val="auto"/>
                <w:sz w:val="20"/>
                <w:szCs w:val="20"/>
                <w:highlight w:val="yellow"/>
              </w:rPr>
            </w:pPr>
            <w:r w:rsidRPr="00BA7FA8">
              <w:rPr>
                <w:rFonts w:asciiTheme="majorBidi" w:hAnsiTheme="majorBidi" w:cstheme="majorBidi"/>
                <w:color w:val="auto"/>
                <w:sz w:val="20"/>
                <w:szCs w:val="20"/>
              </w:rPr>
              <w:t xml:space="preserve">адрес: </w:t>
            </w:r>
            <w:r w:rsidRPr="00BA7FA8">
              <w:rPr>
                <w:rFonts w:ascii="Times New Roman" w:hAnsi="Times New Roman"/>
                <w:sz w:val="20"/>
                <w:szCs w:val="20"/>
              </w:rPr>
              <w:t xml:space="preserve">236023, Калининградская обл., г. Калининград, </w:t>
            </w:r>
            <w:proofErr w:type="spellStart"/>
            <w:r w:rsidRPr="00BA7FA8">
              <w:rPr>
                <w:rFonts w:ascii="Times New Roman" w:hAnsi="Times New Roman"/>
                <w:sz w:val="20"/>
                <w:szCs w:val="20"/>
              </w:rPr>
              <w:t>пр-кт</w:t>
            </w:r>
            <w:proofErr w:type="spellEnd"/>
            <w:r w:rsidRPr="00BA7FA8">
              <w:rPr>
                <w:rFonts w:ascii="Times New Roman" w:hAnsi="Times New Roman"/>
                <w:sz w:val="20"/>
                <w:szCs w:val="20"/>
              </w:rPr>
              <w:t xml:space="preserve"> Советский, д. 187, офис 11</w:t>
            </w:r>
          </w:p>
          <w:p w14:paraId="337D43E7" w14:textId="77777777" w:rsidR="00BA7FA8" w:rsidRDefault="00BA7FA8" w:rsidP="00BA7FA8">
            <w:pPr>
              <w:keepNext/>
              <w:contextualSpacing/>
              <w:jc w:val="both"/>
              <w:rPr>
                <w:rFonts w:asciiTheme="majorBidi" w:hAnsiTheme="majorBidi" w:cstheme="majorBidi"/>
                <w:color w:val="auto"/>
                <w:sz w:val="20"/>
                <w:szCs w:val="20"/>
              </w:rPr>
            </w:pPr>
            <w:r w:rsidRPr="00BA7FA8">
              <w:rPr>
                <w:rFonts w:asciiTheme="majorBidi" w:hAnsiTheme="majorBidi" w:cstheme="majorBidi"/>
                <w:color w:val="auto"/>
                <w:sz w:val="20"/>
                <w:szCs w:val="20"/>
              </w:rPr>
              <w:t xml:space="preserve">р/с № </w:t>
            </w:r>
            <w:r w:rsidRPr="00BA7FA8">
              <w:rPr>
                <w:rFonts w:ascii="Times New Roman" w:hAnsi="Times New Roman"/>
                <w:sz w:val="20"/>
                <w:szCs w:val="20"/>
              </w:rPr>
              <w:t xml:space="preserve">40702810805940000332 </w:t>
            </w:r>
            <w:r w:rsidRPr="00BA7FA8">
              <w:rPr>
                <w:rFonts w:asciiTheme="majorBidi" w:hAnsiTheme="majorBidi" w:cstheme="majorBidi"/>
                <w:color w:val="auto"/>
                <w:sz w:val="20"/>
                <w:szCs w:val="20"/>
              </w:rPr>
              <w:t xml:space="preserve">в </w:t>
            </w:r>
            <w:r w:rsidRPr="00BA7FA8">
              <w:rPr>
                <w:rFonts w:ascii="Times New Roman" w:hAnsi="Times New Roman"/>
                <w:sz w:val="20"/>
                <w:szCs w:val="20"/>
              </w:rPr>
              <w:t>ф-л «Центральный» Банка ВТБ (ПАО)</w:t>
            </w:r>
            <w:r w:rsidRPr="00BA7FA8">
              <w:rPr>
                <w:rFonts w:asciiTheme="majorBidi" w:hAnsiTheme="majorBidi" w:cstheme="majorBidi"/>
                <w:color w:val="auto"/>
                <w:sz w:val="20"/>
                <w:szCs w:val="20"/>
              </w:rPr>
              <w:t xml:space="preserve"> к/с № </w:t>
            </w:r>
            <w:r w:rsidRPr="00BA7FA8">
              <w:rPr>
                <w:rFonts w:ascii="Times New Roman" w:hAnsi="Times New Roman"/>
                <w:sz w:val="20"/>
                <w:szCs w:val="20"/>
              </w:rPr>
              <w:t>30101810145250000411</w:t>
            </w:r>
            <w:r w:rsidRPr="00BA7FA8">
              <w:rPr>
                <w:rFonts w:asciiTheme="majorBidi" w:hAnsiTheme="majorBidi" w:cstheme="majorBidi"/>
                <w:color w:val="auto"/>
                <w:sz w:val="20"/>
                <w:szCs w:val="20"/>
              </w:rPr>
              <w:t xml:space="preserve"> БИК </w:t>
            </w:r>
            <w:r w:rsidRPr="00BA7FA8">
              <w:rPr>
                <w:rFonts w:ascii="Times New Roman" w:hAnsi="Times New Roman"/>
                <w:sz w:val="20"/>
                <w:szCs w:val="20"/>
              </w:rPr>
              <w:t>044525411</w:t>
            </w:r>
            <w:r w:rsidRPr="00BA7FA8">
              <w:rPr>
                <w:rFonts w:asciiTheme="majorBidi" w:hAnsiTheme="majorBidi" w:cstheme="majorBidi"/>
                <w:color w:val="auto"/>
                <w:sz w:val="20"/>
                <w:szCs w:val="20"/>
              </w:rPr>
              <w:t xml:space="preserve">     </w:t>
            </w:r>
          </w:p>
          <w:p w14:paraId="67A2C996" w14:textId="77777777" w:rsidR="00BA7FA8" w:rsidRDefault="00BA7FA8" w:rsidP="00BA7FA8">
            <w:pPr>
              <w:keepNext/>
              <w:contextualSpacing/>
              <w:jc w:val="both"/>
              <w:rPr>
                <w:rFonts w:asciiTheme="majorBidi" w:hAnsiTheme="majorBidi" w:cstheme="majorBidi"/>
                <w:color w:val="auto"/>
                <w:sz w:val="20"/>
                <w:szCs w:val="20"/>
              </w:rPr>
            </w:pPr>
            <w:r w:rsidRPr="00BA7FA8">
              <w:rPr>
                <w:rFonts w:asciiTheme="majorBidi" w:hAnsiTheme="majorBidi" w:cstheme="majorBidi"/>
                <w:color w:val="auto"/>
                <w:sz w:val="20"/>
                <w:szCs w:val="20"/>
              </w:rPr>
              <w:t xml:space="preserve">   </w:t>
            </w:r>
          </w:p>
          <w:p w14:paraId="3B1192BD" w14:textId="65CA105F" w:rsidR="00BA7FA8" w:rsidRPr="008F3E6E" w:rsidRDefault="00BA7FA8" w:rsidP="00E97932">
            <w:pPr>
              <w:keepNext/>
              <w:contextualSpacing/>
              <w:jc w:val="both"/>
              <w:rPr>
                <w:rFonts w:asciiTheme="majorBidi" w:hAnsiTheme="majorBidi" w:cstheme="majorBidi"/>
                <w:color w:val="auto"/>
                <w:sz w:val="20"/>
                <w:szCs w:val="20"/>
              </w:rPr>
            </w:pPr>
            <w:r w:rsidRPr="00BA7FA8">
              <w:rPr>
                <w:rFonts w:asciiTheme="majorBidi" w:hAnsiTheme="majorBidi" w:cstheme="majorBidi"/>
                <w:color w:val="auto"/>
                <w:sz w:val="20"/>
                <w:szCs w:val="20"/>
              </w:rPr>
              <w:t xml:space="preserve">                     </w:t>
            </w:r>
          </w:p>
          <w:p w14:paraId="4ED74796" w14:textId="77777777" w:rsidR="00E97932" w:rsidRPr="008F3E6E" w:rsidRDefault="00E97932" w:rsidP="00E97932">
            <w:pPr>
              <w:autoSpaceDE w:val="0"/>
              <w:autoSpaceDN w:val="0"/>
              <w:adjustRightInd w:val="0"/>
              <w:contextualSpacing/>
              <w:jc w:val="right"/>
              <w:rPr>
                <w:rFonts w:asciiTheme="majorBidi" w:hAnsiTheme="majorBidi" w:cstheme="majorBidi"/>
                <w:color w:val="auto"/>
                <w:sz w:val="20"/>
                <w:szCs w:val="20"/>
              </w:rPr>
            </w:pPr>
            <w:r>
              <w:rPr>
                <w:rFonts w:asciiTheme="majorBidi" w:hAnsiTheme="majorBidi" w:cstheme="majorBidi"/>
                <w:color w:val="auto"/>
                <w:sz w:val="20"/>
                <w:szCs w:val="20"/>
              </w:rPr>
              <w:t>Д</w:t>
            </w:r>
            <w:r w:rsidRPr="008F3E6E">
              <w:rPr>
                <w:rFonts w:asciiTheme="majorBidi" w:hAnsiTheme="majorBidi" w:cstheme="majorBidi"/>
                <w:color w:val="auto"/>
                <w:sz w:val="20"/>
                <w:szCs w:val="20"/>
              </w:rPr>
              <w:t>иректор ________________</w:t>
            </w:r>
            <w:r>
              <w:rPr>
                <w:rFonts w:asciiTheme="majorBidi" w:hAnsiTheme="majorBidi" w:cstheme="majorBidi"/>
                <w:color w:val="auto"/>
                <w:sz w:val="20"/>
                <w:szCs w:val="20"/>
              </w:rPr>
              <w:t>_________</w:t>
            </w:r>
            <w:r w:rsidRPr="008F3E6E">
              <w:rPr>
                <w:rFonts w:asciiTheme="majorBidi" w:hAnsiTheme="majorBidi" w:cstheme="majorBidi"/>
                <w:color w:val="auto"/>
                <w:sz w:val="20"/>
                <w:szCs w:val="20"/>
              </w:rPr>
              <w:t>_________________ /</w:t>
            </w:r>
            <w:r w:rsidRPr="008F3E6E">
              <w:rPr>
                <w:rFonts w:asciiTheme="majorBidi" w:hAnsiTheme="majorBidi" w:cstheme="majorBidi"/>
                <w:color w:val="auto"/>
                <w:kern w:val="2"/>
                <w:sz w:val="20"/>
                <w:szCs w:val="20"/>
              </w:rPr>
              <w:t xml:space="preserve"> </w:t>
            </w:r>
            <w:proofErr w:type="spellStart"/>
            <w:r w:rsidRPr="008F3E6E">
              <w:rPr>
                <w:rFonts w:asciiTheme="majorBidi" w:hAnsiTheme="majorBidi" w:cstheme="majorBidi"/>
                <w:color w:val="auto"/>
                <w:kern w:val="2"/>
                <w:sz w:val="20"/>
                <w:szCs w:val="20"/>
              </w:rPr>
              <w:t>Качанович</w:t>
            </w:r>
            <w:proofErr w:type="spellEnd"/>
            <w:r w:rsidRPr="008F3E6E">
              <w:rPr>
                <w:rFonts w:asciiTheme="majorBidi" w:hAnsiTheme="majorBidi" w:cstheme="majorBidi"/>
                <w:color w:val="auto"/>
                <w:kern w:val="2"/>
                <w:sz w:val="20"/>
                <w:szCs w:val="20"/>
              </w:rPr>
              <w:t xml:space="preserve"> А.Н./</w:t>
            </w:r>
          </w:p>
          <w:p w14:paraId="33E21538" w14:textId="2B0092A0" w:rsidR="00E97932" w:rsidRPr="00E97932" w:rsidRDefault="00E97932" w:rsidP="00E97932">
            <w:pPr>
              <w:autoSpaceDE w:val="0"/>
              <w:autoSpaceDN w:val="0"/>
              <w:adjustRightInd w:val="0"/>
              <w:contextualSpacing/>
              <w:rPr>
                <w:rFonts w:asciiTheme="majorBidi" w:hAnsiTheme="majorBidi" w:cstheme="majorBidi"/>
                <w:i/>
                <w:color w:val="auto"/>
                <w:sz w:val="20"/>
                <w:szCs w:val="20"/>
              </w:rPr>
            </w:pPr>
            <w:r w:rsidRPr="008F3E6E">
              <w:rPr>
                <w:rFonts w:asciiTheme="majorBidi" w:hAnsiTheme="majorBidi" w:cstheme="majorBidi"/>
                <w:color w:val="auto"/>
                <w:sz w:val="20"/>
                <w:szCs w:val="20"/>
              </w:rPr>
              <w:t xml:space="preserve">                     </w:t>
            </w:r>
            <w:r>
              <w:rPr>
                <w:rFonts w:asciiTheme="majorBidi" w:hAnsiTheme="majorBidi" w:cstheme="majorBidi"/>
                <w:color w:val="auto"/>
                <w:sz w:val="20"/>
                <w:szCs w:val="20"/>
              </w:rPr>
              <w:t xml:space="preserve">  </w:t>
            </w:r>
            <w:r w:rsidRPr="008F3E6E">
              <w:rPr>
                <w:rFonts w:asciiTheme="majorBidi" w:hAnsiTheme="majorBidi" w:cstheme="majorBidi"/>
                <w:color w:val="auto"/>
                <w:sz w:val="20"/>
                <w:szCs w:val="20"/>
              </w:rPr>
              <w:t xml:space="preserve">                                     </w:t>
            </w:r>
            <w:r>
              <w:rPr>
                <w:rFonts w:asciiTheme="majorBidi" w:hAnsiTheme="majorBidi" w:cstheme="majorBidi"/>
                <w:color w:val="auto"/>
                <w:sz w:val="20"/>
                <w:szCs w:val="20"/>
              </w:rPr>
              <w:t xml:space="preserve">                                                           </w:t>
            </w:r>
            <w:r w:rsidRPr="00E97932">
              <w:rPr>
                <w:rFonts w:asciiTheme="majorBidi" w:hAnsiTheme="majorBidi" w:cstheme="majorBidi"/>
                <w:i/>
                <w:color w:val="auto"/>
                <w:sz w:val="20"/>
                <w:szCs w:val="20"/>
              </w:rPr>
              <w:t xml:space="preserve"> подпись   </w:t>
            </w:r>
          </w:p>
          <w:p w14:paraId="581ED5A8" w14:textId="5005CF21" w:rsidR="00BA7FA8" w:rsidRPr="00192625" w:rsidRDefault="00E97932" w:rsidP="00E97932">
            <w:pPr>
              <w:autoSpaceDE w:val="0"/>
              <w:autoSpaceDN w:val="0"/>
              <w:adjustRightInd w:val="0"/>
              <w:contextualSpacing/>
              <w:rPr>
                <w:rFonts w:ascii="Times New Roman" w:hAnsi="Times New Roman" w:cs="Times New Roman"/>
                <w:i/>
                <w:sz w:val="20"/>
                <w:szCs w:val="20"/>
              </w:rPr>
            </w:pPr>
            <w:r w:rsidRPr="008F3E6E">
              <w:rPr>
                <w:rFonts w:asciiTheme="majorBidi" w:hAnsiTheme="majorBidi" w:cstheme="majorBidi"/>
                <w:color w:val="auto"/>
                <w:sz w:val="20"/>
                <w:szCs w:val="20"/>
              </w:rPr>
              <w:t xml:space="preserve">          </w:t>
            </w:r>
            <w:r w:rsidR="00BA7FA8" w:rsidRPr="008F3E6E">
              <w:rPr>
                <w:rFonts w:asciiTheme="majorBidi" w:hAnsiTheme="majorBidi" w:cstheme="majorBidi"/>
                <w:color w:val="auto"/>
                <w:sz w:val="20"/>
                <w:szCs w:val="20"/>
              </w:rPr>
              <w:t xml:space="preserve">          </w:t>
            </w:r>
          </w:p>
        </w:tc>
      </w:tr>
      <w:tr w:rsidR="00853CD4" w:rsidRPr="00192625" w14:paraId="4812C952" w14:textId="77777777" w:rsidTr="0068172E">
        <w:trPr>
          <w:trHeight w:val="1718"/>
        </w:trPr>
        <w:tc>
          <w:tcPr>
            <w:tcW w:w="10456" w:type="dxa"/>
          </w:tcPr>
          <w:p w14:paraId="7C35FDB9" w14:textId="77777777" w:rsidR="00853CD4" w:rsidRPr="00192625" w:rsidRDefault="00853CD4" w:rsidP="0068172E">
            <w:pPr>
              <w:rPr>
                <w:rFonts w:ascii="Times New Roman" w:hAnsi="Times New Roman" w:cs="Times New Roman"/>
                <w:b/>
                <w:bCs/>
                <w:sz w:val="20"/>
                <w:szCs w:val="20"/>
                <w:lang w:eastAsia="en-US"/>
              </w:rPr>
            </w:pPr>
            <w:r w:rsidRPr="00192625">
              <w:rPr>
                <w:rFonts w:ascii="Times New Roman" w:hAnsi="Times New Roman" w:cs="Times New Roman"/>
                <w:b/>
                <w:bCs/>
                <w:sz w:val="20"/>
                <w:szCs w:val="20"/>
                <w:lang w:eastAsia="en-US"/>
              </w:rPr>
              <w:t>УЧАСТНИК ДОЛЕВОГО СТРОИТЕЛЬСТВА:</w:t>
            </w:r>
          </w:p>
          <w:p w14:paraId="5FE88855" w14:textId="52BD8657" w:rsidR="00E1302F" w:rsidRPr="00192625" w:rsidRDefault="00E1302F" w:rsidP="00E1302F">
            <w:pPr>
              <w:keepNext/>
              <w:tabs>
                <w:tab w:val="left" w:pos="142"/>
              </w:tabs>
              <w:contextualSpacing/>
              <w:jc w:val="both"/>
              <w:rPr>
                <w:rFonts w:ascii="Times New Roman" w:eastAsiaTheme="minorHAnsi" w:hAnsi="Times New Roman" w:cs="Times New Roman"/>
                <w:b/>
                <w:bCs/>
                <w:sz w:val="20"/>
                <w:szCs w:val="20"/>
                <w:lang w:val="x-none" w:eastAsia="en-US"/>
              </w:rPr>
            </w:pPr>
          </w:p>
          <w:p w14:paraId="4BD7A7FF" w14:textId="77777777" w:rsidR="007C6386" w:rsidRPr="00192625" w:rsidRDefault="007C6386" w:rsidP="00E1302F">
            <w:pPr>
              <w:keepNext/>
              <w:tabs>
                <w:tab w:val="left" w:pos="142"/>
              </w:tabs>
              <w:contextualSpacing/>
              <w:jc w:val="both"/>
              <w:rPr>
                <w:rFonts w:ascii="Times New Roman" w:eastAsiaTheme="minorHAnsi" w:hAnsi="Times New Roman" w:cs="Times New Roman"/>
                <w:sz w:val="20"/>
                <w:szCs w:val="20"/>
                <w:lang w:eastAsia="en-US"/>
              </w:rPr>
            </w:pPr>
          </w:p>
          <w:p w14:paraId="0ACF0B49" w14:textId="77777777" w:rsidR="000133E5" w:rsidRPr="00192625" w:rsidRDefault="000133E5" w:rsidP="00E1302F">
            <w:pPr>
              <w:keepNext/>
              <w:tabs>
                <w:tab w:val="left" w:pos="142"/>
              </w:tabs>
              <w:contextualSpacing/>
              <w:jc w:val="both"/>
              <w:rPr>
                <w:rFonts w:ascii="Times New Roman" w:eastAsiaTheme="minorHAnsi" w:hAnsi="Times New Roman" w:cs="Times New Roman"/>
                <w:sz w:val="20"/>
                <w:szCs w:val="20"/>
                <w:lang w:eastAsia="en-US"/>
              </w:rPr>
            </w:pPr>
          </w:p>
          <w:p w14:paraId="47E15BE9" w14:textId="0482766E" w:rsidR="00853CD4" w:rsidRPr="00192625" w:rsidRDefault="00853CD4" w:rsidP="0068172E">
            <w:pPr>
              <w:autoSpaceDE w:val="0"/>
              <w:autoSpaceDN w:val="0"/>
              <w:adjustRightInd w:val="0"/>
              <w:contextualSpacing/>
              <w:jc w:val="center"/>
              <w:rPr>
                <w:rFonts w:ascii="Times New Roman" w:hAnsi="Times New Roman" w:cs="Times New Roman"/>
                <w:sz w:val="20"/>
                <w:szCs w:val="20"/>
              </w:rPr>
            </w:pPr>
            <w:r w:rsidRPr="00192625">
              <w:rPr>
                <w:rFonts w:ascii="Times New Roman" w:hAnsi="Times New Roman" w:cs="Times New Roman"/>
                <w:sz w:val="20"/>
                <w:szCs w:val="20"/>
              </w:rPr>
              <w:t>________________________</w:t>
            </w:r>
            <w:r w:rsidR="00E1302F" w:rsidRPr="00192625">
              <w:rPr>
                <w:rFonts w:ascii="Times New Roman" w:hAnsi="Times New Roman" w:cs="Times New Roman"/>
                <w:sz w:val="20"/>
                <w:szCs w:val="20"/>
              </w:rPr>
              <w:t>_______________________________</w:t>
            </w:r>
            <w:r w:rsidRPr="00192625">
              <w:rPr>
                <w:rFonts w:ascii="Times New Roman" w:hAnsi="Times New Roman" w:cs="Times New Roman"/>
                <w:sz w:val="20"/>
                <w:szCs w:val="20"/>
              </w:rPr>
              <w:t>______________________________________________</w:t>
            </w:r>
          </w:p>
          <w:p w14:paraId="2B8FD608" w14:textId="77777777" w:rsidR="00853CD4" w:rsidRPr="00192625" w:rsidRDefault="00853CD4" w:rsidP="0068172E">
            <w:pPr>
              <w:jc w:val="center"/>
              <w:rPr>
                <w:rFonts w:ascii="Times New Roman" w:hAnsi="Times New Roman" w:cs="Times New Roman"/>
                <w:sz w:val="20"/>
                <w:szCs w:val="20"/>
              </w:rPr>
            </w:pPr>
            <w:r w:rsidRPr="00192625">
              <w:rPr>
                <w:rFonts w:ascii="Times New Roman" w:hAnsi="Times New Roman" w:cs="Times New Roman"/>
                <w:i/>
                <w:sz w:val="20"/>
                <w:szCs w:val="20"/>
              </w:rPr>
              <w:t>подпись, ФИО</w:t>
            </w:r>
          </w:p>
        </w:tc>
      </w:tr>
    </w:tbl>
    <w:p w14:paraId="300BD76A" w14:textId="77777777" w:rsidR="00510AB7" w:rsidRPr="00192625" w:rsidRDefault="00510AB7">
      <w:pPr>
        <w:rPr>
          <w:rFonts w:ascii="Times New Roman" w:hAnsi="Times New Roman" w:cs="Times New Roman"/>
          <w:sz w:val="20"/>
          <w:szCs w:val="20"/>
        </w:rPr>
      </w:pPr>
    </w:p>
    <w:p w14:paraId="1B71CBA2" w14:textId="77777777" w:rsidR="00AF3C75" w:rsidRPr="00192625" w:rsidRDefault="00AF3C75">
      <w:pPr>
        <w:rPr>
          <w:rFonts w:ascii="Times New Roman" w:hAnsi="Times New Roman" w:cs="Times New Roman"/>
          <w:sz w:val="20"/>
          <w:szCs w:val="20"/>
        </w:rPr>
      </w:pPr>
    </w:p>
    <w:sectPr w:rsidR="00AF3C75" w:rsidRPr="00192625" w:rsidSect="00E97932">
      <w:headerReference w:type="default" r:id="rId14"/>
      <w:footerReference w:type="default" r:id="rId15"/>
      <w:pgSz w:w="11900" w:h="16840"/>
      <w:pgMar w:top="851" w:right="560" w:bottom="1135" w:left="1134" w:header="42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C7348" w14:textId="77777777" w:rsidR="00660951" w:rsidRDefault="00660951">
      <w:r>
        <w:separator/>
      </w:r>
    </w:p>
  </w:endnote>
  <w:endnote w:type="continuationSeparator" w:id="0">
    <w:p w14:paraId="5E353435" w14:textId="77777777" w:rsidR="00660951" w:rsidRDefault="0066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Arial"/>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59582" w14:textId="77777777" w:rsidR="00AC0F43" w:rsidRDefault="00AC0F43">
    <w:pPr>
      <w:rPr>
        <w:sz w:val="2"/>
        <w:szCs w:val="2"/>
      </w:rPr>
    </w:pPr>
    <w:r>
      <w:rPr>
        <w:noProof/>
        <w:lang w:bidi="ar-SA"/>
      </w:rPr>
      <mc:AlternateContent>
        <mc:Choice Requires="wps">
          <w:drawing>
            <wp:anchor distT="0" distB="0" distL="63500" distR="63500" simplePos="0" relativeHeight="251658240" behindDoc="1" locked="0" layoutInCell="1" allowOverlap="1" wp14:anchorId="504FD9FE" wp14:editId="6366D94E">
              <wp:simplePos x="0" y="0"/>
              <wp:positionH relativeFrom="page">
                <wp:posOffset>3745972</wp:posOffset>
              </wp:positionH>
              <wp:positionV relativeFrom="page">
                <wp:posOffset>10168494</wp:posOffset>
              </wp:positionV>
              <wp:extent cx="373711" cy="116840"/>
              <wp:effectExtent l="0" t="0" r="762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711"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05539" w14:textId="7D6AC409" w:rsidR="00AC0F43" w:rsidRPr="00E97932" w:rsidRDefault="00AC0F43">
                          <w:pPr>
                            <w:rPr>
                              <w:sz w:val="16"/>
                              <w:szCs w:val="16"/>
                            </w:rPr>
                          </w:pPr>
                          <w:r w:rsidRPr="00E97932">
                            <w:fldChar w:fldCharType="begin"/>
                          </w:r>
                          <w:r w:rsidRPr="00E97932">
                            <w:rPr>
                              <w:sz w:val="16"/>
                              <w:szCs w:val="16"/>
                            </w:rPr>
                            <w:instrText xml:space="preserve"> PAGE \* MERGEFORMAT </w:instrText>
                          </w:r>
                          <w:r w:rsidRPr="00E97932">
                            <w:fldChar w:fldCharType="separate"/>
                          </w:r>
                          <w:r w:rsidR="00C12B36" w:rsidRPr="00E97932">
                            <w:rPr>
                              <w:rStyle w:val="a4"/>
                              <w:rFonts w:eastAsia="Arial Unicode MS"/>
                              <w:noProof/>
                              <w:sz w:val="16"/>
                              <w:szCs w:val="16"/>
                            </w:rPr>
                            <w:t>9</w:t>
                          </w:r>
                          <w:r w:rsidRPr="00E97932">
                            <w:rPr>
                              <w:rStyle w:val="a4"/>
                              <w:rFonts w:eastAsia="Arial Unicode MS"/>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4FD9FE" id="_x0000_t202" coordsize="21600,21600" o:spt="202" path="m,l,21600r21600,l21600,xe">
              <v:stroke joinstyle="miter"/>
              <v:path gradientshapeok="t" o:connecttype="rect"/>
            </v:shapetype>
            <v:shape id="Text Box 1" o:spid="_x0000_s1026" type="#_x0000_t202" style="position:absolute;margin-left:294.95pt;margin-top:800.65pt;width:29.45pt;height:9.2pt;z-index:-2516582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" filled="f" stroked="f">
              <v:textbox style="mso-fit-shape-to-text:t" inset="0,0,0,0">
                <w:txbxContent>
                  <w:p w14:paraId="73805539" w14:textId="7D6AC409" w:rsidR="00AC0F43" w:rsidRPr="00E97932" w:rsidRDefault="00AC0F43">
                    <w:pPr>
                      <w:rPr>
                        <w:sz w:val="16"/>
                        <w:szCs w:val="16"/>
                      </w:rPr>
                    </w:pPr>
                    <w:r w:rsidRPr="00E97932">
                      <w:fldChar w:fldCharType="begin"/>
                    </w:r>
                    <w:r w:rsidRPr="00E97932">
                      <w:rPr>
                        <w:sz w:val="16"/>
                        <w:szCs w:val="16"/>
                      </w:rPr>
                      <w:instrText xml:space="preserve"> PAGE \* MERGEFORMAT </w:instrText>
                    </w:r>
                    <w:r w:rsidRPr="00E97932">
                      <w:fldChar w:fldCharType="separate"/>
                    </w:r>
                    <w:r w:rsidR="00C12B36" w:rsidRPr="00E97932">
                      <w:rPr>
                        <w:rStyle w:val="a4"/>
                        <w:rFonts w:eastAsia="Arial Unicode MS"/>
                        <w:noProof/>
                        <w:sz w:val="16"/>
                        <w:szCs w:val="16"/>
                      </w:rPr>
                      <w:t>9</w:t>
                    </w:r>
                    <w:r w:rsidRPr="00E97932">
                      <w:rPr>
                        <w:rStyle w:val="a4"/>
                        <w:rFonts w:eastAsia="Arial Unicode MS"/>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88EF9" w14:textId="77777777" w:rsidR="00660951" w:rsidRDefault="00660951">
      <w:r>
        <w:separator/>
      </w:r>
    </w:p>
  </w:footnote>
  <w:footnote w:type="continuationSeparator" w:id="0">
    <w:p w14:paraId="744DE5B4" w14:textId="77777777" w:rsidR="00660951" w:rsidRDefault="00660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AF00B" w14:textId="294327E4" w:rsidR="00AC0F43" w:rsidRPr="00E97932" w:rsidRDefault="00AC0F43" w:rsidP="00510AB7">
    <w:pPr>
      <w:widowControl/>
      <w:tabs>
        <w:tab w:val="center" w:pos="4677"/>
        <w:tab w:val="right" w:pos="9355"/>
      </w:tabs>
      <w:jc w:val="right"/>
      <w:rPr>
        <w:rFonts w:ascii="Times New Roman" w:eastAsia="Times New Roman" w:hAnsi="Times New Roman" w:cs="Times New Roman"/>
        <w:bCs/>
        <w:i/>
        <w:color w:val="auto"/>
        <w:kern w:val="2"/>
        <w:sz w:val="16"/>
        <w:szCs w:val="16"/>
        <w:lang w:bidi="ar-SA"/>
      </w:rPr>
    </w:pPr>
    <w:r w:rsidRPr="00E97932">
      <w:rPr>
        <w:rFonts w:ascii="Times New Roman" w:eastAsia="Times New Roman" w:hAnsi="Times New Roman" w:cs="Times New Roman"/>
        <w:i/>
        <w:color w:val="auto"/>
        <w:sz w:val="16"/>
        <w:szCs w:val="16"/>
        <w:lang w:bidi="ar-SA"/>
      </w:rPr>
      <w:t>Д</w:t>
    </w:r>
    <w:r w:rsidRPr="00E97932">
      <w:rPr>
        <w:rFonts w:ascii="Times New Roman" w:eastAsia="Times New Roman" w:hAnsi="Times New Roman" w:cs="Times New Roman"/>
        <w:bCs/>
        <w:i/>
        <w:color w:val="auto"/>
        <w:kern w:val="2"/>
        <w:sz w:val="16"/>
        <w:szCs w:val="16"/>
        <w:lang w:bidi="ar-SA"/>
      </w:rPr>
      <w:t>оговор № ___ участия в долевом строительстве от _</w:t>
    </w:r>
    <w:proofErr w:type="gramStart"/>
    <w:r w:rsidRPr="00E97932">
      <w:rPr>
        <w:rFonts w:ascii="Times New Roman" w:eastAsia="Times New Roman" w:hAnsi="Times New Roman" w:cs="Times New Roman"/>
        <w:bCs/>
        <w:i/>
        <w:color w:val="auto"/>
        <w:kern w:val="2"/>
        <w:sz w:val="16"/>
        <w:szCs w:val="16"/>
        <w:lang w:bidi="ar-SA"/>
      </w:rPr>
      <w:t>_._</w:t>
    </w:r>
    <w:proofErr w:type="gramEnd"/>
    <w:r w:rsidRPr="00E97932">
      <w:rPr>
        <w:rFonts w:ascii="Times New Roman" w:eastAsia="Times New Roman" w:hAnsi="Times New Roman" w:cs="Times New Roman"/>
        <w:bCs/>
        <w:i/>
        <w:color w:val="auto"/>
        <w:kern w:val="2"/>
        <w:sz w:val="16"/>
        <w:szCs w:val="16"/>
        <w:lang w:bidi="ar-SA"/>
      </w:rPr>
      <w:t>_.___ 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A10774"/>
    <w:multiLevelType w:val="multilevel"/>
    <w:tmpl w:val="219CE526"/>
    <w:lvl w:ilvl="0">
      <w:start w:val="1"/>
      <w:numFmt w:val="decimal"/>
      <w:lvlText w:val="%1."/>
      <w:lvlJc w:val="left"/>
      <w:rPr>
        <w:rFonts w:ascii="Arial Unicode MS" w:eastAsia="Arial Unicode MS" w:hAnsi="Arial Unicode MS" w:cs="Arial Unicode MS"/>
        <w:b/>
        <w:bCs/>
        <w:i w:val="0"/>
        <w:iCs w:val="0"/>
        <w:smallCaps w:val="0"/>
        <w:strike w:val="0"/>
        <w:color w:val="000000"/>
        <w:spacing w:val="0"/>
        <w:w w:val="100"/>
        <w:position w:val="0"/>
        <w:sz w:val="17"/>
        <w:szCs w:val="17"/>
        <w:u w:val="none"/>
        <w:lang w:val="ru-RU" w:eastAsia="ru-RU" w:bidi="ru-RU"/>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ru-RU" w:eastAsia="ru-RU" w:bidi="ru-RU"/>
      </w:rPr>
    </w:lvl>
    <w:lvl w:ilvl="2">
      <w:start w:val="1"/>
      <w:numFmt w:val="decimal"/>
      <w:lvlText w:val="%1.%2.%3."/>
      <w:lvlJc w:val="left"/>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ru-RU" w:eastAsia="ru-RU" w:bidi="ru-RU"/>
      </w:rPr>
    </w:lvl>
    <w:lvl w:ilvl="3">
      <w:start w:val="1"/>
      <w:numFmt w:val="decimal"/>
      <w:lvlText w:val="%1.%2.%3.%4."/>
      <w:lvlJc w:val="left"/>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9C72D9"/>
    <w:multiLevelType w:val="multilevel"/>
    <w:tmpl w:val="8C286F3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BE018F"/>
    <w:multiLevelType w:val="multilevel"/>
    <w:tmpl w:val="A470CC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5C23B2"/>
    <w:multiLevelType w:val="hybridMultilevel"/>
    <w:tmpl w:val="A12E083A"/>
    <w:lvl w:ilvl="0" w:tplc="1610E3AA">
      <w:start w:val="7"/>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5C7AF1"/>
    <w:multiLevelType w:val="multilevel"/>
    <w:tmpl w:val="82E89C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6E38EF"/>
    <w:multiLevelType w:val="multilevel"/>
    <w:tmpl w:val="6D1C22AE"/>
    <w:lvl w:ilvl="0">
      <w:start w:val="1"/>
      <w:numFmt w:val="decimal"/>
      <w:lvlText w:val="%1."/>
      <w:lvlJc w:val="left"/>
      <w:pPr>
        <w:ind w:left="360" w:hanging="360"/>
      </w:pPr>
    </w:lvl>
    <w:lvl w:ilvl="1">
      <w:start w:val="1"/>
      <w:numFmt w:val="decimal"/>
      <w:lvlText w:val="%1.%2."/>
      <w:lvlJc w:val="left"/>
      <w:pPr>
        <w:ind w:left="1000" w:hanging="432"/>
      </w:pPr>
      <w:rPr>
        <w:rFonts w:ascii="Times New Roman" w:hAnsi="Times New Roman" w:cs="Times New Roman" w:hint="default"/>
        <w:b w:val="0"/>
        <w:sz w:val="22"/>
        <w:szCs w:val="22"/>
      </w:rPr>
    </w:lvl>
    <w:lvl w:ilvl="2">
      <w:start w:val="1"/>
      <w:numFmt w:val="decimal"/>
      <w:lvlText w:val="%1.%2.%3."/>
      <w:lvlJc w:val="left"/>
      <w:pPr>
        <w:ind w:left="788" w:hanging="504"/>
      </w:pPr>
    </w:lvl>
    <w:lvl w:ilvl="3">
      <w:start w:val="1"/>
      <w:numFmt w:val="decimal"/>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504AB5"/>
    <w:multiLevelType w:val="multilevel"/>
    <w:tmpl w:val="92184B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F73D90"/>
    <w:multiLevelType w:val="multilevel"/>
    <w:tmpl w:val="FA867500"/>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6D3924"/>
    <w:multiLevelType w:val="multilevel"/>
    <w:tmpl w:val="5EF8D540"/>
    <w:lvl w:ilvl="0">
      <w:start w:val="1"/>
      <w:numFmt w:val="decimal"/>
      <w:lvlText w:val="%1."/>
      <w:lvlJc w:val="left"/>
      <w:rPr>
        <w:rFonts w:ascii="Times New Roman" w:eastAsia="Times New Roman" w:hAnsi="Times New Roman" w:cs="Times New Roman"/>
        <w:b/>
        <w:bCs/>
        <w:i w:val="0"/>
        <w:iCs w:val="0"/>
        <w:smallCaps w:val="0"/>
        <w:strike w:val="0"/>
        <w:color w:val="000000"/>
        <w:spacing w:val="0"/>
        <w:position w:val="0"/>
        <w:sz w:val="18"/>
        <w:szCs w:val="1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18"/>
        <w:szCs w:val="1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position w:val="0"/>
        <w:sz w:val="18"/>
        <w:szCs w:val="16"/>
        <w:u w:val="none"/>
        <w:lang w:val="ru-RU" w:eastAsia="ru-RU" w:bidi="ru-RU"/>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1A7D62F5"/>
    <w:multiLevelType w:val="hybridMultilevel"/>
    <w:tmpl w:val="10B42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D77A4"/>
    <w:multiLevelType w:val="multilevel"/>
    <w:tmpl w:val="361E9E04"/>
    <w:lvl w:ilvl="0">
      <w:start w:val="2"/>
      <w:numFmt w:val="decimal"/>
      <w:lvlText w:val="%1."/>
      <w:lvlJc w:val="left"/>
      <w:pPr>
        <w:ind w:left="360" w:hanging="36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15:restartNumberingAfterBreak="0">
    <w:nsid w:val="22000BC6"/>
    <w:multiLevelType w:val="hybridMultilevel"/>
    <w:tmpl w:val="95F45302"/>
    <w:lvl w:ilvl="0" w:tplc="EF02A3C2">
      <w:start w:val="1"/>
      <w:numFmt w:val="bullet"/>
      <w:lvlText w:val="-"/>
      <w:lvlJc w:val="left"/>
      <w:pPr>
        <w:ind w:left="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96CA6D0">
      <w:start w:val="1"/>
      <w:numFmt w:val="bullet"/>
      <w:lvlText w:val="o"/>
      <w:lvlJc w:val="left"/>
      <w:pPr>
        <w:ind w:left="16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646D32">
      <w:start w:val="1"/>
      <w:numFmt w:val="bullet"/>
      <w:lvlText w:val="▪"/>
      <w:lvlJc w:val="left"/>
      <w:pPr>
        <w:ind w:left="23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084684C">
      <w:start w:val="1"/>
      <w:numFmt w:val="bullet"/>
      <w:lvlText w:val="•"/>
      <w:lvlJc w:val="left"/>
      <w:pPr>
        <w:ind w:left="30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6DA0DBC">
      <w:start w:val="1"/>
      <w:numFmt w:val="bullet"/>
      <w:lvlText w:val="o"/>
      <w:lvlJc w:val="left"/>
      <w:pPr>
        <w:ind w:left="38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2DAFE96">
      <w:start w:val="1"/>
      <w:numFmt w:val="bullet"/>
      <w:lvlText w:val="▪"/>
      <w:lvlJc w:val="left"/>
      <w:pPr>
        <w:ind w:left="45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33642A0">
      <w:start w:val="1"/>
      <w:numFmt w:val="bullet"/>
      <w:lvlText w:val="•"/>
      <w:lvlJc w:val="left"/>
      <w:pPr>
        <w:ind w:left="52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556F84A">
      <w:start w:val="1"/>
      <w:numFmt w:val="bullet"/>
      <w:lvlText w:val="o"/>
      <w:lvlJc w:val="left"/>
      <w:pPr>
        <w:ind w:left="59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3FAA372">
      <w:start w:val="1"/>
      <w:numFmt w:val="bullet"/>
      <w:lvlText w:val="▪"/>
      <w:lvlJc w:val="left"/>
      <w:pPr>
        <w:ind w:left="66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57815CE"/>
    <w:multiLevelType w:val="hybridMultilevel"/>
    <w:tmpl w:val="E2DE0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1B048F"/>
    <w:multiLevelType w:val="hybridMultilevel"/>
    <w:tmpl w:val="B308ED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0464BA"/>
    <w:multiLevelType w:val="multilevel"/>
    <w:tmpl w:val="7DC8E8E4"/>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EA20852"/>
    <w:multiLevelType w:val="multilevel"/>
    <w:tmpl w:val="EB54B12C"/>
    <w:lvl w:ilvl="0">
      <w:start w:val="4"/>
      <w:numFmt w:val="decimal"/>
      <w:lvlText w:val="%1"/>
      <w:lvlJc w:val="left"/>
      <w:pPr>
        <w:ind w:left="405" w:hanging="405"/>
      </w:pPr>
      <w:rPr>
        <w:rFonts w:hint="default"/>
      </w:rPr>
    </w:lvl>
    <w:lvl w:ilvl="1">
      <w:start w:val="3"/>
      <w:numFmt w:val="decimal"/>
      <w:lvlText w:val="%1.%2"/>
      <w:lvlJc w:val="left"/>
      <w:pPr>
        <w:ind w:left="427" w:hanging="40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808" w:hanging="72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212" w:hanging="108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616" w:hanging="1440"/>
      </w:pPr>
      <w:rPr>
        <w:rFonts w:hint="default"/>
      </w:rPr>
    </w:lvl>
  </w:abstractNum>
  <w:abstractNum w:abstractNumId="17" w15:restartNumberingAfterBreak="0">
    <w:nsid w:val="4BF25427"/>
    <w:multiLevelType w:val="multilevel"/>
    <w:tmpl w:val="584E3C5A"/>
    <w:lvl w:ilvl="0">
      <w:start w:val="2"/>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B04FD2"/>
    <w:multiLevelType w:val="hybridMultilevel"/>
    <w:tmpl w:val="3AAA112A"/>
    <w:lvl w:ilvl="0" w:tplc="854E9D54">
      <w:start w:val="7"/>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15:restartNumberingAfterBreak="0">
    <w:nsid w:val="58AB5D44"/>
    <w:multiLevelType w:val="hybridMultilevel"/>
    <w:tmpl w:val="10B42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0C52F2B"/>
    <w:multiLevelType w:val="multilevel"/>
    <w:tmpl w:val="6DF0FB5C"/>
    <w:lvl w:ilvl="0">
      <w:start w:val="1"/>
      <w:numFmt w:val="decimal"/>
      <w:lvlText w:val="%1."/>
      <w:lvlJc w:val="left"/>
      <w:rPr>
        <w:rFonts w:ascii="Times New Roman" w:eastAsia="Times New Roman" w:hAnsi="Times New Roman" w:cs="Times New Roman"/>
        <w:b/>
        <w:bCs/>
        <w:i w:val="0"/>
        <w:iCs w:val="0"/>
        <w:smallCaps w:val="0"/>
        <w:strike w:val="0"/>
        <w:color w:val="000000"/>
        <w:spacing w:val="0"/>
        <w:position w:val="0"/>
        <w:sz w:val="16"/>
        <w:szCs w:val="1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16"/>
        <w:szCs w:val="1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position w:val="0"/>
        <w:sz w:val="16"/>
        <w:szCs w:val="16"/>
        <w:u w:val="none"/>
        <w:lang w:val="ru-RU" w:eastAsia="ru-RU" w:bidi="ru-RU"/>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1" w15:restartNumberingAfterBreak="0">
    <w:nsid w:val="60E46595"/>
    <w:multiLevelType w:val="hybridMultilevel"/>
    <w:tmpl w:val="B90A4062"/>
    <w:lvl w:ilvl="0" w:tplc="549C6542">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1" w:tplc="2618AA52">
      <w:start w:val="1"/>
      <w:numFmt w:val="decimal"/>
      <w:lvlText w:val=""/>
      <w:lvlJc w:val="left"/>
    </w:lvl>
    <w:lvl w:ilvl="2" w:tplc="A896F4A2">
      <w:start w:val="1"/>
      <w:numFmt w:val="decimal"/>
      <w:lvlText w:val=""/>
      <w:lvlJc w:val="left"/>
    </w:lvl>
    <w:lvl w:ilvl="3" w:tplc="A1BC3AD4">
      <w:start w:val="1"/>
      <w:numFmt w:val="decimal"/>
      <w:lvlText w:val=""/>
      <w:lvlJc w:val="left"/>
    </w:lvl>
    <w:lvl w:ilvl="4" w:tplc="3D02E278">
      <w:start w:val="1"/>
      <w:numFmt w:val="decimal"/>
      <w:lvlText w:val=""/>
      <w:lvlJc w:val="left"/>
    </w:lvl>
    <w:lvl w:ilvl="5" w:tplc="A47A72A6">
      <w:start w:val="1"/>
      <w:numFmt w:val="decimal"/>
      <w:lvlText w:val=""/>
      <w:lvlJc w:val="left"/>
    </w:lvl>
    <w:lvl w:ilvl="6" w:tplc="D5BC3ED4">
      <w:start w:val="1"/>
      <w:numFmt w:val="decimal"/>
      <w:lvlText w:val=""/>
      <w:lvlJc w:val="left"/>
    </w:lvl>
    <w:lvl w:ilvl="7" w:tplc="D898E05A">
      <w:start w:val="1"/>
      <w:numFmt w:val="decimal"/>
      <w:lvlText w:val=""/>
      <w:lvlJc w:val="left"/>
    </w:lvl>
    <w:lvl w:ilvl="8" w:tplc="84C2790E">
      <w:start w:val="1"/>
      <w:numFmt w:val="decimal"/>
      <w:lvlText w:val=""/>
      <w:lvlJc w:val="left"/>
    </w:lvl>
  </w:abstractNum>
  <w:abstractNum w:abstractNumId="22" w15:restartNumberingAfterBreak="0">
    <w:nsid w:val="65DD1E3A"/>
    <w:multiLevelType w:val="multilevel"/>
    <w:tmpl w:val="7996D6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91B7595"/>
    <w:multiLevelType w:val="hybridMultilevel"/>
    <w:tmpl w:val="4080D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5521F8"/>
    <w:multiLevelType w:val="multilevel"/>
    <w:tmpl w:val="ACD84E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BFB5900"/>
    <w:multiLevelType w:val="hybridMultilevel"/>
    <w:tmpl w:val="85F8DC4E"/>
    <w:lvl w:ilvl="0" w:tplc="32926A0A">
      <w:start w:val="5"/>
      <w:numFmt w:val="decimal"/>
      <w:lvlText w:val="%1."/>
      <w:lvlJc w:val="left"/>
      <w:pPr>
        <w:ind w:left="1080" w:hanging="360"/>
      </w:pPr>
      <w:rPr>
        <w:rFonts w:cs="Times New Roman"/>
        <w:color w:val="00000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6" w15:restartNumberingAfterBreak="0">
    <w:nsid w:val="6BFE3714"/>
    <w:multiLevelType w:val="multilevel"/>
    <w:tmpl w:val="784096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334DE4"/>
    <w:multiLevelType w:val="hybridMultilevel"/>
    <w:tmpl w:val="C66C93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4D71AF"/>
    <w:multiLevelType w:val="multilevel"/>
    <w:tmpl w:val="247ADF8E"/>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2782B67"/>
    <w:multiLevelType w:val="multilevel"/>
    <w:tmpl w:val="A9547892"/>
    <w:lvl w:ilvl="0">
      <w:start w:val="8"/>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30" w15:restartNumberingAfterBreak="0">
    <w:nsid w:val="749F4D33"/>
    <w:multiLevelType w:val="multilevel"/>
    <w:tmpl w:val="CE761FA2"/>
    <w:lvl w:ilvl="0">
      <w:start w:val="11"/>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94525B9"/>
    <w:multiLevelType w:val="hybridMultilevel"/>
    <w:tmpl w:val="C87CD836"/>
    <w:lvl w:ilvl="0" w:tplc="25302E10">
      <w:start w:val="1"/>
      <w:numFmt w:val="bullet"/>
      <w:lvlText w:val="-"/>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7208C8E">
      <w:start w:val="1"/>
      <w:numFmt w:val="bullet"/>
      <w:lvlText w:val="o"/>
      <w:lvlJc w:val="left"/>
      <w:pPr>
        <w:ind w:left="1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552A830">
      <w:start w:val="1"/>
      <w:numFmt w:val="bullet"/>
      <w:lvlText w:val="▪"/>
      <w:lvlJc w:val="left"/>
      <w:pPr>
        <w:ind w:left="1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CBE4A2C">
      <w:start w:val="1"/>
      <w:numFmt w:val="bullet"/>
      <w:lvlText w:val="•"/>
      <w:lvlJc w:val="left"/>
      <w:pPr>
        <w:ind w:left="24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6E0008E">
      <w:start w:val="1"/>
      <w:numFmt w:val="bullet"/>
      <w:lvlText w:val="o"/>
      <w:lvlJc w:val="left"/>
      <w:pPr>
        <w:ind w:left="32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2E8E598">
      <w:start w:val="1"/>
      <w:numFmt w:val="bullet"/>
      <w:lvlText w:val="▪"/>
      <w:lvlJc w:val="left"/>
      <w:pPr>
        <w:ind w:left="39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AD853D8">
      <w:start w:val="1"/>
      <w:numFmt w:val="bullet"/>
      <w:lvlText w:val="•"/>
      <w:lvlJc w:val="left"/>
      <w:pPr>
        <w:ind w:left="46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AA6F8A4">
      <w:start w:val="1"/>
      <w:numFmt w:val="bullet"/>
      <w:lvlText w:val="o"/>
      <w:lvlJc w:val="left"/>
      <w:pPr>
        <w:ind w:left="53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954259E">
      <w:start w:val="1"/>
      <w:numFmt w:val="bullet"/>
      <w:lvlText w:val="▪"/>
      <w:lvlJc w:val="left"/>
      <w:pPr>
        <w:ind w:left="60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BA41121"/>
    <w:multiLevelType w:val="multilevel"/>
    <w:tmpl w:val="C0ACF7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8"/>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2"/>
  </w:num>
  <w:num w:numId="3">
    <w:abstractNumId w:val="17"/>
  </w:num>
  <w:num w:numId="4">
    <w:abstractNumId w:val="26"/>
  </w:num>
  <w:num w:numId="5">
    <w:abstractNumId w:val="18"/>
  </w:num>
  <w:num w:numId="6">
    <w:abstractNumId w:val="4"/>
  </w:num>
  <w:num w:numId="7">
    <w:abstractNumId w:val="7"/>
  </w:num>
  <w:num w:numId="8">
    <w:abstractNumId w:val="5"/>
  </w:num>
  <w:num w:numId="9">
    <w:abstractNumId w:val="8"/>
  </w:num>
  <w:num w:numId="10">
    <w:abstractNumId w:val="14"/>
  </w:num>
  <w:num w:numId="11">
    <w:abstractNumId w:val="11"/>
  </w:num>
  <w:num w:numId="12">
    <w:abstractNumId w:val="0"/>
  </w:num>
  <w:num w:numId="13">
    <w:abstractNumId w:val="1"/>
  </w:num>
  <w:num w:numId="14">
    <w:abstractNumId w:val="3"/>
  </w:num>
  <w:num w:numId="15">
    <w:abstractNumId w:val="16"/>
  </w:num>
  <w:num w:numId="16">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31"/>
  </w:num>
  <w:num w:numId="19">
    <w:abstractNumId w:val="27"/>
  </w:num>
  <w:num w:numId="20">
    <w:abstractNumId w:val="10"/>
  </w:num>
  <w:num w:numId="21">
    <w:abstractNumId w:val="12"/>
  </w:num>
  <w:num w:numId="22">
    <w:abstractNumId w:val="13"/>
  </w:num>
  <w:num w:numId="23">
    <w:abstractNumId w:val="23"/>
  </w:num>
  <w:num w:numId="24">
    <w:abstractNumId w:val="6"/>
  </w:num>
  <w:num w:numId="25">
    <w:abstractNumId w:val="15"/>
  </w:num>
  <w:num w:numId="26">
    <w:abstractNumId w:val="19"/>
  </w:num>
  <w:num w:numId="27">
    <w:abstractNumId w:val="24"/>
  </w:num>
  <w:num w:numId="28">
    <w:abstractNumId w:val="3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abstractNumId w:val="2"/>
  </w:num>
  <w:num w:numId="30">
    <w:abstractNumId w:val="30"/>
  </w:num>
  <w:num w:numId="31">
    <w:abstractNumId w:val="21"/>
  </w:num>
  <w:num w:numId="32">
    <w:abstractNumId w:val="9"/>
  </w:num>
  <w:num w:numId="33">
    <w:abstractNumId w:val="29"/>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trackedChanges"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29C"/>
    <w:rsid w:val="00000BF6"/>
    <w:rsid w:val="0000267E"/>
    <w:rsid w:val="00004F8B"/>
    <w:rsid w:val="000133E5"/>
    <w:rsid w:val="0001455C"/>
    <w:rsid w:val="00025686"/>
    <w:rsid w:val="00040422"/>
    <w:rsid w:val="00047CFA"/>
    <w:rsid w:val="00047D08"/>
    <w:rsid w:val="0005734B"/>
    <w:rsid w:val="00062555"/>
    <w:rsid w:val="00062819"/>
    <w:rsid w:val="00064540"/>
    <w:rsid w:val="00066917"/>
    <w:rsid w:val="00072490"/>
    <w:rsid w:val="000739DE"/>
    <w:rsid w:val="00082921"/>
    <w:rsid w:val="00090659"/>
    <w:rsid w:val="00090CE7"/>
    <w:rsid w:val="0009460E"/>
    <w:rsid w:val="00094DE6"/>
    <w:rsid w:val="000954A1"/>
    <w:rsid w:val="00097648"/>
    <w:rsid w:val="000A614D"/>
    <w:rsid w:val="000B2DB9"/>
    <w:rsid w:val="000C0914"/>
    <w:rsid w:val="000C45EC"/>
    <w:rsid w:val="000C76EF"/>
    <w:rsid w:val="000C7C3D"/>
    <w:rsid w:val="000D361E"/>
    <w:rsid w:val="000D6F2C"/>
    <w:rsid w:val="000E0C00"/>
    <w:rsid w:val="000E45AD"/>
    <w:rsid w:val="000F1D4C"/>
    <w:rsid w:val="000F21B8"/>
    <w:rsid w:val="000F5937"/>
    <w:rsid w:val="000F5A71"/>
    <w:rsid w:val="000F7994"/>
    <w:rsid w:val="00110712"/>
    <w:rsid w:val="00110847"/>
    <w:rsid w:val="001227CF"/>
    <w:rsid w:val="00124370"/>
    <w:rsid w:val="0013002B"/>
    <w:rsid w:val="00135501"/>
    <w:rsid w:val="001370AE"/>
    <w:rsid w:val="00150621"/>
    <w:rsid w:val="00152D71"/>
    <w:rsid w:val="001550F6"/>
    <w:rsid w:val="00155121"/>
    <w:rsid w:val="00184686"/>
    <w:rsid w:val="00185226"/>
    <w:rsid w:val="00192625"/>
    <w:rsid w:val="001970A6"/>
    <w:rsid w:val="001A1150"/>
    <w:rsid w:val="001A3320"/>
    <w:rsid w:val="001B1733"/>
    <w:rsid w:val="001B5C0C"/>
    <w:rsid w:val="001B7495"/>
    <w:rsid w:val="001B7947"/>
    <w:rsid w:val="001C0219"/>
    <w:rsid w:val="001C0754"/>
    <w:rsid w:val="001C7287"/>
    <w:rsid w:val="001D7A4B"/>
    <w:rsid w:val="001E05B4"/>
    <w:rsid w:val="001E0CD3"/>
    <w:rsid w:val="001E67E1"/>
    <w:rsid w:val="001F16D8"/>
    <w:rsid w:val="001F50C1"/>
    <w:rsid w:val="00202783"/>
    <w:rsid w:val="00204121"/>
    <w:rsid w:val="00207DA0"/>
    <w:rsid w:val="002145E7"/>
    <w:rsid w:val="00214892"/>
    <w:rsid w:val="002158E8"/>
    <w:rsid w:val="00215F99"/>
    <w:rsid w:val="00216A7C"/>
    <w:rsid w:val="00216B58"/>
    <w:rsid w:val="002173EA"/>
    <w:rsid w:val="00235C27"/>
    <w:rsid w:val="00235F25"/>
    <w:rsid w:val="00253955"/>
    <w:rsid w:val="0026505C"/>
    <w:rsid w:val="002710B0"/>
    <w:rsid w:val="0027418F"/>
    <w:rsid w:val="00277456"/>
    <w:rsid w:val="002822E6"/>
    <w:rsid w:val="00292FD0"/>
    <w:rsid w:val="00293196"/>
    <w:rsid w:val="00297AE2"/>
    <w:rsid w:val="002A240A"/>
    <w:rsid w:val="002A6933"/>
    <w:rsid w:val="002B208B"/>
    <w:rsid w:val="002B5977"/>
    <w:rsid w:val="002B6CA4"/>
    <w:rsid w:val="002D0377"/>
    <w:rsid w:val="002D64D3"/>
    <w:rsid w:val="002F121B"/>
    <w:rsid w:val="002F5561"/>
    <w:rsid w:val="002F75FC"/>
    <w:rsid w:val="003043E1"/>
    <w:rsid w:val="00322432"/>
    <w:rsid w:val="0032411F"/>
    <w:rsid w:val="0032589B"/>
    <w:rsid w:val="003271D6"/>
    <w:rsid w:val="003330C8"/>
    <w:rsid w:val="00333B3F"/>
    <w:rsid w:val="00336707"/>
    <w:rsid w:val="003408D2"/>
    <w:rsid w:val="00341425"/>
    <w:rsid w:val="00344073"/>
    <w:rsid w:val="00345022"/>
    <w:rsid w:val="00345A44"/>
    <w:rsid w:val="00350BFF"/>
    <w:rsid w:val="003569D6"/>
    <w:rsid w:val="003747BE"/>
    <w:rsid w:val="00380410"/>
    <w:rsid w:val="003823F6"/>
    <w:rsid w:val="00382F1C"/>
    <w:rsid w:val="00386202"/>
    <w:rsid w:val="00387A2B"/>
    <w:rsid w:val="0039044D"/>
    <w:rsid w:val="00396FA1"/>
    <w:rsid w:val="003A347F"/>
    <w:rsid w:val="003A3DEF"/>
    <w:rsid w:val="003A64F7"/>
    <w:rsid w:val="003B1C04"/>
    <w:rsid w:val="003B704B"/>
    <w:rsid w:val="003C18BD"/>
    <w:rsid w:val="003D17D1"/>
    <w:rsid w:val="003D3EC3"/>
    <w:rsid w:val="003E0520"/>
    <w:rsid w:val="003E116D"/>
    <w:rsid w:val="003E17E1"/>
    <w:rsid w:val="003E282C"/>
    <w:rsid w:val="003E33FF"/>
    <w:rsid w:val="00401FA0"/>
    <w:rsid w:val="0040229C"/>
    <w:rsid w:val="0040262F"/>
    <w:rsid w:val="004038DF"/>
    <w:rsid w:val="00412E97"/>
    <w:rsid w:val="00416191"/>
    <w:rsid w:val="004162A2"/>
    <w:rsid w:val="0042032C"/>
    <w:rsid w:val="0042292C"/>
    <w:rsid w:val="00426A98"/>
    <w:rsid w:val="00433563"/>
    <w:rsid w:val="00434259"/>
    <w:rsid w:val="0044035D"/>
    <w:rsid w:val="004407E9"/>
    <w:rsid w:val="00441BD4"/>
    <w:rsid w:val="00445D90"/>
    <w:rsid w:val="00446327"/>
    <w:rsid w:val="0045069C"/>
    <w:rsid w:val="0045136A"/>
    <w:rsid w:val="004530AB"/>
    <w:rsid w:val="0045497D"/>
    <w:rsid w:val="0046096E"/>
    <w:rsid w:val="00463865"/>
    <w:rsid w:val="00490182"/>
    <w:rsid w:val="0049583F"/>
    <w:rsid w:val="004A0540"/>
    <w:rsid w:val="004A0AEC"/>
    <w:rsid w:val="004A2055"/>
    <w:rsid w:val="004B2BED"/>
    <w:rsid w:val="004B4D4D"/>
    <w:rsid w:val="004C1120"/>
    <w:rsid w:val="004C5EA3"/>
    <w:rsid w:val="004E1CAC"/>
    <w:rsid w:val="004E51A6"/>
    <w:rsid w:val="004F51C3"/>
    <w:rsid w:val="004F54CF"/>
    <w:rsid w:val="004F56FE"/>
    <w:rsid w:val="004F5AFA"/>
    <w:rsid w:val="004F71A4"/>
    <w:rsid w:val="00506590"/>
    <w:rsid w:val="00510AB7"/>
    <w:rsid w:val="00512AEC"/>
    <w:rsid w:val="00522486"/>
    <w:rsid w:val="005340E0"/>
    <w:rsid w:val="0053426E"/>
    <w:rsid w:val="005344E0"/>
    <w:rsid w:val="005360FE"/>
    <w:rsid w:val="005407F1"/>
    <w:rsid w:val="00540C59"/>
    <w:rsid w:val="005475BA"/>
    <w:rsid w:val="005617B6"/>
    <w:rsid w:val="0056204F"/>
    <w:rsid w:val="00562A4A"/>
    <w:rsid w:val="00566A4B"/>
    <w:rsid w:val="00571F49"/>
    <w:rsid w:val="00574BB2"/>
    <w:rsid w:val="0057792B"/>
    <w:rsid w:val="00593A6F"/>
    <w:rsid w:val="00595AB8"/>
    <w:rsid w:val="005A2542"/>
    <w:rsid w:val="005A73A2"/>
    <w:rsid w:val="005B0876"/>
    <w:rsid w:val="005C4038"/>
    <w:rsid w:val="005C5119"/>
    <w:rsid w:val="005D11A4"/>
    <w:rsid w:val="005D1447"/>
    <w:rsid w:val="005D18DE"/>
    <w:rsid w:val="005D6E85"/>
    <w:rsid w:val="005E3091"/>
    <w:rsid w:val="005E6E2E"/>
    <w:rsid w:val="005F1114"/>
    <w:rsid w:val="005F2507"/>
    <w:rsid w:val="005F3B4E"/>
    <w:rsid w:val="005F43C0"/>
    <w:rsid w:val="0060226E"/>
    <w:rsid w:val="00603B8F"/>
    <w:rsid w:val="00605F02"/>
    <w:rsid w:val="00606BC4"/>
    <w:rsid w:val="006079BA"/>
    <w:rsid w:val="006108A3"/>
    <w:rsid w:val="006139AE"/>
    <w:rsid w:val="006140C2"/>
    <w:rsid w:val="00623592"/>
    <w:rsid w:val="0063146B"/>
    <w:rsid w:val="00646C3B"/>
    <w:rsid w:val="00654418"/>
    <w:rsid w:val="00654FDE"/>
    <w:rsid w:val="00660951"/>
    <w:rsid w:val="00660B91"/>
    <w:rsid w:val="0067153D"/>
    <w:rsid w:val="00672123"/>
    <w:rsid w:val="00672214"/>
    <w:rsid w:val="0067417B"/>
    <w:rsid w:val="00674FB0"/>
    <w:rsid w:val="0067502B"/>
    <w:rsid w:val="00680AC9"/>
    <w:rsid w:val="0068172E"/>
    <w:rsid w:val="00685250"/>
    <w:rsid w:val="00685582"/>
    <w:rsid w:val="0068768D"/>
    <w:rsid w:val="0069359E"/>
    <w:rsid w:val="006A034B"/>
    <w:rsid w:val="006A3148"/>
    <w:rsid w:val="006A733D"/>
    <w:rsid w:val="006C058A"/>
    <w:rsid w:val="006C074C"/>
    <w:rsid w:val="006C2BEA"/>
    <w:rsid w:val="006D410F"/>
    <w:rsid w:val="006D4A74"/>
    <w:rsid w:val="006D4F8A"/>
    <w:rsid w:val="006D5916"/>
    <w:rsid w:val="006E01F1"/>
    <w:rsid w:val="006E0237"/>
    <w:rsid w:val="006E1946"/>
    <w:rsid w:val="006E2833"/>
    <w:rsid w:val="006E5B01"/>
    <w:rsid w:val="006E7951"/>
    <w:rsid w:val="006F2E9F"/>
    <w:rsid w:val="006F642D"/>
    <w:rsid w:val="007021C8"/>
    <w:rsid w:val="007058D7"/>
    <w:rsid w:val="0071431B"/>
    <w:rsid w:val="00720652"/>
    <w:rsid w:val="007226F3"/>
    <w:rsid w:val="007233E0"/>
    <w:rsid w:val="007247D3"/>
    <w:rsid w:val="00726EA2"/>
    <w:rsid w:val="00730020"/>
    <w:rsid w:val="00731E16"/>
    <w:rsid w:val="007359BA"/>
    <w:rsid w:val="0074183C"/>
    <w:rsid w:val="0074554A"/>
    <w:rsid w:val="007470BD"/>
    <w:rsid w:val="00756F09"/>
    <w:rsid w:val="007777AC"/>
    <w:rsid w:val="00777929"/>
    <w:rsid w:val="007833ED"/>
    <w:rsid w:val="007A4512"/>
    <w:rsid w:val="007B0DFB"/>
    <w:rsid w:val="007C6386"/>
    <w:rsid w:val="007D0D28"/>
    <w:rsid w:val="007D1834"/>
    <w:rsid w:val="007D529D"/>
    <w:rsid w:val="007F21E6"/>
    <w:rsid w:val="007F4A8F"/>
    <w:rsid w:val="007F5170"/>
    <w:rsid w:val="007F6C5D"/>
    <w:rsid w:val="00800E00"/>
    <w:rsid w:val="00805B37"/>
    <w:rsid w:val="0081125D"/>
    <w:rsid w:val="00812451"/>
    <w:rsid w:val="00822266"/>
    <w:rsid w:val="008244C6"/>
    <w:rsid w:val="0083099D"/>
    <w:rsid w:val="00830B51"/>
    <w:rsid w:val="00842353"/>
    <w:rsid w:val="00844710"/>
    <w:rsid w:val="00853CD4"/>
    <w:rsid w:val="0085454F"/>
    <w:rsid w:val="0085783E"/>
    <w:rsid w:val="00861CD2"/>
    <w:rsid w:val="00862063"/>
    <w:rsid w:val="008642B6"/>
    <w:rsid w:val="0086498B"/>
    <w:rsid w:val="0086513E"/>
    <w:rsid w:val="00871712"/>
    <w:rsid w:val="00880D1C"/>
    <w:rsid w:val="008827F6"/>
    <w:rsid w:val="0088392F"/>
    <w:rsid w:val="008912E8"/>
    <w:rsid w:val="008933C5"/>
    <w:rsid w:val="008A1230"/>
    <w:rsid w:val="008A2885"/>
    <w:rsid w:val="008B0A54"/>
    <w:rsid w:val="008B0B79"/>
    <w:rsid w:val="008C1F0D"/>
    <w:rsid w:val="008D1221"/>
    <w:rsid w:val="008D1262"/>
    <w:rsid w:val="008D1C30"/>
    <w:rsid w:val="008E176D"/>
    <w:rsid w:val="008E7B65"/>
    <w:rsid w:val="008E7F0C"/>
    <w:rsid w:val="008F265C"/>
    <w:rsid w:val="008F2E9D"/>
    <w:rsid w:val="008F397A"/>
    <w:rsid w:val="008F4FED"/>
    <w:rsid w:val="008F7274"/>
    <w:rsid w:val="00902744"/>
    <w:rsid w:val="00904236"/>
    <w:rsid w:val="0090492C"/>
    <w:rsid w:val="009054CB"/>
    <w:rsid w:val="0091006B"/>
    <w:rsid w:val="00910F27"/>
    <w:rsid w:val="0091577F"/>
    <w:rsid w:val="00927CD0"/>
    <w:rsid w:val="00944E83"/>
    <w:rsid w:val="0095503A"/>
    <w:rsid w:val="00956346"/>
    <w:rsid w:val="00960273"/>
    <w:rsid w:val="009636C2"/>
    <w:rsid w:val="009748CD"/>
    <w:rsid w:val="00977C21"/>
    <w:rsid w:val="00981D46"/>
    <w:rsid w:val="0098732B"/>
    <w:rsid w:val="009A2E92"/>
    <w:rsid w:val="009A36C1"/>
    <w:rsid w:val="009A4DF7"/>
    <w:rsid w:val="009B010C"/>
    <w:rsid w:val="009B7443"/>
    <w:rsid w:val="009B7813"/>
    <w:rsid w:val="009D0234"/>
    <w:rsid w:val="009D25E4"/>
    <w:rsid w:val="009D7BA3"/>
    <w:rsid w:val="009D7ED3"/>
    <w:rsid w:val="009E3DC4"/>
    <w:rsid w:val="009E52E3"/>
    <w:rsid w:val="00A153DE"/>
    <w:rsid w:val="00A16E07"/>
    <w:rsid w:val="00A30175"/>
    <w:rsid w:val="00A36A72"/>
    <w:rsid w:val="00A36D9D"/>
    <w:rsid w:val="00A427C9"/>
    <w:rsid w:val="00A46CFE"/>
    <w:rsid w:val="00A5292E"/>
    <w:rsid w:val="00A602EE"/>
    <w:rsid w:val="00A61365"/>
    <w:rsid w:val="00A648E1"/>
    <w:rsid w:val="00A65CCF"/>
    <w:rsid w:val="00A7347A"/>
    <w:rsid w:val="00A82228"/>
    <w:rsid w:val="00A8536A"/>
    <w:rsid w:val="00A8564D"/>
    <w:rsid w:val="00A87727"/>
    <w:rsid w:val="00A87DA1"/>
    <w:rsid w:val="00A90C16"/>
    <w:rsid w:val="00A944E3"/>
    <w:rsid w:val="00A951A1"/>
    <w:rsid w:val="00A97D96"/>
    <w:rsid w:val="00AA47FA"/>
    <w:rsid w:val="00AB4046"/>
    <w:rsid w:val="00AB4D72"/>
    <w:rsid w:val="00AB7FED"/>
    <w:rsid w:val="00AC0F43"/>
    <w:rsid w:val="00AC2F84"/>
    <w:rsid w:val="00AC48BB"/>
    <w:rsid w:val="00AC7B9E"/>
    <w:rsid w:val="00AD495E"/>
    <w:rsid w:val="00AE3F2A"/>
    <w:rsid w:val="00AE7FEF"/>
    <w:rsid w:val="00AF058E"/>
    <w:rsid w:val="00AF249F"/>
    <w:rsid w:val="00AF2CC3"/>
    <w:rsid w:val="00AF2F0E"/>
    <w:rsid w:val="00AF3C75"/>
    <w:rsid w:val="00B00D04"/>
    <w:rsid w:val="00B013E0"/>
    <w:rsid w:val="00B02414"/>
    <w:rsid w:val="00B04B93"/>
    <w:rsid w:val="00B05E89"/>
    <w:rsid w:val="00B11216"/>
    <w:rsid w:val="00B13F5F"/>
    <w:rsid w:val="00B16020"/>
    <w:rsid w:val="00B2417E"/>
    <w:rsid w:val="00B24DE1"/>
    <w:rsid w:val="00B275CA"/>
    <w:rsid w:val="00B35C75"/>
    <w:rsid w:val="00B363D7"/>
    <w:rsid w:val="00B504CE"/>
    <w:rsid w:val="00B53CE8"/>
    <w:rsid w:val="00B565B7"/>
    <w:rsid w:val="00B64D29"/>
    <w:rsid w:val="00B90EA6"/>
    <w:rsid w:val="00B92E55"/>
    <w:rsid w:val="00B930D3"/>
    <w:rsid w:val="00B95900"/>
    <w:rsid w:val="00BA5991"/>
    <w:rsid w:val="00BA7FA8"/>
    <w:rsid w:val="00BB16D5"/>
    <w:rsid w:val="00BC126A"/>
    <w:rsid w:val="00BC35E7"/>
    <w:rsid w:val="00BD086F"/>
    <w:rsid w:val="00BD0E86"/>
    <w:rsid w:val="00BD689C"/>
    <w:rsid w:val="00BE6357"/>
    <w:rsid w:val="00BE6FEE"/>
    <w:rsid w:val="00BF4B72"/>
    <w:rsid w:val="00C028B3"/>
    <w:rsid w:val="00C0675D"/>
    <w:rsid w:val="00C06A4F"/>
    <w:rsid w:val="00C10F57"/>
    <w:rsid w:val="00C12B36"/>
    <w:rsid w:val="00C13DB5"/>
    <w:rsid w:val="00C16531"/>
    <w:rsid w:val="00C16981"/>
    <w:rsid w:val="00C20E63"/>
    <w:rsid w:val="00C23325"/>
    <w:rsid w:val="00C237CF"/>
    <w:rsid w:val="00C35A38"/>
    <w:rsid w:val="00C478B9"/>
    <w:rsid w:val="00C53AD2"/>
    <w:rsid w:val="00C54FE8"/>
    <w:rsid w:val="00C617B2"/>
    <w:rsid w:val="00C66841"/>
    <w:rsid w:val="00C72503"/>
    <w:rsid w:val="00C73831"/>
    <w:rsid w:val="00C7622D"/>
    <w:rsid w:val="00C763BE"/>
    <w:rsid w:val="00C77B8C"/>
    <w:rsid w:val="00C8191E"/>
    <w:rsid w:val="00C832CD"/>
    <w:rsid w:val="00C83EAC"/>
    <w:rsid w:val="00C849B0"/>
    <w:rsid w:val="00C85E2F"/>
    <w:rsid w:val="00C933E9"/>
    <w:rsid w:val="00C936A0"/>
    <w:rsid w:val="00C95248"/>
    <w:rsid w:val="00CA1F14"/>
    <w:rsid w:val="00CC2ADB"/>
    <w:rsid w:val="00CC367C"/>
    <w:rsid w:val="00CD1338"/>
    <w:rsid w:val="00CD26C2"/>
    <w:rsid w:val="00CD353A"/>
    <w:rsid w:val="00CD3AE1"/>
    <w:rsid w:val="00CD5F4A"/>
    <w:rsid w:val="00CD6810"/>
    <w:rsid w:val="00CE20FA"/>
    <w:rsid w:val="00CF3232"/>
    <w:rsid w:val="00D0077A"/>
    <w:rsid w:val="00D02112"/>
    <w:rsid w:val="00D031F9"/>
    <w:rsid w:val="00D05458"/>
    <w:rsid w:val="00D07E39"/>
    <w:rsid w:val="00D14FE3"/>
    <w:rsid w:val="00D17275"/>
    <w:rsid w:val="00D22D26"/>
    <w:rsid w:val="00D22D8C"/>
    <w:rsid w:val="00D278F7"/>
    <w:rsid w:val="00D305B9"/>
    <w:rsid w:val="00D317C9"/>
    <w:rsid w:val="00D42D93"/>
    <w:rsid w:val="00D43FCF"/>
    <w:rsid w:val="00D476EC"/>
    <w:rsid w:val="00D47705"/>
    <w:rsid w:val="00D7523B"/>
    <w:rsid w:val="00D758F7"/>
    <w:rsid w:val="00D8379D"/>
    <w:rsid w:val="00D86AED"/>
    <w:rsid w:val="00D9704C"/>
    <w:rsid w:val="00DA3037"/>
    <w:rsid w:val="00DB6E45"/>
    <w:rsid w:val="00DD5740"/>
    <w:rsid w:val="00DD58F1"/>
    <w:rsid w:val="00DD74F5"/>
    <w:rsid w:val="00DE38A8"/>
    <w:rsid w:val="00DE400A"/>
    <w:rsid w:val="00DE4618"/>
    <w:rsid w:val="00DF0DE4"/>
    <w:rsid w:val="00DF399C"/>
    <w:rsid w:val="00DF6600"/>
    <w:rsid w:val="00E04D12"/>
    <w:rsid w:val="00E10744"/>
    <w:rsid w:val="00E125BF"/>
    <w:rsid w:val="00E1302F"/>
    <w:rsid w:val="00E144E0"/>
    <w:rsid w:val="00E15020"/>
    <w:rsid w:val="00E173ED"/>
    <w:rsid w:val="00E179C7"/>
    <w:rsid w:val="00E233BE"/>
    <w:rsid w:val="00E30096"/>
    <w:rsid w:val="00E43818"/>
    <w:rsid w:val="00E46AD6"/>
    <w:rsid w:val="00E518E5"/>
    <w:rsid w:val="00E57363"/>
    <w:rsid w:val="00E630DF"/>
    <w:rsid w:val="00E816E7"/>
    <w:rsid w:val="00E84E02"/>
    <w:rsid w:val="00E85A73"/>
    <w:rsid w:val="00E97932"/>
    <w:rsid w:val="00EA40F2"/>
    <w:rsid w:val="00EB2FD2"/>
    <w:rsid w:val="00EB4BC8"/>
    <w:rsid w:val="00EB5DE2"/>
    <w:rsid w:val="00EC0425"/>
    <w:rsid w:val="00EC0911"/>
    <w:rsid w:val="00ED0392"/>
    <w:rsid w:val="00ED1BE8"/>
    <w:rsid w:val="00EF4434"/>
    <w:rsid w:val="00EF6DC6"/>
    <w:rsid w:val="00F00885"/>
    <w:rsid w:val="00F035D3"/>
    <w:rsid w:val="00F04FE6"/>
    <w:rsid w:val="00F0526B"/>
    <w:rsid w:val="00F12530"/>
    <w:rsid w:val="00F13DB0"/>
    <w:rsid w:val="00F26473"/>
    <w:rsid w:val="00F271E5"/>
    <w:rsid w:val="00F30490"/>
    <w:rsid w:val="00F35B80"/>
    <w:rsid w:val="00F3798A"/>
    <w:rsid w:val="00F37DAB"/>
    <w:rsid w:val="00F40CDF"/>
    <w:rsid w:val="00F52780"/>
    <w:rsid w:val="00F57A45"/>
    <w:rsid w:val="00F612EC"/>
    <w:rsid w:val="00F65006"/>
    <w:rsid w:val="00F73C7B"/>
    <w:rsid w:val="00F8189F"/>
    <w:rsid w:val="00F85DC0"/>
    <w:rsid w:val="00F8696D"/>
    <w:rsid w:val="00F93CFE"/>
    <w:rsid w:val="00F95654"/>
    <w:rsid w:val="00FA468D"/>
    <w:rsid w:val="00FA4EEC"/>
    <w:rsid w:val="00FA7D0B"/>
    <w:rsid w:val="00FB0290"/>
    <w:rsid w:val="00FB1E5E"/>
    <w:rsid w:val="00FB2FF9"/>
    <w:rsid w:val="00FB32CB"/>
    <w:rsid w:val="00FB35A0"/>
    <w:rsid w:val="00FB6B0C"/>
    <w:rsid w:val="00FC7A2B"/>
    <w:rsid w:val="00FD0141"/>
    <w:rsid w:val="00FD47DE"/>
    <w:rsid w:val="00FE1110"/>
    <w:rsid w:val="00FE7B49"/>
    <w:rsid w:val="00FF17CF"/>
    <w:rsid w:val="00FF26C8"/>
    <w:rsid w:val="00FF7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C064B2"/>
  <w15:docId w15:val="{4CDD28FF-7BB0-4411-B7BD-AC1C3E25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BD689C"/>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qFormat/>
    <w:rsid w:val="0040229C"/>
    <w:pPr>
      <w:keepNext/>
      <w:numPr>
        <w:numId w:val="12"/>
      </w:numPr>
      <w:tabs>
        <w:tab w:val="left" w:pos="542"/>
      </w:tabs>
      <w:suppressAutoHyphens/>
      <w:autoSpaceDE w:val="0"/>
      <w:spacing w:before="14" w:line="274" w:lineRule="exact"/>
      <w:outlineLvl w:val="0"/>
    </w:pPr>
    <w:rPr>
      <w:rFonts w:ascii="Times New Roman" w:eastAsia="Times New Roman" w:hAnsi="Times New Roman" w:cs="Times New Roman"/>
      <w:b/>
      <w:bCs/>
      <w:spacing w:val="-13"/>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229C"/>
    <w:rPr>
      <w:rFonts w:ascii="Times New Roman" w:eastAsia="Times New Roman" w:hAnsi="Times New Roman" w:cs="Times New Roman"/>
      <w:b/>
      <w:bCs/>
      <w:color w:val="000000"/>
      <w:spacing w:val="-13"/>
      <w:sz w:val="24"/>
      <w:szCs w:val="24"/>
      <w:lang w:eastAsia="ar-SA"/>
    </w:rPr>
  </w:style>
  <w:style w:type="character" w:customStyle="1" w:styleId="2Exact">
    <w:name w:val="Основной текст (2) Exact"/>
    <w:basedOn w:val="a0"/>
    <w:rsid w:val="0040229C"/>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sid w:val="0040229C"/>
    <w:rPr>
      <w:rFonts w:ascii="Times New Roman" w:eastAsia="Times New Roman" w:hAnsi="Times New Roman" w:cs="Times New Roman"/>
      <w:b/>
      <w:bCs/>
      <w:shd w:val="clear" w:color="auto" w:fill="FFFFFF"/>
    </w:rPr>
  </w:style>
  <w:style w:type="character" w:customStyle="1" w:styleId="a3">
    <w:name w:val="Колонтитул_"/>
    <w:basedOn w:val="a0"/>
    <w:rsid w:val="0040229C"/>
    <w:rPr>
      <w:rFonts w:ascii="Times New Roman" w:eastAsia="Times New Roman" w:hAnsi="Times New Roman" w:cs="Times New Roman"/>
      <w:b w:val="0"/>
      <w:bCs w:val="0"/>
      <w:i w:val="0"/>
      <w:iCs w:val="0"/>
      <w:smallCaps w:val="0"/>
      <w:strike w:val="0"/>
      <w:sz w:val="21"/>
      <w:szCs w:val="21"/>
      <w:u w:val="none"/>
    </w:rPr>
  </w:style>
  <w:style w:type="character" w:customStyle="1" w:styleId="a4">
    <w:name w:val="Колонтитул"/>
    <w:basedOn w:val="a3"/>
    <w:rsid w:val="0040229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
    <w:name w:val="Основной текст (2)_"/>
    <w:basedOn w:val="a0"/>
    <w:rsid w:val="0040229C"/>
    <w:rPr>
      <w:rFonts w:ascii="Times New Roman" w:eastAsia="Times New Roman" w:hAnsi="Times New Roman" w:cs="Times New Roman"/>
      <w:b w:val="0"/>
      <w:bCs w:val="0"/>
      <w:i w:val="0"/>
      <w:iCs w:val="0"/>
      <w:smallCaps w:val="0"/>
      <w:strike w:val="0"/>
      <w:u w:val="none"/>
    </w:rPr>
  </w:style>
  <w:style w:type="character" w:customStyle="1" w:styleId="31">
    <w:name w:val="Основной текст (3) + Не полужирный"/>
    <w:basedOn w:val="3"/>
    <w:rsid w:val="0040229C"/>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0">
    <w:name w:val="Основной текст (2) + Полужирный"/>
    <w:basedOn w:val="2"/>
    <w:rsid w:val="0040229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
    <w:basedOn w:val="2"/>
    <w:rsid w:val="0040229C"/>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11">
    <w:name w:val="Заголовок №1_"/>
    <w:basedOn w:val="a0"/>
    <w:link w:val="12"/>
    <w:rsid w:val="0040229C"/>
    <w:rPr>
      <w:rFonts w:ascii="Times New Roman" w:eastAsia="Times New Roman" w:hAnsi="Times New Roman" w:cs="Times New Roman"/>
      <w:b/>
      <w:bCs/>
      <w:shd w:val="clear" w:color="auto" w:fill="FFFFFF"/>
    </w:rPr>
  </w:style>
  <w:style w:type="character" w:customStyle="1" w:styleId="Exact">
    <w:name w:val="Подпись к картинке Exact"/>
    <w:basedOn w:val="a0"/>
    <w:link w:val="a5"/>
    <w:rsid w:val="0040229C"/>
    <w:rPr>
      <w:rFonts w:ascii="Times New Roman" w:eastAsia="Times New Roman" w:hAnsi="Times New Roman" w:cs="Times New Roman"/>
      <w:b/>
      <w:bCs/>
      <w:shd w:val="clear" w:color="auto" w:fill="FFFFFF"/>
    </w:rPr>
  </w:style>
  <w:style w:type="character" w:customStyle="1" w:styleId="4Exact">
    <w:name w:val="Основной текст (4) Exact"/>
    <w:basedOn w:val="a0"/>
    <w:link w:val="4"/>
    <w:rsid w:val="0040229C"/>
    <w:rPr>
      <w:rFonts w:ascii="Times New Roman" w:eastAsia="Times New Roman" w:hAnsi="Times New Roman" w:cs="Times New Roman"/>
      <w:b/>
      <w:bCs/>
      <w:sz w:val="20"/>
      <w:szCs w:val="20"/>
      <w:shd w:val="clear" w:color="auto" w:fill="FFFFFF"/>
    </w:rPr>
  </w:style>
  <w:style w:type="paragraph" w:customStyle="1" w:styleId="30">
    <w:name w:val="Основной текст (3)"/>
    <w:basedOn w:val="a"/>
    <w:link w:val="3"/>
    <w:rsid w:val="0040229C"/>
    <w:pPr>
      <w:shd w:val="clear" w:color="auto" w:fill="FFFFFF"/>
      <w:spacing w:line="274" w:lineRule="exact"/>
      <w:ind w:hanging="720"/>
      <w:jc w:val="center"/>
    </w:pPr>
    <w:rPr>
      <w:rFonts w:ascii="Times New Roman" w:eastAsia="Times New Roman" w:hAnsi="Times New Roman" w:cs="Times New Roman"/>
      <w:b/>
      <w:bCs/>
      <w:color w:val="auto"/>
      <w:sz w:val="22"/>
      <w:szCs w:val="22"/>
      <w:lang w:eastAsia="en-US" w:bidi="ar-SA"/>
    </w:rPr>
  </w:style>
  <w:style w:type="paragraph" w:customStyle="1" w:styleId="12">
    <w:name w:val="Заголовок №1"/>
    <w:basedOn w:val="a"/>
    <w:link w:val="11"/>
    <w:rsid w:val="0040229C"/>
    <w:pPr>
      <w:shd w:val="clear" w:color="auto" w:fill="FFFFFF"/>
      <w:spacing w:before="240" w:line="0" w:lineRule="atLeast"/>
      <w:ind w:hanging="740"/>
      <w:jc w:val="both"/>
      <w:outlineLvl w:val="0"/>
    </w:pPr>
    <w:rPr>
      <w:rFonts w:ascii="Times New Roman" w:eastAsia="Times New Roman" w:hAnsi="Times New Roman" w:cs="Times New Roman"/>
      <w:b/>
      <w:bCs/>
      <w:color w:val="auto"/>
      <w:sz w:val="22"/>
      <w:szCs w:val="22"/>
      <w:lang w:eastAsia="en-US" w:bidi="ar-SA"/>
    </w:rPr>
  </w:style>
  <w:style w:type="paragraph" w:customStyle="1" w:styleId="a5">
    <w:name w:val="Подпись к картинке"/>
    <w:basedOn w:val="a"/>
    <w:link w:val="Exact"/>
    <w:rsid w:val="0040229C"/>
    <w:pPr>
      <w:shd w:val="clear" w:color="auto" w:fill="FFFFFF"/>
      <w:spacing w:line="0" w:lineRule="atLeast"/>
    </w:pPr>
    <w:rPr>
      <w:rFonts w:ascii="Times New Roman" w:eastAsia="Times New Roman" w:hAnsi="Times New Roman" w:cs="Times New Roman"/>
      <w:b/>
      <w:bCs/>
      <w:color w:val="auto"/>
      <w:sz w:val="22"/>
      <w:szCs w:val="22"/>
      <w:lang w:eastAsia="en-US" w:bidi="ar-SA"/>
    </w:rPr>
  </w:style>
  <w:style w:type="paragraph" w:customStyle="1" w:styleId="4">
    <w:name w:val="Основной текст (4)"/>
    <w:basedOn w:val="a"/>
    <w:link w:val="4Exact"/>
    <w:rsid w:val="0040229C"/>
    <w:pPr>
      <w:shd w:val="clear" w:color="auto" w:fill="FFFFFF"/>
      <w:spacing w:line="264" w:lineRule="exact"/>
      <w:jc w:val="both"/>
    </w:pPr>
    <w:rPr>
      <w:rFonts w:ascii="Times New Roman" w:eastAsia="Times New Roman" w:hAnsi="Times New Roman" w:cs="Times New Roman"/>
      <w:b/>
      <w:bCs/>
      <w:color w:val="auto"/>
      <w:sz w:val="20"/>
      <w:szCs w:val="20"/>
      <w:lang w:eastAsia="en-US" w:bidi="ar-SA"/>
    </w:rPr>
  </w:style>
  <w:style w:type="paragraph" w:styleId="a6">
    <w:name w:val="List Paragraph"/>
    <w:aliases w:val="Нумерованый список,List Paragraph1,Предусловия"/>
    <w:basedOn w:val="a"/>
    <w:link w:val="a7"/>
    <w:uiPriority w:val="34"/>
    <w:qFormat/>
    <w:rsid w:val="0040229C"/>
    <w:pPr>
      <w:ind w:left="720"/>
      <w:contextualSpacing/>
    </w:pPr>
  </w:style>
  <w:style w:type="paragraph" w:customStyle="1" w:styleId="13">
    <w:name w:val="Без интервала1"/>
    <w:rsid w:val="0040229C"/>
    <w:pPr>
      <w:suppressAutoHyphens/>
      <w:spacing w:after="0" w:line="240" w:lineRule="auto"/>
    </w:pPr>
    <w:rPr>
      <w:rFonts w:ascii="Calibri" w:eastAsia="SimSun" w:hAnsi="Calibri" w:cs="Calibri"/>
      <w:lang w:eastAsia="zh-CN"/>
    </w:rPr>
  </w:style>
  <w:style w:type="character" w:styleId="a8">
    <w:name w:val="annotation reference"/>
    <w:basedOn w:val="a0"/>
    <w:uiPriority w:val="99"/>
    <w:semiHidden/>
    <w:unhideWhenUsed/>
    <w:rsid w:val="0040229C"/>
    <w:rPr>
      <w:sz w:val="16"/>
      <w:szCs w:val="16"/>
    </w:rPr>
  </w:style>
  <w:style w:type="paragraph" w:styleId="a9">
    <w:name w:val="annotation text"/>
    <w:basedOn w:val="a"/>
    <w:link w:val="aa"/>
    <w:uiPriority w:val="99"/>
    <w:semiHidden/>
    <w:unhideWhenUsed/>
    <w:rsid w:val="0040229C"/>
    <w:rPr>
      <w:sz w:val="20"/>
      <w:szCs w:val="20"/>
    </w:rPr>
  </w:style>
  <w:style w:type="character" w:customStyle="1" w:styleId="aa">
    <w:name w:val="Текст примечания Знак"/>
    <w:basedOn w:val="a0"/>
    <w:link w:val="a9"/>
    <w:uiPriority w:val="99"/>
    <w:semiHidden/>
    <w:rsid w:val="0040229C"/>
    <w:rPr>
      <w:rFonts w:ascii="Arial Unicode MS" w:eastAsia="Arial Unicode MS" w:hAnsi="Arial Unicode MS" w:cs="Arial Unicode MS"/>
      <w:color w:val="000000"/>
      <w:sz w:val="20"/>
      <w:szCs w:val="20"/>
      <w:lang w:eastAsia="ru-RU" w:bidi="ru-RU"/>
    </w:rPr>
  </w:style>
  <w:style w:type="paragraph" w:styleId="ab">
    <w:name w:val="annotation subject"/>
    <w:basedOn w:val="a9"/>
    <w:next w:val="a9"/>
    <w:link w:val="ac"/>
    <w:uiPriority w:val="99"/>
    <w:semiHidden/>
    <w:unhideWhenUsed/>
    <w:rsid w:val="0040229C"/>
    <w:rPr>
      <w:b/>
      <w:bCs/>
    </w:rPr>
  </w:style>
  <w:style w:type="character" w:customStyle="1" w:styleId="ac">
    <w:name w:val="Тема примечания Знак"/>
    <w:basedOn w:val="aa"/>
    <w:link w:val="ab"/>
    <w:uiPriority w:val="99"/>
    <w:semiHidden/>
    <w:rsid w:val="0040229C"/>
    <w:rPr>
      <w:rFonts w:ascii="Arial Unicode MS" w:eastAsia="Arial Unicode MS" w:hAnsi="Arial Unicode MS" w:cs="Arial Unicode MS"/>
      <w:b/>
      <w:bCs/>
      <w:color w:val="000000"/>
      <w:sz w:val="20"/>
      <w:szCs w:val="20"/>
      <w:lang w:eastAsia="ru-RU" w:bidi="ru-RU"/>
    </w:rPr>
  </w:style>
  <w:style w:type="paragraph" w:styleId="ad">
    <w:name w:val="Balloon Text"/>
    <w:basedOn w:val="a"/>
    <w:link w:val="ae"/>
    <w:uiPriority w:val="99"/>
    <w:semiHidden/>
    <w:unhideWhenUsed/>
    <w:rsid w:val="0040229C"/>
    <w:rPr>
      <w:rFonts w:ascii="Segoe UI" w:hAnsi="Segoe UI" w:cs="Segoe UI"/>
      <w:sz w:val="18"/>
      <w:szCs w:val="18"/>
    </w:rPr>
  </w:style>
  <w:style w:type="character" w:customStyle="1" w:styleId="ae">
    <w:name w:val="Текст выноски Знак"/>
    <w:basedOn w:val="a0"/>
    <w:link w:val="ad"/>
    <w:uiPriority w:val="99"/>
    <w:semiHidden/>
    <w:rsid w:val="0040229C"/>
    <w:rPr>
      <w:rFonts w:ascii="Segoe UI" w:eastAsia="Arial Unicode MS" w:hAnsi="Segoe UI" w:cs="Segoe UI"/>
      <w:color w:val="000000"/>
      <w:sz w:val="18"/>
      <w:szCs w:val="18"/>
      <w:lang w:eastAsia="ru-RU" w:bidi="ru-RU"/>
    </w:rPr>
  </w:style>
  <w:style w:type="paragraph" w:styleId="af">
    <w:name w:val="Body Text Indent"/>
    <w:basedOn w:val="a"/>
    <w:link w:val="af0"/>
    <w:uiPriority w:val="99"/>
    <w:rsid w:val="0040229C"/>
    <w:pPr>
      <w:widowControl/>
      <w:ind w:firstLine="720"/>
      <w:jc w:val="both"/>
    </w:pPr>
    <w:rPr>
      <w:rFonts w:ascii="Times New Roman" w:eastAsia="Times New Roman" w:hAnsi="Times New Roman" w:cs="Times New Roman"/>
      <w:color w:val="auto"/>
      <w:szCs w:val="20"/>
      <w:lang w:bidi="ar-SA"/>
    </w:rPr>
  </w:style>
  <w:style w:type="character" w:customStyle="1" w:styleId="af0">
    <w:name w:val="Основной текст с отступом Знак"/>
    <w:basedOn w:val="a0"/>
    <w:link w:val="af"/>
    <w:uiPriority w:val="99"/>
    <w:rsid w:val="0040229C"/>
    <w:rPr>
      <w:rFonts w:ascii="Times New Roman" w:eastAsia="Times New Roman" w:hAnsi="Times New Roman" w:cs="Times New Roman"/>
      <w:sz w:val="24"/>
      <w:szCs w:val="20"/>
      <w:lang w:eastAsia="ru-RU"/>
    </w:rPr>
  </w:style>
  <w:style w:type="character" w:customStyle="1" w:styleId="g-highlight">
    <w:name w:val="g-highlight"/>
    <w:basedOn w:val="a0"/>
    <w:rsid w:val="0040229C"/>
  </w:style>
  <w:style w:type="paragraph" w:styleId="af1">
    <w:name w:val="header"/>
    <w:basedOn w:val="a"/>
    <w:link w:val="af2"/>
    <w:uiPriority w:val="99"/>
    <w:unhideWhenUsed/>
    <w:rsid w:val="0040229C"/>
    <w:pPr>
      <w:tabs>
        <w:tab w:val="center" w:pos="4677"/>
        <w:tab w:val="right" w:pos="9355"/>
      </w:tabs>
    </w:pPr>
  </w:style>
  <w:style w:type="character" w:customStyle="1" w:styleId="af2">
    <w:name w:val="Верхний колонтитул Знак"/>
    <w:basedOn w:val="a0"/>
    <w:link w:val="af1"/>
    <w:uiPriority w:val="99"/>
    <w:rsid w:val="0040229C"/>
    <w:rPr>
      <w:rFonts w:ascii="Arial Unicode MS" w:eastAsia="Arial Unicode MS" w:hAnsi="Arial Unicode MS" w:cs="Arial Unicode MS"/>
      <w:color w:val="000000"/>
      <w:sz w:val="24"/>
      <w:szCs w:val="24"/>
      <w:lang w:eastAsia="ru-RU" w:bidi="ru-RU"/>
    </w:rPr>
  </w:style>
  <w:style w:type="paragraph" w:styleId="af3">
    <w:name w:val="footer"/>
    <w:basedOn w:val="a"/>
    <w:link w:val="af4"/>
    <w:uiPriority w:val="99"/>
    <w:unhideWhenUsed/>
    <w:rsid w:val="0040229C"/>
    <w:pPr>
      <w:tabs>
        <w:tab w:val="center" w:pos="4677"/>
        <w:tab w:val="right" w:pos="9355"/>
      </w:tabs>
    </w:pPr>
  </w:style>
  <w:style w:type="character" w:customStyle="1" w:styleId="af4">
    <w:name w:val="Нижний колонтитул Знак"/>
    <w:basedOn w:val="a0"/>
    <w:link w:val="af3"/>
    <w:uiPriority w:val="99"/>
    <w:rsid w:val="0040229C"/>
    <w:rPr>
      <w:rFonts w:ascii="Arial Unicode MS" w:eastAsia="Arial Unicode MS" w:hAnsi="Arial Unicode MS" w:cs="Arial Unicode MS"/>
      <w:color w:val="000000"/>
      <w:sz w:val="24"/>
      <w:szCs w:val="24"/>
      <w:lang w:eastAsia="ru-RU" w:bidi="ru-RU"/>
    </w:rPr>
  </w:style>
  <w:style w:type="character" w:styleId="af5">
    <w:name w:val="Hyperlink"/>
    <w:basedOn w:val="a0"/>
    <w:uiPriority w:val="99"/>
    <w:unhideWhenUsed/>
    <w:rsid w:val="0040229C"/>
    <w:rPr>
      <w:color w:val="0563C1" w:themeColor="hyperlink"/>
      <w:u w:val="single"/>
    </w:rPr>
  </w:style>
  <w:style w:type="paragraph" w:customStyle="1" w:styleId="ConsPlusNormal">
    <w:name w:val="ConsPlusNormal"/>
    <w:rsid w:val="0040229C"/>
    <w:pPr>
      <w:widowControl w:val="0"/>
      <w:autoSpaceDE w:val="0"/>
      <w:autoSpaceDN w:val="0"/>
      <w:spacing w:after="0" w:line="240" w:lineRule="auto"/>
    </w:pPr>
    <w:rPr>
      <w:rFonts w:ascii="Calibri" w:eastAsia="Times New Roman" w:hAnsi="Calibri" w:cs="Calibri"/>
      <w:szCs w:val="20"/>
      <w:lang w:eastAsia="ru-RU"/>
    </w:rPr>
  </w:style>
  <w:style w:type="character" w:customStyle="1" w:styleId="FontStyle25">
    <w:name w:val="Font Style25"/>
    <w:rsid w:val="0040229C"/>
    <w:rPr>
      <w:rFonts w:ascii="Times New Roman" w:hAnsi="Times New Roman" w:cs="Times New Roman"/>
      <w:sz w:val="22"/>
      <w:szCs w:val="22"/>
    </w:rPr>
  </w:style>
  <w:style w:type="table" w:styleId="af6">
    <w:name w:val="Table Grid"/>
    <w:basedOn w:val="a1"/>
    <w:uiPriority w:val="39"/>
    <w:rsid w:val="00402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229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Абзац списка Знак"/>
    <w:aliases w:val="Нумерованый список Знак,List Paragraph1 Знак,Предусловия Знак"/>
    <w:basedOn w:val="a0"/>
    <w:link w:val="a6"/>
    <w:uiPriority w:val="34"/>
    <w:rsid w:val="00862063"/>
    <w:rPr>
      <w:rFonts w:ascii="Arial Unicode MS" w:eastAsia="Arial Unicode MS" w:hAnsi="Arial Unicode MS" w:cs="Arial Unicode MS"/>
      <w:color w:val="000000"/>
      <w:sz w:val="24"/>
      <w:szCs w:val="24"/>
      <w:lang w:eastAsia="ru-RU" w:bidi="ru-RU"/>
    </w:rPr>
  </w:style>
  <w:style w:type="paragraph" w:styleId="af7">
    <w:name w:val="Revision"/>
    <w:hidden/>
    <w:uiPriority w:val="99"/>
    <w:semiHidden/>
    <w:rsid w:val="008C1F0D"/>
    <w:pPr>
      <w:spacing w:after="0" w:line="240" w:lineRule="auto"/>
    </w:pPr>
    <w:rPr>
      <w:rFonts w:ascii="Arial Unicode MS" w:eastAsia="Arial Unicode MS" w:hAnsi="Arial Unicode MS" w:cs="Arial Unicode MS"/>
      <w:color w:val="000000"/>
      <w:sz w:val="24"/>
      <w:szCs w:val="24"/>
      <w:lang w:eastAsia="ru-RU" w:bidi="ru-RU"/>
    </w:rPr>
  </w:style>
  <w:style w:type="paragraph" w:styleId="af8">
    <w:name w:val="Normal (Web)"/>
    <w:basedOn w:val="a"/>
    <w:uiPriority w:val="99"/>
    <w:semiHidden/>
    <w:unhideWhenUsed/>
    <w:rsid w:val="001E05B4"/>
    <w:pPr>
      <w:widowControl/>
      <w:spacing w:before="100" w:beforeAutospacing="1" w:after="100" w:afterAutospacing="1"/>
    </w:pPr>
    <w:rPr>
      <w:rFonts w:ascii="Times New Roman" w:eastAsia="Times New Roman" w:hAnsi="Times New Roman" w:cs="Times New Roman"/>
      <w:color w:val="auto"/>
      <w:lang w:bidi="ar-SA"/>
    </w:rPr>
  </w:style>
  <w:style w:type="table" w:customStyle="1" w:styleId="22">
    <w:name w:val="Сетка таблицы2"/>
    <w:basedOn w:val="a1"/>
    <w:next w:val="af6"/>
    <w:uiPriority w:val="39"/>
    <w:rsid w:val="00E979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57333">
      <w:bodyDiv w:val="1"/>
      <w:marLeft w:val="0"/>
      <w:marRight w:val="0"/>
      <w:marTop w:val="0"/>
      <w:marBottom w:val="0"/>
      <w:divBdr>
        <w:top w:val="none" w:sz="0" w:space="0" w:color="auto"/>
        <w:left w:val="none" w:sz="0" w:space="0" w:color="auto"/>
        <w:bottom w:val="none" w:sz="0" w:space="0" w:color="auto"/>
        <w:right w:val="none" w:sz="0" w:space="0" w:color="auto"/>
      </w:divBdr>
      <w:divsChild>
        <w:div w:id="2076007288">
          <w:marLeft w:val="0"/>
          <w:marRight w:val="45"/>
          <w:marTop w:val="0"/>
          <w:marBottom w:val="0"/>
          <w:divBdr>
            <w:top w:val="none" w:sz="0" w:space="0" w:color="auto"/>
            <w:left w:val="none" w:sz="0" w:space="0" w:color="auto"/>
            <w:bottom w:val="none" w:sz="0" w:space="0" w:color="auto"/>
            <w:right w:val="none" w:sz="0" w:space="0" w:color="auto"/>
          </w:divBdr>
        </w:div>
        <w:div w:id="997810767">
          <w:marLeft w:val="0"/>
          <w:marRight w:val="45"/>
          <w:marTop w:val="0"/>
          <w:marBottom w:val="0"/>
          <w:divBdr>
            <w:top w:val="none" w:sz="0" w:space="0" w:color="auto"/>
            <w:left w:val="none" w:sz="0" w:space="0" w:color="auto"/>
            <w:bottom w:val="none" w:sz="0" w:space="0" w:color="auto"/>
            <w:right w:val="none" w:sz="0" w:space="0" w:color="auto"/>
          </w:divBdr>
        </w:div>
      </w:divsChild>
    </w:div>
    <w:div w:id="410860095">
      <w:bodyDiv w:val="1"/>
      <w:marLeft w:val="0"/>
      <w:marRight w:val="0"/>
      <w:marTop w:val="0"/>
      <w:marBottom w:val="0"/>
      <w:divBdr>
        <w:top w:val="none" w:sz="0" w:space="0" w:color="auto"/>
        <w:left w:val="none" w:sz="0" w:space="0" w:color="auto"/>
        <w:bottom w:val="none" w:sz="0" w:space="0" w:color="auto"/>
        <w:right w:val="none" w:sz="0" w:space="0" w:color="auto"/>
      </w:divBdr>
    </w:div>
    <w:div w:id="425269908">
      <w:bodyDiv w:val="1"/>
      <w:marLeft w:val="0"/>
      <w:marRight w:val="0"/>
      <w:marTop w:val="0"/>
      <w:marBottom w:val="0"/>
      <w:divBdr>
        <w:top w:val="none" w:sz="0" w:space="0" w:color="auto"/>
        <w:left w:val="none" w:sz="0" w:space="0" w:color="auto"/>
        <w:bottom w:val="none" w:sz="0" w:space="0" w:color="auto"/>
        <w:right w:val="none" w:sz="0" w:space="0" w:color="auto"/>
      </w:divBdr>
    </w:div>
    <w:div w:id="529414808">
      <w:bodyDiv w:val="1"/>
      <w:marLeft w:val="0"/>
      <w:marRight w:val="0"/>
      <w:marTop w:val="0"/>
      <w:marBottom w:val="0"/>
      <w:divBdr>
        <w:top w:val="none" w:sz="0" w:space="0" w:color="auto"/>
        <w:left w:val="none" w:sz="0" w:space="0" w:color="auto"/>
        <w:bottom w:val="none" w:sz="0" w:space="0" w:color="auto"/>
        <w:right w:val="none" w:sz="0" w:space="0" w:color="auto"/>
      </w:divBdr>
      <w:divsChild>
        <w:div w:id="333260833">
          <w:marLeft w:val="0"/>
          <w:marRight w:val="45"/>
          <w:marTop w:val="0"/>
          <w:marBottom w:val="0"/>
          <w:divBdr>
            <w:top w:val="none" w:sz="0" w:space="0" w:color="auto"/>
            <w:left w:val="none" w:sz="0" w:space="0" w:color="auto"/>
            <w:bottom w:val="none" w:sz="0" w:space="0" w:color="auto"/>
            <w:right w:val="none" w:sz="0" w:space="0" w:color="auto"/>
          </w:divBdr>
        </w:div>
        <w:div w:id="352925434">
          <w:marLeft w:val="0"/>
          <w:marRight w:val="45"/>
          <w:marTop w:val="0"/>
          <w:marBottom w:val="0"/>
          <w:divBdr>
            <w:top w:val="none" w:sz="0" w:space="0" w:color="auto"/>
            <w:left w:val="none" w:sz="0" w:space="0" w:color="auto"/>
            <w:bottom w:val="none" w:sz="0" w:space="0" w:color="auto"/>
            <w:right w:val="none" w:sz="0" w:space="0" w:color="auto"/>
          </w:divBdr>
        </w:div>
      </w:divsChild>
    </w:div>
    <w:div w:id="788738850">
      <w:bodyDiv w:val="1"/>
      <w:marLeft w:val="0"/>
      <w:marRight w:val="0"/>
      <w:marTop w:val="0"/>
      <w:marBottom w:val="0"/>
      <w:divBdr>
        <w:top w:val="none" w:sz="0" w:space="0" w:color="auto"/>
        <w:left w:val="none" w:sz="0" w:space="0" w:color="auto"/>
        <w:bottom w:val="none" w:sz="0" w:space="0" w:color="auto"/>
        <w:right w:val="none" w:sz="0" w:space="0" w:color="auto"/>
      </w:divBdr>
    </w:div>
    <w:div w:id="954017491">
      <w:bodyDiv w:val="1"/>
      <w:marLeft w:val="0"/>
      <w:marRight w:val="0"/>
      <w:marTop w:val="0"/>
      <w:marBottom w:val="0"/>
      <w:divBdr>
        <w:top w:val="none" w:sz="0" w:space="0" w:color="auto"/>
        <w:left w:val="none" w:sz="0" w:space="0" w:color="auto"/>
        <w:bottom w:val="none" w:sz="0" w:space="0" w:color="auto"/>
        <w:right w:val="none" w:sz="0" w:space="0" w:color="auto"/>
      </w:divBdr>
      <w:divsChild>
        <w:div w:id="1447961551">
          <w:marLeft w:val="0"/>
          <w:marRight w:val="45"/>
          <w:marTop w:val="0"/>
          <w:marBottom w:val="0"/>
          <w:divBdr>
            <w:top w:val="none" w:sz="0" w:space="0" w:color="auto"/>
            <w:left w:val="none" w:sz="0" w:space="0" w:color="auto"/>
            <w:bottom w:val="none" w:sz="0" w:space="0" w:color="auto"/>
            <w:right w:val="none" w:sz="0" w:space="0" w:color="auto"/>
          </w:divBdr>
        </w:div>
        <w:div w:id="1135566803">
          <w:marLeft w:val="0"/>
          <w:marRight w:val="45"/>
          <w:marTop w:val="0"/>
          <w:marBottom w:val="0"/>
          <w:divBdr>
            <w:top w:val="none" w:sz="0" w:space="0" w:color="auto"/>
            <w:left w:val="none" w:sz="0" w:space="0" w:color="auto"/>
            <w:bottom w:val="none" w:sz="0" w:space="0" w:color="auto"/>
            <w:right w:val="none" w:sz="0" w:space="0" w:color="auto"/>
          </w:divBdr>
        </w:div>
      </w:divsChild>
    </w:div>
    <w:div w:id="1094208083">
      <w:bodyDiv w:val="1"/>
      <w:marLeft w:val="0"/>
      <w:marRight w:val="0"/>
      <w:marTop w:val="0"/>
      <w:marBottom w:val="0"/>
      <w:divBdr>
        <w:top w:val="none" w:sz="0" w:space="0" w:color="auto"/>
        <w:left w:val="none" w:sz="0" w:space="0" w:color="auto"/>
        <w:bottom w:val="none" w:sz="0" w:space="0" w:color="auto"/>
        <w:right w:val="none" w:sz="0" w:space="0" w:color="auto"/>
      </w:divBdr>
    </w:div>
    <w:div w:id="1328820973">
      <w:bodyDiv w:val="1"/>
      <w:marLeft w:val="0"/>
      <w:marRight w:val="0"/>
      <w:marTop w:val="0"/>
      <w:marBottom w:val="0"/>
      <w:divBdr>
        <w:top w:val="none" w:sz="0" w:space="0" w:color="auto"/>
        <w:left w:val="none" w:sz="0" w:space="0" w:color="auto"/>
        <w:bottom w:val="none" w:sz="0" w:space="0" w:color="auto"/>
        <w:right w:val="none" w:sz="0" w:space="0" w:color="auto"/>
      </w:divBdr>
      <w:divsChild>
        <w:div w:id="2065643653">
          <w:marLeft w:val="0"/>
          <w:marRight w:val="0"/>
          <w:marTop w:val="0"/>
          <w:marBottom w:val="0"/>
          <w:divBdr>
            <w:top w:val="none" w:sz="0" w:space="0" w:color="auto"/>
            <w:left w:val="none" w:sz="0" w:space="0" w:color="auto"/>
            <w:bottom w:val="none" w:sz="0" w:space="0" w:color="auto"/>
            <w:right w:val="none" w:sz="0" w:space="0" w:color="auto"/>
          </w:divBdr>
        </w:div>
      </w:divsChild>
    </w:div>
    <w:div w:id="1409687574">
      <w:bodyDiv w:val="1"/>
      <w:marLeft w:val="0"/>
      <w:marRight w:val="0"/>
      <w:marTop w:val="0"/>
      <w:marBottom w:val="0"/>
      <w:divBdr>
        <w:top w:val="none" w:sz="0" w:space="0" w:color="auto"/>
        <w:left w:val="none" w:sz="0" w:space="0" w:color="auto"/>
        <w:bottom w:val="none" w:sz="0" w:space="0" w:color="auto"/>
        <w:right w:val="none" w:sz="0" w:space="0" w:color="auto"/>
      </w:divBdr>
    </w:div>
    <w:div w:id="179247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hyperlink" Target="consultantplus://offline/ref=C3F2F3AFA4059836E1F79ADD52EBADF7A61965E01CF227EDB00D59624721CE37AEE00FBF98202F320F87762468798AF62472D8FB0C98D77FPE5A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3F2F3AFA4059836E1F79ADD52EBADF7A61965E01CF227EDB00D59624721CE37AEE00FBF98202F320F87762468798AF62472D8FB0C98D77FPE5A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3940ACABF7A7585CC569E25A79E3DA1ABC37A98B2CE3AE0EC656DE6CADC190281ECF44544C567A2E2C2E1BDFD9F1908C3F4BFE0DA63926Ai361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chet_escrow@vtb.ru" TargetMode="External"/><Relationship Id="rId4" Type="http://schemas.openxmlformats.org/officeDocument/2006/relationships/settings" Target="settings.xml"/><Relationship Id="rId9" Type="http://schemas.openxmlformats.org/officeDocument/2006/relationships/hyperlink" Target="consultantplus://offline/ref=F278177850D191BEF2A0FCD7EBC98EEE75F088387DB532560D2640DF0130F9CCE93F645F3B6BDFEAA1D7237F04DDE96E345C4EA0BBE93899eBP3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2D003-A5BC-4FFA-8268-10F6E7957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1606</TotalTime>
  <Pages>14</Pages>
  <Words>8572</Words>
  <Characters>48861</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 В. Прилепина</dc:creator>
  <cp:lastModifiedBy>RP01</cp:lastModifiedBy>
  <cp:revision>75</cp:revision>
  <cp:lastPrinted>2024-06-13T10:04:00Z</cp:lastPrinted>
  <dcterms:created xsi:type="dcterms:W3CDTF">2022-01-28T13:55:00Z</dcterms:created>
  <dcterms:modified xsi:type="dcterms:W3CDTF">2024-07-02T15:32:00Z</dcterms:modified>
</cp:coreProperties>
</file>