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BF067" w14:textId="77777777" w:rsidR="002069CC" w:rsidRPr="00944677" w:rsidRDefault="002069CC" w:rsidP="002069CC">
      <w:pPr>
        <w:ind w:firstLine="709"/>
        <w:jc w:val="center"/>
        <w:rPr>
          <w:b/>
        </w:rPr>
      </w:pPr>
      <w:r w:rsidRPr="00944677">
        <w:rPr>
          <w:b/>
        </w:rPr>
        <w:t>ДОГОВОР № ___________</w:t>
      </w:r>
    </w:p>
    <w:p w14:paraId="0F625299" w14:textId="77777777" w:rsidR="002069CC" w:rsidRPr="00944677" w:rsidRDefault="002069CC" w:rsidP="002069CC">
      <w:pPr>
        <w:ind w:firstLine="709"/>
        <w:jc w:val="center"/>
        <w:rPr>
          <w:b/>
        </w:rPr>
      </w:pPr>
      <w:r w:rsidRPr="00944677">
        <w:rPr>
          <w:b/>
        </w:rPr>
        <w:t>участия в долевом строительстве</w:t>
      </w:r>
    </w:p>
    <w:p w14:paraId="4A076D61" w14:textId="77777777" w:rsidR="002069CC" w:rsidRPr="00944677" w:rsidRDefault="002069CC" w:rsidP="002069CC">
      <w:pPr>
        <w:ind w:firstLine="709"/>
        <w:jc w:val="both"/>
      </w:pPr>
    </w:p>
    <w:p w14:paraId="19FC0C1D" w14:textId="77777777" w:rsidR="002069CC" w:rsidRPr="00944677" w:rsidRDefault="002069CC" w:rsidP="002069CC">
      <w:pPr>
        <w:ind w:firstLine="709"/>
        <w:jc w:val="both"/>
      </w:pPr>
      <w:r w:rsidRPr="00944677">
        <w:t xml:space="preserve"> г. Калининград</w:t>
      </w:r>
      <w:r w:rsidRPr="00944677">
        <w:tab/>
      </w:r>
      <w:r w:rsidRPr="00944677">
        <w:tab/>
      </w:r>
      <w:r w:rsidRPr="00944677">
        <w:tab/>
      </w:r>
      <w:r w:rsidRPr="00944677">
        <w:tab/>
      </w:r>
      <w:r w:rsidRPr="00944677">
        <w:tab/>
      </w:r>
      <w:r w:rsidRPr="00944677">
        <w:tab/>
      </w:r>
      <w:r w:rsidRPr="00944677">
        <w:tab/>
        <w:t xml:space="preserve"> _________ 20 г. </w:t>
      </w:r>
    </w:p>
    <w:p w14:paraId="75698142" w14:textId="77777777" w:rsidR="002069CC" w:rsidRPr="00944677" w:rsidRDefault="002069CC" w:rsidP="002069CC">
      <w:pPr>
        <w:ind w:firstLine="709"/>
        <w:jc w:val="both"/>
      </w:pPr>
      <w:r w:rsidRPr="00944677">
        <w:rPr>
          <w:b/>
        </w:rPr>
        <w:t>Общество с ограниченной ответственностью «</w:t>
      </w:r>
      <w:r>
        <w:rPr>
          <w:b/>
        </w:rPr>
        <w:t>Специализированный застройщик «</w:t>
      </w:r>
      <w:r w:rsidRPr="00944677">
        <w:rPr>
          <w:b/>
        </w:rPr>
        <w:t>КАТРАН»</w:t>
      </w:r>
      <w:r>
        <w:rPr>
          <w:b/>
        </w:rPr>
        <w:t xml:space="preserve"> </w:t>
      </w:r>
      <w:r>
        <w:rPr>
          <w:bCs/>
        </w:rPr>
        <w:t>(сокращенное наименование ООО «СЗ «КАТРАН»</w:t>
      </w:r>
      <w:r w:rsidRPr="00944677">
        <w:rPr>
          <w:b/>
        </w:rPr>
        <w:t xml:space="preserve">, </w:t>
      </w:r>
      <w:r w:rsidRPr="00944677">
        <w:t xml:space="preserve">ОГРН 1086914000766, ИНН 6914013772, КПП </w:t>
      </w:r>
      <w:r w:rsidRPr="00935E50">
        <w:rPr>
          <w:color w:val="000000" w:themeColor="text1"/>
        </w:rPr>
        <w:t>770801001</w:t>
      </w:r>
      <w:r w:rsidRPr="00944677">
        <w:t xml:space="preserve">, </w:t>
      </w:r>
      <w:r>
        <w:t>место нахождения и почтовый адрес</w:t>
      </w:r>
      <w:r w:rsidRPr="00944677">
        <w:t xml:space="preserve">: </w:t>
      </w:r>
      <w:r>
        <w:t xml:space="preserve">107078, г. Москва, пер. Басманный, д. 7, </w:t>
      </w:r>
      <w:proofErr w:type="spellStart"/>
      <w:r>
        <w:t>подв</w:t>
      </w:r>
      <w:proofErr w:type="spellEnd"/>
      <w:r>
        <w:t xml:space="preserve">. </w:t>
      </w:r>
      <w:proofErr w:type="spellStart"/>
      <w:r>
        <w:t>помещ</w:t>
      </w:r>
      <w:proofErr w:type="spellEnd"/>
      <w:r>
        <w:t>. 1, ком. 14)</w:t>
      </w:r>
      <w:r w:rsidRPr="00944677">
        <w:t xml:space="preserve">, в лице _____, </w:t>
      </w:r>
      <w:proofErr w:type="spellStart"/>
      <w:r w:rsidRPr="00944677">
        <w:t>действующе</w:t>
      </w:r>
      <w:proofErr w:type="spellEnd"/>
      <w:r w:rsidRPr="00944677">
        <w:t>__ на основании Доверенности ____ года, удостоверенной ___, нотариусом города Москвы, зарегистрировано в реестре за № ____, именуемое в дальнейшем «</w:t>
      </w:r>
      <w:r w:rsidRPr="00C91DCC">
        <w:rPr>
          <w:b/>
          <w:bCs/>
        </w:rPr>
        <w:t>Застройщик</w:t>
      </w:r>
      <w:r w:rsidRPr="00944677">
        <w:t xml:space="preserve">», с одной стороны, и </w:t>
      </w:r>
    </w:p>
    <w:p w14:paraId="6B90C12D" w14:textId="77777777" w:rsidR="002069CC" w:rsidRPr="00944677" w:rsidRDefault="002069CC" w:rsidP="002069CC">
      <w:pPr>
        <w:ind w:firstLine="709"/>
        <w:jc w:val="both"/>
      </w:pPr>
      <w:r w:rsidRPr="00944677">
        <w:rPr>
          <w:b/>
        </w:rPr>
        <w:t>Гражданин Р</w:t>
      </w:r>
      <w:r>
        <w:rPr>
          <w:b/>
        </w:rPr>
        <w:t>оссийской Федерации</w:t>
      </w:r>
      <w:r w:rsidRPr="00944677">
        <w:rPr>
          <w:b/>
        </w:rPr>
        <w:t>____________________________,</w:t>
      </w:r>
      <w:r w:rsidRPr="00944677">
        <w:t xml:space="preserve"> __.____.19___ года рождения, место рождения ______________, пол__________, паспорт ____________________ выдан ________________________________ _________________________________________________ 20____г., код подразделения ___-____, зарегистрированный по адресу: ______________________________________________________________, именуемый в дальнейшем «Участник»</w:t>
      </w:r>
      <w:r>
        <w:t>, «Участник долевого строительства»</w:t>
      </w:r>
      <w:r w:rsidRPr="00944677">
        <w:t xml:space="preserve">, с другой стороны, </w:t>
      </w:r>
      <w:r>
        <w:t>при совместном упоминании</w:t>
      </w:r>
      <w:r w:rsidRPr="00944677">
        <w:t xml:space="preserve"> именуемые «Стороны», </w:t>
      </w:r>
      <w:r>
        <w:t xml:space="preserve">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и Гражданским Кодексом РФ, </w:t>
      </w:r>
      <w:r w:rsidRPr="00944677">
        <w:t xml:space="preserve">заключили настоящий договор, далее именуемый «Договор», о нижеследующем: </w:t>
      </w:r>
    </w:p>
    <w:p w14:paraId="2B4FD376" w14:textId="77777777" w:rsidR="002069CC" w:rsidRPr="00944677" w:rsidRDefault="002069CC" w:rsidP="002069CC">
      <w:pPr>
        <w:ind w:firstLine="709"/>
        <w:jc w:val="both"/>
      </w:pPr>
    </w:p>
    <w:p w14:paraId="30700FF0" w14:textId="77777777" w:rsidR="002069CC" w:rsidRPr="00944677" w:rsidRDefault="002069CC" w:rsidP="002069CC">
      <w:pPr>
        <w:ind w:firstLine="709"/>
        <w:jc w:val="center"/>
        <w:rPr>
          <w:b/>
        </w:rPr>
      </w:pPr>
      <w:r w:rsidRPr="00944677">
        <w:rPr>
          <w:b/>
        </w:rPr>
        <w:t>1. Термины и определения</w:t>
      </w:r>
    </w:p>
    <w:p w14:paraId="56203B42" w14:textId="77777777" w:rsidR="002069CC" w:rsidRPr="00944677" w:rsidRDefault="002069CC" w:rsidP="002069CC">
      <w:pPr>
        <w:ind w:firstLine="709"/>
        <w:jc w:val="both"/>
      </w:pPr>
    </w:p>
    <w:p w14:paraId="2D8E4159" w14:textId="77777777" w:rsidR="002069CC" w:rsidRPr="00944677" w:rsidRDefault="002069CC" w:rsidP="002069CC">
      <w:pPr>
        <w:ind w:firstLine="709"/>
        <w:jc w:val="both"/>
      </w:pPr>
      <w:r w:rsidRPr="00944677">
        <w:t xml:space="preserve">1. Для целей настоящего Договора Стороны применяют следующие термины и определения: </w:t>
      </w:r>
    </w:p>
    <w:p w14:paraId="456DBC2A" w14:textId="77777777" w:rsidR="002069CC" w:rsidRPr="00944677" w:rsidRDefault="002069CC" w:rsidP="002069CC">
      <w:pPr>
        <w:ind w:firstLine="709"/>
        <w:jc w:val="both"/>
      </w:pPr>
      <w:r w:rsidRPr="00944677">
        <w:t>1.1. «</w:t>
      </w:r>
      <w:r w:rsidRPr="00033F61">
        <w:rPr>
          <w:b/>
          <w:bCs/>
        </w:rPr>
        <w:t>Объект недвижимости</w:t>
      </w:r>
      <w:r w:rsidRPr="00944677">
        <w:t xml:space="preserve">» – </w:t>
      </w:r>
      <w:r w:rsidRPr="004970F5">
        <w:rPr>
          <w:color w:val="000000" w:themeColor="text1"/>
        </w:rPr>
        <w:t xml:space="preserve">Комплекс апартаментов по Балтийскому проспекту в пос. Лесное Светлогорского района, Калининградской обл. Дом № </w:t>
      </w:r>
      <w:r>
        <w:rPr>
          <w:color w:val="000000" w:themeColor="text1"/>
        </w:rPr>
        <w:t>___</w:t>
      </w:r>
      <w:r w:rsidRPr="004970F5">
        <w:rPr>
          <w:color w:val="000000" w:themeColor="text1"/>
        </w:rPr>
        <w:t xml:space="preserve"> по ГП, который будет построен на земельных участках с кадастровыми номерами 39:17:030010:287 и 39:17:030010:286, на основании документов, указанных в разделе 3 настоящего Договора, и имеющий </w:t>
      </w:r>
      <w:r w:rsidRPr="00944677">
        <w:t xml:space="preserve">следующие </w:t>
      </w:r>
      <w:r>
        <w:t xml:space="preserve">основные </w:t>
      </w:r>
      <w:r w:rsidRPr="00944677">
        <w:t xml:space="preserve">технические характеристики: </w:t>
      </w:r>
    </w:p>
    <w:p w14:paraId="1DD86004" w14:textId="77777777" w:rsidR="002069CC" w:rsidRPr="00033F61" w:rsidRDefault="002069CC" w:rsidP="002069CC">
      <w:pPr>
        <w:tabs>
          <w:tab w:val="left" w:pos="567"/>
        </w:tabs>
        <w:ind w:firstLine="709"/>
        <w:jc w:val="both"/>
      </w:pPr>
      <w:r>
        <w:t xml:space="preserve">- </w:t>
      </w:r>
      <w:r w:rsidRPr="00033F61">
        <w:t>нежилое здание;</w:t>
      </w:r>
    </w:p>
    <w:p w14:paraId="10E83B3E" w14:textId="77777777" w:rsidR="002069CC" w:rsidRPr="00033F61" w:rsidRDefault="002069CC" w:rsidP="002069CC">
      <w:pPr>
        <w:tabs>
          <w:tab w:val="left" w:pos="567"/>
        </w:tabs>
        <w:ind w:firstLine="709"/>
        <w:jc w:val="both"/>
      </w:pPr>
      <w:r w:rsidRPr="00033F61">
        <w:t>- функциональное назначение - комплекс апартаментов;</w:t>
      </w:r>
    </w:p>
    <w:p w14:paraId="38357F6F" w14:textId="77777777" w:rsidR="002069CC" w:rsidRPr="00033F61" w:rsidRDefault="002069CC" w:rsidP="002069CC">
      <w:pPr>
        <w:tabs>
          <w:tab w:val="left" w:pos="567"/>
        </w:tabs>
        <w:ind w:firstLine="709"/>
        <w:jc w:val="both"/>
      </w:pPr>
      <w:r w:rsidRPr="00033F61">
        <w:t xml:space="preserve">- общая площадь </w:t>
      </w:r>
      <w:r>
        <w:t>____</w:t>
      </w:r>
      <w:r w:rsidRPr="00033F61">
        <w:t xml:space="preserve"> </w:t>
      </w:r>
      <w:proofErr w:type="spellStart"/>
      <w:r w:rsidRPr="00033F61">
        <w:t>кв.м</w:t>
      </w:r>
      <w:proofErr w:type="spellEnd"/>
      <w:r w:rsidRPr="00033F61">
        <w:t xml:space="preserve">., </w:t>
      </w:r>
    </w:p>
    <w:p w14:paraId="77668ADB" w14:textId="6777BFA6" w:rsidR="002069CC" w:rsidRPr="004939F0" w:rsidRDefault="002069CC" w:rsidP="002069CC">
      <w:pPr>
        <w:tabs>
          <w:tab w:val="left" w:pos="567"/>
        </w:tabs>
        <w:ind w:firstLine="709"/>
        <w:jc w:val="both"/>
        <w:rPr>
          <w:color w:val="000000" w:themeColor="text1"/>
        </w:rPr>
      </w:pPr>
      <w:r w:rsidRPr="00033F61">
        <w:t xml:space="preserve">- </w:t>
      </w:r>
      <w:r w:rsidRPr="004939F0">
        <w:rPr>
          <w:color w:val="000000" w:themeColor="text1"/>
        </w:rPr>
        <w:t xml:space="preserve">количество этажей: </w:t>
      </w:r>
      <w:r>
        <w:rPr>
          <w:color w:val="000000" w:themeColor="text1"/>
        </w:rPr>
        <w:t>___</w:t>
      </w:r>
      <w:r w:rsidRPr="004939F0">
        <w:rPr>
          <w:color w:val="000000" w:themeColor="text1"/>
        </w:rPr>
        <w:t xml:space="preserve">, в том числе </w:t>
      </w:r>
      <w:r w:rsidR="003E2D19">
        <w:rPr>
          <w:color w:val="000000" w:themeColor="text1"/>
        </w:rPr>
        <w:t>_________</w:t>
      </w:r>
      <w:r w:rsidRPr="004939F0">
        <w:rPr>
          <w:color w:val="000000" w:themeColor="text1"/>
        </w:rPr>
        <w:t xml:space="preserve"> - </w:t>
      </w:r>
      <w:r>
        <w:rPr>
          <w:color w:val="000000" w:themeColor="text1"/>
        </w:rPr>
        <w:t>___</w:t>
      </w:r>
      <w:r w:rsidRPr="004939F0">
        <w:rPr>
          <w:color w:val="000000" w:themeColor="text1"/>
        </w:rPr>
        <w:t>;</w:t>
      </w:r>
    </w:p>
    <w:p w14:paraId="33E9E2FA" w14:textId="43818443" w:rsidR="002069CC" w:rsidRPr="004939F0" w:rsidRDefault="002069CC" w:rsidP="002069CC">
      <w:pPr>
        <w:pStyle w:val="a8"/>
        <w:tabs>
          <w:tab w:val="left" w:pos="567"/>
        </w:tabs>
        <w:spacing w:before="0" w:beforeAutospacing="0" w:after="0" w:afterAutospacing="0"/>
        <w:ind w:firstLine="709"/>
        <w:jc w:val="both"/>
        <w:rPr>
          <w:color w:val="000000" w:themeColor="text1"/>
        </w:rPr>
      </w:pPr>
      <w:r w:rsidRPr="004939F0">
        <w:rPr>
          <w:color w:val="000000" w:themeColor="text1"/>
        </w:rPr>
        <w:t xml:space="preserve"> - материал наружных стен: из полнотелого керамического кирпича, из камня керамического рядового </w:t>
      </w:r>
      <w:proofErr w:type="spellStart"/>
      <w:r w:rsidRPr="004939F0">
        <w:rPr>
          <w:color w:val="000000" w:themeColor="text1"/>
        </w:rPr>
        <w:t>поризованного</w:t>
      </w:r>
      <w:proofErr w:type="spellEnd"/>
      <w:r w:rsidRPr="004939F0">
        <w:rPr>
          <w:color w:val="000000" w:themeColor="text1"/>
        </w:rPr>
        <w:t xml:space="preserve"> на сложном растворе с наружным утеплением и отделкой по фасадной </w:t>
      </w:r>
      <w:r w:rsidR="003E2D19">
        <w:rPr>
          <w:color w:val="000000" w:themeColor="text1"/>
        </w:rPr>
        <w:t xml:space="preserve">теплоизоляционной </w:t>
      </w:r>
      <w:r w:rsidRPr="004939F0">
        <w:rPr>
          <w:color w:val="000000" w:themeColor="text1"/>
        </w:rPr>
        <w:t>системе</w:t>
      </w:r>
      <w:r w:rsidR="003E2D19">
        <w:rPr>
          <w:color w:val="000000" w:themeColor="text1"/>
        </w:rPr>
        <w:t xml:space="preserve"> – минераловатный/базальтовый негорючий утеплитель толщиной 100 мм, облицованный клинкерной плиткой и декоративной штукатуркой</w:t>
      </w:r>
      <w:r w:rsidRPr="004939F0">
        <w:rPr>
          <w:color w:val="000000" w:themeColor="text1"/>
        </w:rPr>
        <w:t xml:space="preserve">; </w:t>
      </w:r>
    </w:p>
    <w:p w14:paraId="2EB56E8F" w14:textId="77777777" w:rsidR="002069CC" w:rsidRPr="004939F0" w:rsidRDefault="002069CC" w:rsidP="002069CC">
      <w:pPr>
        <w:ind w:firstLine="709"/>
        <w:jc w:val="both"/>
        <w:rPr>
          <w:color w:val="000000" w:themeColor="text1"/>
        </w:rPr>
      </w:pPr>
      <w:r w:rsidRPr="004939F0">
        <w:rPr>
          <w:color w:val="000000" w:themeColor="text1"/>
        </w:rPr>
        <w:t xml:space="preserve">- материал перекрытий: монолитные железобетонные; </w:t>
      </w:r>
    </w:p>
    <w:p w14:paraId="015F2058" w14:textId="77777777" w:rsidR="002069CC" w:rsidRPr="004939F0" w:rsidRDefault="002069CC" w:rsidP="002069CC">
      <w:pPr>
        <w:ind w:firstLine="709"/>
        <w:jc w:val="both"/>
        <w:rPr>
          <w:color w:val="000000" w:themeColor="text1"/>
        </w:rPr>
      </w:pPr>
      <w:r w:rsidRPr="004939F0">
        <w:rPr>
          <w:color w:val="000000" w:themeColor="text1"/>
        </w:rPr>
        <w:t xml:space="preserve">- класс энергоэффективности: В+; </w:t>
      </w:r>
    </w:p>
    <w:p w14:paraId="396892E1" w14:textId="77777777" w:rsidR="002069CC" w:rsidRPr="004939F0" w:rsidRDefault="002069CC" w:rsidP="002069CC">
      <w:pPr>
        <w:ind w:firstLine="709"/>
        <w:jc w:val="both"/>
        <w:rPr>
          <w:color w:val="000000" w:themeColor="text1"/>
        </w:rPr>
      </w:pPr>
      <w:r w:rsidRPr="004939F0">
        <w:rPr>
          <w:color w:val="000000" w:themeColor="text1"/>
        </w:rPr>
        <w:t xml:space="preserve">- сейсмостойкость: 6 баллов. </w:t>
      </w:r>
    </w:p>
    <w:p w14:paraId="7BD7A371" w14:textId="77777777" w:rsidR="002069CC" w:rsidRPr="00944677" w:rsidRDefault="002069CC" w:rsidP="002069CC">
      <w:pPr>
        <w:ind w:firstLine="709"/>
        <w:jc w:val="both"/>
      </w:pPr>
      <w:r w:rsidRPr="00944677">
        <w:t>1.2. «</w:t>
      </w:r>
      <w:r w:rsidRPr="00033F61">
        <w:rPr>
          <w:b/>
          <w:bCs/>
        </w:rPr>
        <w:t>Объект долевого строительства</w:t>
      </w:r>
      <w:r w:rsidRPr="00944677">
        <w:t>» – нежилое помещение в Объекте недвижимости,</w:t>
      </w:r>
      <w:r>
        <w:t xml:space="preserve"> предназначенное после проведения отделочных работ для временного проживания,</w:t>
      </w:r>
      <w:r w:rsidRPr="00944677">
        <w:t xml:space="preserve"> подлежащее передаче Участнику после получения разрешения на ввод в эксплуатацию Объекта недвижимости и входящие в состав указанного Объекта недвижимости, строящегося с привлечением денежных средств Участника, характеристики которого указаны в п. 2.1.1 и Приложении № 1 настоящего Договора.</w:t>
      </w:r>
    </w:p>
    <w:p w14:paraId="1AA62C53" w14:textId="77777777" w:rsidR="002069CC" w:rsidRPr="00944677" w:rsidRDefault="002069CC" w:rsidP="002069CC">
      <w:pPr>
        <w:ind w:firstLine="709"/>
        <w:jc w:val="both"/>
      </w:pPr>
      <w:r w:rsidRPr="00944677">
        <w:lastRenderedPageBreak/>
        <w:t>1.3. «</w:t>
      </w:r>
      <w:r w:rsidRPr="00B20D7D">
        <w:rPr>
          <w:b/>
          <w:bCs/>
        </w:rPr>
        <w:t>Окончание строительства Объекта недвижимости</w:t>
      </w:r>
      <w:r w:rsidRPr="00944677">
        <w:t xml:space="preserve">» – получение разрешения на ввод Объекта недвижимости в эксплуатацию в установленном законодательством порядке. </w:t>
      </w:r>
    </w:p>
    <w:p w14:paraId="73FF32CF" w14:textId="77777777" w:rsidR="002069CC" w:rsidRPr="00BB505E" w:rsidRDefault="002069CC" w:rsidP="002069CC">
      <w:pPr>
        <w:ind w:firstLine="709"/>
        <w:jc w:val="both"/>
        <w:rPr>
          <w:color w:val="000000" w:themeColor="text1"/>
        </w:rPr>
      </w:pPr>
      <w:r w:rsidRPr="00944677">
        <w:t>1.4. «</w:t>
      </w:r>
      <w:r w:rsidRPr="00FC61AD">
        <w:rPr>
          <w:b/>
          <w:bCs/>
        </w:rPr>
        <w:t>Площадь Объекта долевого строительства</w:t>
      </w:r>
      <w:r w:rsidRPr="00944677">
        <w:t xml:space="preserve">» – ориентировочная сумма площадей всех частей Объекта долевого </w:t>
      </w:r>
      <w:r w:rsidRPr="00BB505E">
        <w:rPr>
          <w:color w:val="000000" w:themeColor="text1"/>
        </w:rPr>
        <w:t>строительства, включая площадь помещений вспомогательного назначения, площадь неотапливаемых конструктивных элементов (балконов, лоджий, террас и др.)</w:t>
      </w:r>
      <w:r>
        <w:rPr>
          <w:color w:val="000000" w:themeColor="text1"/>
        </w:rPr>
        <w:t xml:space="preserve"> (при этом, п</w:t>
      </w:r>
      <w:r w:rsidRPr="00BB505E">
        <w:rPr>
          <w:color w:val="000000" w:themeColor="text1"/>
        </w:rPr>
        <w:t>лощадь лоджий подсчитывается с коэффициентом 0,5, площадь террас подсчитывается с коэффициентом 0,3</w:t>
      </w:r>
      <w:r>
        <w:rPr>
          <w:color w:val="000000" w:themeColor="text1"/>
        </w:rPr>
        <w:t>)</w:t>
      </w:r>
      <w:r w:rsidRPr="00BB505E">
        <w:rPr>
          <w:color w:val="000000" w:themeColor="text1"/>
        </w:rPr>
        <w:t xml:space="preserve">. </w:t>
      </w:r>
    </w:p>
    <w:p w14:paraId="204D140E" w14:textId="77777777" w:rsidR="002069CC" w:rsidRPr="00D95B93" w:rsidRDefault="002069CC" w:rsidP="002069CC">
      <w:pPr>
        <w:ind w:firstLine="709"/>
        <w:jc w:val="both"/>
        <w:rPr>
          <w:color w:val="000000" w:themeColor="text1"/>
        </w:rPr>
      </w:pPr>
      <w:r w:rsidRPr="00944677">
        <w:t>1</w:t>
      </w:r>
      <w:r w:rsidRPr="002A3B02">
        <w:rPr>
          <w:color w:val="7030A0"/>
        </w:rPr>
        <w:t>.</w:t>
      </w:r>
      <w:r w:rsidRPr="00D95B93">
        <w:rPr>
          <w:color w:val="000000" w:themeColor="text1"/>
        </w:rPr>
        <w:t>5. «</w:t>
      </w:r>
      <w:r w:rsidRPr="00D95B93">
        <w:rPr>
          <w:b/>
          <w:bCs/>
          <w:color w:val="000000" w:themeColor="text1"/>
        </w:rPr>
        <w:t>Общее имущество</w:t>
      </w:r>
      <w:r w:rsidRPr="00D95B93">
        <w:rPr>
          <w:color w:val="000000" w:themeColor="text1"/>
        </w:rPr>
        <w:t xml:space="preserve">»– технические помещения инженерного назначения, а также имущество и оборудование, входящие в состав Объекта недвижимости, не являющиеся частями Объектов долевого строительства, предназначенные для обслуживания более одного помещения в Объекте недвижимости, в соответствии с проектной документацией </w:t>
      </w:r>
      <w:r>
        <w:rPr>
          <w:color w:val="000000" w:themeColor="text1"/>
        </w:rPr>
        <w:t xml:space="preserve">и проектной декларацией </w:t>
      </w:r>
      <w:r w:rsidRPr="00D95B93">
        <w:rPr>
          <w:color w:val="000000" w:themeColor="text1"/>
        </w:rPr>
        <w:t>(лестничные площадки, лестницы, холлы, лифты, лифтовые и иные шахты, коридоры</w:t>
      </w:r>
      <w:r w:rsidRPr="006655DB">
        <w:rPr>
          <w:color w:val="000000" w:themeColor="text1"/>
        </w:rPr>
        <w:t>, технические помещения и т.п.), при этом к общему имуществу не относятся земельные участки под Объектом недвижимости с кадастровыми номерами 39:17:030010:287 и 39:17:030010:286, офисные помещения, кладовые, расположенные в подвальном, частично цокольном этаже Объекта недвижимости.</w:t>
      </w:r>
      <w:r w:rsidRPr="00944677">
        <w:rPr>
          <w:color w:val="FF0000"/>
        </w:rPr>
        <w:t xml:space="preserve"> </w:t>
      </w:r>
      <w:r w:rsidRPr="00944677">
        <w:t xml:space="preserve">При этом под долей Участника в Общем имуществе понимается доля в праве собственности на </w:t>
      </w:r>
      <w:r w:rsidRPr="00D95B93">
        <w:rPr>
          <w:color w:val="000000" w:themeColor="text1"/>
        </w:rPr>
        <w:t xml:space="preserve">Общее имущество, которая будет неотделимо принадлежать Участнику долевого строительства, как собственнику Объекта долевого строительства, на праве общей долевой собственности, и которая рассчитана пропорционально площади Объекта долевого строительства к общей площади Объекта недвижимости. </w:t>
      </w:r>
    </w:p>
    <w:p w14:paraId="48072372" w14:textId="77777777" w:rsidR="002069CC" w:rsidRPr="00BB505E" w:rsidRDefault="002069CC" w:rsidP="002069CC">
      <w:pPr>
        <w:ind w:firstLine="709"/>
        <w:jc w:val="both"/>
        <w:rPr>
          <w:color w:val="000000" w:themeColor="text1"/>
        </w:rPr>
      </w:pPr>
      <w:r w:rsidRPr="00944677">
        <w:t>1.6. «</w:t>
      </w:r>
      <w:r w:rsidRPr="0042705B">
        <w:rPr>
          <w:b/>
          <w:bCs/>
        </w:rPr>
        <w:t>Окончательная площадь Объекта долевого строительс</w:t>
      </w:r>
      <w:r w:rsidRPr="00857BF8">
        <w:rPr>
          <w:b/>
          <w:bCs/>
          <w:color w:val="000000" w:themeColor="text1"/>
        </w:rPr>
        <w:t>тва</w:t>
      </w:r>
      <w:r w:rsidRPr="00944677">
        <w:t xml:space="preserve">» – сумма площадей всех частей Объекта долевого строительства, включая площадь помещений вспомогательного назначения, неотапливаемых конструктивных элементов (балконов, лоджий, террас и др.), которая определяется после проведения технического учета и </w:t>
      </w:r>
      <w:r w:rsidRPr="00BB505E">
        <w:rPr>
          <w:color w:val="000000" w:themeColor="text1"/>
        </w:rPr>
        <w:t xml:space="preserve">инвентаризации Объекта долевого строительства без отделки на основании данных БТИ. При этом для целей изменения цены Договора Окончательная площадь Объекта долевого строительства </w:t>
      </w:r>
      <w:proofErr w:type="gramStart"/>
      <w:r w:rsidRPr="00BB505E">
        <w:rPr>
          <w:color w:val="000000" w:themeColor="text1"/>
        </w:rPr>
        <w:t>определяется  с</w:t>
      </w:r>
      <w:proofErr w:type="gramEnd"/>
      <w:r w:rsidRPr="00BB505E">
        <w:rPr>
          <w:color w:val="000000" w:themeColor="text1"/>
        </w:rPr>
        <w:t xml:space="preserve"> применением понижающих коэффициентов: для лоджий - 0,5, для террас - 0,3. </w:t>
      </w:r>
    </w:p>
    <w:p w14:paraId="54E79565" w14:textId="77777777" w:rsidR="002069CC" w:rsidRPr="00944677" w:rsidRDefault="002069CC" w:rsidP="002069CC">
      <w:pPr>
        <w:ind w:firstLine="709"/>
        <w:jc w:val="both"/>
      </w:pPr>
      <w:r w:rsidRPr="00944677">
        <w:t>1.7. «</w:t>
      </w:r>
      <w:r w:rsidRPr="0042705B">
        <w:rPr>
          <w:b/>
          <w:bCs/>
        </w:rPr>
        <w:t>Технические характеристики Объекта долевого строительства</w:t>
      </w:r>
      <w:r w:rsidRPr="00944677">
        <w:t xml:space="preserve">» – предусмотренные проектной документацией характеристики Объекта долевого строительства в Объекте недвижимости, не законченном строительством на дату заключения настоящего Договора, позволяющие идентифицировать Объект долевого строительства. Технические характеристики Объекта долевого строительства указываются в пункте 2.1 настоящего Договора, а также в Приложении № 1 к настоящему Договору и подлежат уточнению после завершения строительства Объекта недвижимости в соответствии с пунктом 2.2 настоящего Договора. </w:t>
      </w:r>
    </w:p>
    <w:p w14:paraId="535B1A62" w14:textId="77777777" w:rsidR="002069CC" w:rsidRPr="00944677" w:rsidRDefault="002069CC" w:rsidP="002069CC">
      <w:pPr>
        <w:ind w:firstLine="709"/>
        <w:jc w:val="both"/>
      </w:pPr>
      <w:r w:rsidRPr="00944677">
        <w:t>1.8. «</w:t>
      </w:r>
      <w:r w:rsidRPr="0042705B">
        <w:rPr>
          <w:b/>
          <w:bCs/>
        </w:rPr>
        <w:t>Параметры строительной готовности Объекта долевого строительства</w:t>
      </w:r>
      <w:r w:rsidRPr="00944677">
        <w:t xml:space="preserve">» – согласованные Сторонами условия настоящего Договора, определяющие степень строительной готовности и качества Объекта долевого строительства на дату передачи Участнику, при соблюдении которых Объект долевого строительства считается соответствующим условиям настоящего Договора, требованиям технических регламентов, проектной документации, градостроительных регламентов. Параметры строительной готовности Объекта долевого строительства определены в Приложении № 2 к настоящему Договору. </w:t>
      </w:r>
    </w:p>
    <w:p w14:paraId="69100182" w14:textId="77777777" w:rsidR="002069CC" w:rsidRPr="00944677" w:rsidRDefault="002069CC" w:rsidP="002069CC">
      <w:pPr>
        <w:ind w:firstLine="709"/>
        <w:jc w:val="both"/>
      </w:pPr>
      <w:r w:rsidRPr="00944677">
        <w:t>1.9. «</w:t>
      </w:r>
      <w:r w:rsidRPr="0042705B">
        <w:rPr>
          <w:b/>
          <w:bCs/>
        </w:rPr>
        <w:t>БТИ</w:t>
      </w:r>
      <w:r w:rsidRPr="00944677">
        <w:t xml:space="preserve">» – орган (организация), кадастровый инженер, уполномоченный на проведение мероприятий по техническому учету и технической инвентаризации Объекта недвижимости и помещений в нем, определяемые Застройщиком. </w:t>
      </w:r>
    </w:p>
    <w:p w14:paraId="2616C540" w14:textId="77777777" w:rsidR="002069CC" w:rsidRPr="00944677" w:rsidRDefault="002069CC" w:rsidP="002069CC">
      <w:pPr>
        <w:ind w:firstLine="709"/>
        <w:jc w:val="both"/>
      </w:pPr>
      <w:r w:rsidRPr="00944677">
        <w:t>1.10. «</w:t>
      </w:r>
      <w:r w:rsidRPr="0042705B">
        <w:rPr>
          <w:b/>
          <w:bCs/>
        </w:rPr>
        <w:t>Регистрирующий орган</w:t>
      </w:r>
      <w:r w:rsidRPr="00944677">
        <w:t xml:space="preserve">» – орган, осуществляющий государственный кадастровый учёт и государственную регистрацию прав. </w:t>
      </w:r>
    </w:p>
    <w:p w14:paraId="5299E6BD" w14:textId="77777777" w:rsidR="002069CC" w:rsidRPr="00C22BDE" w:rsidRDefault="002069CC" w:rsidP="002069CC">
      <w:pPr>
        <w:ind w:firstLine="709"/>
        <w:jc w:val="both"/>
        <w:rPr>
          <w:color w:val="000000" w:themeColor="text1"/>
        </w:rPr>
      </w:pPr>
      <w:r w:rsidRPr="00944677">
        <w:lastRenderedPageBreak/>
        <w:t>1.11. «</w:t>
      </w:r>
      <w:r w:rsidRPr="0042705B">
        <w:rPr>
          <w:b/>
          <w:bCs/>
        </w:rPr>
        <w:t>Банк</w:t>
      </w:r>
      <w:r w:rsidRPr="00944677">
        <w:t>» - уполномоченный банк (</w:t>
      </w:r>
      <w:proofErr w:type="spellStart"/>
      <w:r w:rsidRPr="00944677">
        <w:t>эскроу</w:t>
      </w:r>
      <w:proofErr w:type="spellEnd"/>
      <w:r w:rsidRPr="00944677">
        <w:t xml:space="preserve">-агент), открывающий специальный </w:t>
      </w:r>
      <w:proofErr w:type="spellStart"/>
      <w:r w:rsidRPr="00944677">
        <w:t>эскроу</w:t>
      </w:r>
      <w:proofErr w:type="spellEnd"/>
      <w:r w:rsidRPr="00944677">
        <w:t xml:space="preserve"> счет для учета и блокирования денежных средств, полученных банком от владельца счета - Участника (депонента) в счет уплаты цены договора участия в долевом строительстве в отношении многоквартирного дома и (или) иного объекта недвижимости, в целях передачи </w:t>
      </w:r>
      <w:proofErr w:type="spellStart"/>
      <w:r w:rsidRPr="00944677">
        <w:t>эскроу</w:t>
      </w:r>
      <w:proofErr w:type="spellEnd"/>
      <w:r w:rsidRPr="00944677">
        <w:t xml:space="preserve">-агентом таких средств Застройщику (бенефициару) при возникновении оснований </w:t>
      </w:r>
      <w:r w:rsidRPr="00C22BDE">
        <w:rPr>
          <w:color w:val="000000" w:themeColor="text1"/>
        </w:rPr>
        <w:t xml:space="preserve">перечисления Застройщику (бенефициару) депонированной суммы: Публичное акционерное общество «Промсвязьбанк», Местонахождение: 109052, Россия, г. Москва, ул. Смирновская, д. 10, строение 22, Почтовый адрес: 109052, Россия, г. Москва, ул. Смирновская, д. 10, строение 22, ИНН 7744000912, ОГРН 1027739019142, КПП 772201001, ОКПО 56134439, являющийся кредитной организацией по законодательству Российской Федерации (генеральная лицензия банка России на осуществление банковских операций от 17 декабря 2014 г.  № 3251) Телефон: +74957873333, +74957256081 </w:t>
      </w:r>
      <w:proofErr w:type="spellStart"/>
      <w:r w:rsidRPr="00C22BDE">
        <w:rPr>
          <w:color w:val="000000" w:themeColor="text1"/>
        </w:rPr>
        <w:t>email</w:t>
      </w:r>
      <w:proofErr w:type="spellEnd"/>
      <w:r w:rsidRPr="00C22BDE">
        <w:rPr>
          <w:color w:val="000000" w:themeColor="text1"/>
        </w:rPr>
        <w:t xml:space="preserve">: </w:t>
      </w:r>
      <w:r w:rsidRPr="006C4B10">
        <w:t>escrow@psbank.ru</w:t>
      </w:r>
      <w:r w:rsidRPr="00C22BDE">
        <w:rPr>
          <w:color w:val="000000" w:themeColor="text1"/>
        </w:rPr>
        <w:t xml:space="preserve">. </w:t>
      </w:r>
    </w:p>
    <w:p w14:paraId="7535CD3A" w14:textId="77777777" w:rsidR="002069CC" w:rsidRPr="002974B8" w:rsidRDefault="002069CC" w:rsidP="002069CC">
      <w:pPr>
        <w:ind w:firstLine="709"/>
        <w:jc w:val="both"/>
        <w:rPr>
          <w:color w:val="000000" w:themeColor="text1"/>
        </w:rPr>
      </w:pPr>
      <w:r w:rsidRPr="00944677">
        <w:t>1.12. «</w:t>
      </w:r>
      <w:r w:rsidRPr="0042705B">
        <w:rPr>
          <w:b/>
          <w:bCs/>
        </w:rPr>
        <w:t xml:space="preserve">Договор счета </w:t>
      </w:r>
      <w:proofErr w:type="spellStart"/>
      <w:r w:rsidRPr="0042705B">
        <w:rPr>
          <w:b/>
          <w:bCs/>
        </w:rPr>
        <w:t>эскроу</w:t>
      </w:r>
      <w:proofErr w:type="spellEnd"/>
      <w:r w:rsidRPr="00944677">
        <w:t xml:space="preserve">» - заключаемый в соответствии со ст.860.7 Гражданского кодекса Российской Федерации договор об открытии специального счета </w:t>
      </w:r>
      <w:proofErr w:type="spellStart"/>
      <w:r w:rsidRPr="00944677">
        <w:t>эскроу</w:t>
      </w:r>
      <w:proofErr w:type="spellEnd"/>
      <w:r w:rsidRPr="00944677">
        <w:t xml:space="preserve"> для учета и блокирования денежных средств, полученных банк</w:t>
      </w:r>
      <w:r>
        <w:t>ом</w:t>
      </w:r>
      <w:r w:rsidRPr="00944677">
        <w:t xml:space="preserve"> (</w:t>
      </w:r>
      <w:proofErr w:type="spellStart"/>
      <w:r w:rsidRPr="00944677">
        <w:t>эскроу</w:t>
      </w:r>
      <w:proofErr w:type="spellEnd"/>
      <w:r w:rsidRPr="00944677">
        <w:t xml:space="preserve">-агентом) от владельца счета (депонента – Участника Долевого Строительства) в целях их передачи Застройщику при возникновении оснований, предусмотренных </w:t>
      </w:r>
      <w:r w:rsidRPr="004113BE">
        <w:t xml:space="preserve">договором счета </w:t>
      </w:r>
      <w:proofErr w:type="spellStart"/>
      <w:r w:rsidRPr="004113BE">
        <w:t>эскроу</w:t>
      </w:r>
      <w:proofErr w:type="spellEnd"/>
      <w:r w:rsidRPr="004113BE">
        <w:t xml:space="preserve">. Права на денежные средства, находящиеся на счете </w:t>
      </w:r>
      <w:proofErr w:type="spellStart"/>
      <w:r w:rsidRPr="004113BE">
        <w:t>эскроу</w:t>
      </w:r>
      <w:proofErr w:type="spellEnd"/>
      <w:r w:rsidRPr="004113BE">
        <w:t xml:space="preserve">, принадлежат депоненту (Участнику Долевого </w:t>
      </w:r>
      <w:r w:rsidRPr="002974B8">
        <w:rPr>
          <w:color w:val="000000" w:themeColor="text1"/>
        </w:rPr>
        <w:t>Строительства) до даты возникновения оснований для передачи денежных средств бенефициару (Застройщику), а после указанной даты - бенефициару.</w:t>
      </w:r>
    </w:p>
    <w:p w14:paraId="2C0F31D8" w14:textId="5ABBE511" w:rsidR="002069CC" w:rsidRPr="00274AA7" w:rsidRDefault="002069CC" w:rsidP="002069CC">
      <w:pPr>
        <w:ind w:firstLine="709"/>
        <w:jc w:val="both"/>
        <w:rPr>
          <w:color w:val="FF0000"/>
        </w:rPr>
      </w:pPr>
      <w:r w:rsidRPr="002974B8">
        <w:rPr>
          <w:color w:val="000000" w:themeColor="text1"/>
        </w:rPr>
        <w:t>1.13. «</w:t>
      </w:r>
      <w:r w:rsidRPr="002974B8">
        <w:rPr>
          <w:b/>
          <w:bCs/>
          <w:color w:val="000000" w:themeColor="text1"/>
        </w:rPr>
        <w:t>Земельные участки</w:t>
      </w:r>
      <w:r w:rsidRPr="002974B8">
        <w:rPr>
          <w:color w:val="000000" w:themeColor="text1"/>
        </w:rPr>
        <w:t xml:space="preserve">»  - земельный участок с кадастровым номером 39:17:030010:287 общей площадью 6 951+/-33кв.м, расположенный по адресу: Калининградская обл., Светлогорский р-н, п. Лесное, категория земель: земли населенных пунктов; виды разрешенного использования: гостиничное обслуживание, и земельный участок с кадастровым номером 39:17:030010:286 общей площадью 710+/-8 </w:t>
      </w:r>
      <w:proofErr w:type="spellStart"/>
      <w:r w:rsidRPr="002974B8">
        <w:rPr>
          <w:color w:val="000000" w:themeColor="text1"/>
        </w:rPr>
        <w:t>кв.м</w:t>
      </w:r>
      <w:proofErr w:type="spellEnd"/>
      <w:r w:rsidRPr="002974B8">
        <w:rPr>
          <w:color w:val="000000" w:themeColor="text1"/>
        </w:rPr>
        <w:t xml:space="preserve">, расположенный по адресу: Калининградская обл., Светлогорский р-н, п. Лесное, категория земель: земли населенных пунктов; виды разрешенного использования: гостиничное обслуживание, для иных видов использования, характерных для населенных пунктов. </w:t>
      </w:r>
      <w:r w:rsidRPr="00775D97">
        <w:rPr>
          <w:color w:val="000000" w:themeColor="text1"/>
        </w:rPr>
        <w:t>Земельные участки принадлежат Застройщику на праве, указанном в п. 3.2.1, п. 3.2.2</w:t>
      </w:r>
      <w:r w:rsidRPr="00274AA7">
        <w:rPr>
          <w:color w:val="FF0000"/>
        </w:rPr>
        <w:t>.</w:t>
      </w:r>
      <w:r w:rsidR="00274AA7" w:rsidRPr="00274AA7">
        <w:rPr>
          <w:color w:val="FF0000"/>
        </w:rPr>
        <w:t xml:space="preserve">  </w:t>
      </w:r>
    </w:p>
    <w:p w14:paraId="5DF7E40A" w14:textId="156B6D42" w:rsidR="002069CC" w:rsidRPr="00775D97" w:rsidRDefault="001957C4" w:rsidP="002069CC">
      <w:pPr>
        <w:ind w:firstLine="709"/>
        <w:jc w:val="both"/>
        <w:rPr>
          <w:color w:val="000000" w:themeColor="text1"/>
        </w:rPr>
      </w:pPr>
      <w:r>
        <w:rPr>
          <w:color w:val="000000" w:themeColor="text1"/>
        </w:rPr>
        <w:t xml:space="preserve">В отношении </w:t>
      </w:r>
      <w:r w:rsidR="002069CC" w:rsidRPr="00775D97">
        <w:rPr>
          <w:color w:val="000000" w:themeColor="text1"/>
        </w:rPr>
        <w:t>Земельны</w:t>
      </w:r>
      <w:r>
        <w:rPr>
          <w:color w:val="000000" w:themeColor="text1"/>
        </w:rPr>
        <w:t>х</w:t>
      </w:r>
      <w:r w:rsidR="002069CC" w:rsidRPr="00775D97">
        <w:rPr>
          <w:color w:val="000000" w:themeColor="text1"/>
        </w:rPr>
        <w:t xml:space="preserve"> участ</w:t>
      </w:r>
      <w:r>
        <w:rPr>
          <w:color w:val="000000" w:themeColor="text1"/>
        </w:rPr>
        <w:t>ков</w:t>
      </w:r>
      <w:r w:rsidR="002069CC" w:rsidRPr="00775D97">
        <w:rPr>
          <w:color w:val="000000" w:themeColor="text1"/>
        </w:rPr>
        <w:t xml:space="preserve"> </w:t>
      </w:r>
      <w:r>
        <w:rPr>
          <w:color w:val="000000" w:themeColor="text1"/>
        </w:rPr>
        <w:t xml:space="preserve">зарегистрирована ипотека в </w:t>
      </w:r>
      <w:proofErr w:type="gramStart"/>
      <w:r>
        <w:rPr>
          <w:color w:val="000000" w:themeColor="text1"/>
        </w:rPr>
        <w:t xml:space="preserve">пользу </w:t>
      </w:r>
      <w:r w:rsidR="002069CC" w:rsidRPr="00775D97">
        <w:rPr>
          <w:color w:val="000000" w:themeColor="text1"/>
        </w:rPr>
        <w:t xml:space="preserve"> ПАО</w:t>
      </w:r>
      <w:proofErr w:type="gramEnd"/>
      <w:r w:rsidR="002069CC" w:rsidRPr="00775D97">
        <w:rPr>
          <w:color w:val="000000" w:themeColor="text1"/>
        </w:rPr>
        <w:t xml:space="preserve"> «Промсвязьбанк»</w:t>
      </w:r>
      <w:r>
        <w:rPr>
          <w:color w:val="000000" w:themeColor="text1"/>
        </w:rPr>
        <w:t>,</w:t>
      </w:r>
      <w:r w:rsidR="002069CC" w:rsidRPr="00775D97">
        <w:rPr>
          <w:color w:val="000000" w:themeColor="text1"/>
        </w:rPr>
        <w:t xml:space="preserve"> </w:t>
      </w:r>
      <w:r>
        <w:rPr>
          <w:color w:val="000000" w:themeColor="text1"/>
        </w:rPr>
        <w:t xml:space="preserve">в целях обеспечения исполнения обязательств Застройщика по целевому кредиту, выданному на строительство Объекта недвижимости. </w:t>
      </w:r>
    </w:p>
    <w:p w14:paraId="09F432CC" w14:textId="77777777" w:rsidR="002069CC" w:rsidRPr="004113BE" w:rsidRDefault="002069CC" w:rsidP="002069CC">
      <w:pPr>
        <w:ind w:firstLine="709"/>
        <w:jc w:val="both"/>
      </w:pPr>
    </w:p>
    <w:p w14:paraId="784D6372" w14:textId="77777777" w:rsidR="002069CC" w:rsidRPr="00944677" w:rsidRDefault="002069CC" w:rsidP="002069CC">
      <w:pPr>
        <w:ind w:firstLine="709"/>
        <w:jc w:val="center"/>
        <w:rPr>
          <w:b/>
        </w:rPr>
      </w:pPr>
      <w:r w:rsidRPr="00944677">
        <w:rPr>
          <w:b/>
        </w:rPr>
        <w:t>2. Предмет настоящего Договора</w:t>
      </w:r>
    </w:p>
    <w:p w14:paraId="4BECF41D" w14:textId="77777777" w:rsidR="002069CC" w:rsidRPr="00944677" w:rsidRDefault="002069CC" w:rsidP="002069CC">
      <w:pPr>
        <w:ind w:firstLine="709"/>
        <w:jc w:val="both"/>
      </w:pPr>
      <w:r w:rsidRPr="00944677">
        <w:t xml:space="preserve">2.1. В соответствии с положениями настоящего Договора Застройщик обязуется своими силами и (или) с </w:t>
      </w:r>
      <w:r w:rsidRPr="002974B8">
        <w:rPr>
          <w:color w:val="000000" w:themeColor="text1"/>
        </w:rPr>
        <w:t>привлечением третьих лиц (подрядчиков, субподрядчиков и иных лиц) построить (создать) Объект недвижимости, указанный в пункте 1.1 настоящего Договора, и после получения разрешения на ввод в эксплуатацию Объекта недвижимости в установленный Договором срок передать</w:t>
      </w:r>
      <w:r w:rsidRPr="00944677">
        <w:t xml:space="preserve"> Объект долевого строительства Участнику, а Участник обязуется уплатить Цену Договора в размере, определенном разделом 4 настоящего Договора, и принять Объект долевого строительства, указанный в пункте 2.1.1 настоящего Договора, в порядке, предусмотренном разделом 6 настоящего Договора. </w:t>
      </w:r>
    </w:p>
    <w:p w14:paraId="5C5DE55C" w14:textId="77777777" w:rsidR="002069CC" w:rsidRPr="00944677" w:rsidRDefault="002069CC" w:rsidP="002069CC">
      <w:pPr>
        <w:ind w:firstLine="709"/>
        <w:jc w:val="both"/>
      </w:pPr>
      <w:r w:rsidRPr="00944677">
        <w:t>2.1.1. Объект долевого строительства имеет следующие технические характеристики:</w:t>
      </w:r>
    </w:p>
    <w:p w14:paraId="1934D8AF" w14:textId="77777777" w:rsidR="002069CC" w:rsidRPr="00944677" w:rsidRDefault="002069CC" w:rsidP="002069CC">
      <w:pPr>
        <w:ind w:firstLine="709"/>
        <w:jc w:val="both"/>
      </w:pPr>
      <w:r w:rsidRPr="00944677">
        <w:t xml:space="preserve">Назначение Объекта долевого строительства: нежилое; </w:t>
      </w:r>
    </w:p>
    <w:p w14:paraId="1B697862" w14:textId="77777777" w:rsidR="002069CC" w:rsidRPr="00944677" w:rsidRDefault="002069CC" w:rsidP="002069CC">
      <w:pPr>
        <w:ind w:firstLine="709"/>
        <w:jc w:val="both"/>
      </w:pPr>
      <w:r w:rsidRPr="00944677">
        <w:t>Секция</w:t>
      </w:r>
      <w:r>
        <w:t xml:space="preserve"> (подъезд) в Доме № ___ по ГП: </w:t>
      </w:r>
    </w:p>
    <w:p w14:paraId="383C1407" w14:textId="77777777" w:rsidR="002069CC" w:rsidRPr="00944677" w:rsidRDefault="002069CC" w:rsidP="002069CC">
      <w:pPr>
        <w:ind w:firstLine="709"/>
        <w:jc w:val="both"/>
      </w:pPr>
      <w:r w:rsidRPr="00944677">
        <w:t>Этаж: __;</w:t>
      </w:r>
    </w:p>
    <w:p w14:paraId="73D934DE" w14:textId="77777777" w:rsidR="002069CC" w:rsidRPr="00944677" w:rsidRDefault="002069CC" w:rsidP="002069CC">
      <w:pPr>
        <w:ind w:firstLine="709"/>
        <w:jc w:val="both"/>
      </w:pPr>
      <w:r w:rsidRPr="00944677">
        <w:t>Порядковый номер на площадке</w:t>
      </w:r>
      <w:r>
        <w:t>:</w:t>
      </w:r>
      <w:r w:rsidRPr="00944677">
        <w:t xml:space="preserve"> __;</w:t>
      </w:r>
    </w:p>
    <w:p w14:paraId="6ECE312A" w14:textId="77777777" w:rsidR="002069CC" w:rsidRPr="00944677" w:rsidRDefault="002069CC" w:rsidP="002069CC">
      <w:pPr>
        <w:ind w:firstLine="709"/>
        <w:jc w:val="both"/>
      </w:pPr>
      <w:r w:rsidRPr="00944677">
        <w:t>Условный номер</w:t>
      </w:r>
      <w:r>
        <w:t xml:space="preserve"> в соответствии с проектной декларацией</w:t>
      </w:r>
      <w:r w:rsidRPr="00944677">
        <w:t xml:space="preserve">: ____; </w:t>
      </w:r>
    </w:p>
    <w:p w14:paraId="774116A9" w14:textId="77777777" w:rsidR="002069CC" w:rsidRDefault="002069CC" w:rsidP="002069CC">
      <w:pPr>
        <w:ind w:firstLine="709"/>
        <w:jc w:val="both"/>
      </w:pPr>
      <w:r>
        <w:t>П</w:t>
      </w:r>
      <w:r w:rsidRPr="00944677">
        <w:t xml:space="preserve">лощадь Объекта долевого строительства: _______ </w:t>
      </w:r>
      <w:proofErr w:type="spellStart"/>
      <w:proofErr w:type="gramStart"/>
      <w:r w:rsidRPr="00944677">
        <w:t>кв.м</w:t>
      </w:r>
      <w:proofErr w:type="spellEnd"/>
      <w:proofErr w:type="gramEnd"/>
      <w:r>
        <w:t xml:space="preserve">, которая состоит из следующих составных частей: </w:t>
      </w:r>
    </w:p>
    <w:tbl>
      <w:tblPr>
        <w:tblStyle w:val="a6"/>
        <w:tblW w:w="9329" w:type="dxa"/>
        <w:tblLook w:val="04A0" w:firstRow="1" w:lastRow="0" w:firstColumn="1" w:lastColumn="0" w:noHBand="0" w:noVBand="1"/>
      </w:tblPr>
      <w:tblGrid>
        <w:gridCol w:w="704"/>
        <w:gridCol w:w="6095"/>
        <w:gridCol w:w="2530"/>
      </w:tblGrid>
      <w:tr w:rsidR="002069CC" w14:paraId="69212410" w14:textId="77777777" w:rsidTr="00E437C7">
        <w:tc>
          <w:tcPr>
            <w:tcW w:w="704" w:type="dxa"/>
          </w:tcPr>
          <w:p w14:paraId="170F3BB8" w14:textId="77777777" w:rsidR="002069CC" w:rsidRDefault="002069CC" w:rsidP="00E437C7">
            <w:pPr>
              <w:jc w:val="both"/>
              <w:rPr>
                <w:sz w:val="24"/>
                <w:szCs w:val="24"/>
              </w:rPr>
            </w:pPr>
            <w:r>
              <w:rPr>
                <w:sz w:val="24"/>
                <w:szCs w:val="24"/>
              </w:rPr>
              <w:lastRenderedPageBreak/>
              <w:t xml:space="preserve">№ </w:t>
            </w:r>
          </w:p>
        </w:tc>
        <w:tc>
          <w:tcPr>
            <w:tcW w:w="6095" w:type="dxa"/>
          </w:tcPr>
          <w:p w14:paraId="3E72D218" w14:textId="77777777" w:rsidR="002069CC" w:rsidRDefault="002069CC" w:rsidP="00E437C7">
            <w:pPr>
              <w:jc w:val="both"/>
              <w:rPr>
                <w:sz w:val="24"/>
                <w:szCs w:val="24"/>
              </w:rPr>
            </w:pPr>
            <w:r>
              <w:rPr>
                <w:sz w:val="24"/>
                <w:szCs w:val="24"/>
              </w:rPr>
              <w:t>Вид помещения в составе Объекта долевого строительства (лоджия, терраса, веранда, помещение вспомогательного использования)</w:t>
            </w:r>
          </w:p>
        </w:tc>
        <w:tc>
          <w:tcPr>
            <w:tcW w:w="2530" w:type="dxa"/>
          </w:tcPr>
          <w:p w14:paraId="55F2AACC" w14:textId="77777777" w:rsidR="002069CC" w:rsidRPr="00BB505E" w:rsidRDefault="002069CC" w:rsidP="00E437C7">
            <w:pPr>
              <w:jc w:val="both"/>
              <w:rPr>
                <w:color w:val="000000" w:themeColor="text1"/>
                <w:sz w:val="24"/>
                <w:szCs w:val="24"/>
              </w:rPr>
            </w:pPr>
            <w:r w:rsidRPr="00BB505E">
              <w:rPr>
                <w:color w:val="000000" w:themeColor="text1"/>
                <w:sz w:val="24"/>
                <w:szCs w:val="24"/>
              </w:rPr>
              <w:t>Площадь, кв. м</w:t>
            </w:r>
          </w:p>
          <w:p w14:paraId="598F4A45" w14:textId="77777777" w:rsidR="002069CC" w:rsidRPr="00BB505E" w:rsidRDefault="002069CC" w:rsidP="00E437C7">
            <w:pPr>
              <w:jc w:val="both"/>
              <w:rPr>
                <w:color w:val="000000" w:themeColor="text1"/>
                <w:sz w:val="24"/>
                <w:szCs w:val="24"/>
              </w:rPr>
            </w:pPr>
            <w:r w:rsidRPr="00BB505E">
              <w:rPr>
                <w:color w:val="000000" w:themeColor="text1"/>
                <w:sz w:val="24"/>
                <w:szCs w:val="24"/>
              </w:rPr>
              <w:t>(для лоджий - с коэф.0,5, для террас - с коэф.0,3)</w:t>
            </w:r>
          </w:p>
        </w:tc>
      </w:tr>
      <w:tr w:rsidR="002069CC" w14:paraId="41D0BD9B" w14:textId="77777777" w:rsidTr="00E437C7">
        <w:tc>
          <w:tcPr>
            <w:tcW w:w="704" w:type="dxa"/>
          </w:tcPr>
          <w:p w14:paraId="37716257" w14:textId="77777777" w:rsidR="002069CC" w:rsidRDefault="002069CC" w:rsidP="00E437C7">
            <w:pPr>
              <w:jc w:val="both"/>
              <w:rPr>
                <w:sz w:val="24"/>
                <w:szCs w:val="24"/>
              </w:rPr>
            </w:pPr>
          </w:p>
        </w:tc>
        <w:tc>
          <w:tcPr>
            <w:tcW w:w="6095" w:type="dxa"/>
          </w:tcPr>
          <w:p w14:paraId="13D665FF" w14:textId="77777777" w:rsidR="002069CC" w:rsidRDefault="002069CC" w:rsidP="00E437C7">
            <w:pPr>
              <w:jc w:val="both"/>
              <w:rPr>
                <w:sz w:val="24"/>
                <w:szCs w:val="24"/>
              </w:rPr>
            </w:pPr>
          </w:p>
        </w:tc>
        <w:tc>
          <w:tcPr>
            <w:tcW w:w="2530" w:type="dxa"/>
          </w:tcPr>
          <w:p w14:paraId="23139891" w14:textId="77777777" w:rsidR="002069CC" w:rsidRDefault="002069CC" w:rsidP="00E437C7">
            <w:pPr>
              <w:jc w:val="both"/>
              <w:rPr>
                <w:sz w:val="24"/>
                <w:szCs w:val="24"/>
              </w:rPr>
            </w:pPr>
          </w:p>
        </w:tc>
      </w:tr>
      <w:tr w:rsidR="002069CC" w14:paraId="698D05AB" w14:textId="77777777" w:rsidTr="00E437C7">
        <w:tc>
          <w:tcPr>
            <w:tcW w:w="704" w:type="dxa"/>
          </w:tcPr>
          <w:p w14:paraId="0006AF5D" w14:textId="77777777" w:rsidR="002069CC" w:rsidRDefault="002069CC" w:rsidP="00E437C7">
            <w:pPr>
              <w:jc w:val="both"/>
              <w:rPr>
                <w:sz w:val="24"/>
                <w:szCs w:val="24"/>
              </w:rPr>
            </w:pPr>
          </w:p>
        </w:tc>
        <w:tc>
          <w:tcPr>
            <w:tcW w:w="6095" w:type="dxa"/>
          </w:tcPr>
          <w:p w14:paraId="1B824446" w14:textId="77777777" w:rsidR="002069CC" w:rsidRDefault="002069CC" w:rsidP="00E437C7">
            <w:pPr>
              <w:jc w:val="both"/>
              <w:rPr>
                <w:sz w:val="24"/>
                <w:szCs w:val="24"/>
              </w:rPr>
            </w:pPr>
          </w:p>
        </w:tc>
        <w:tc>
          <w:tcPr>
            <w:tcW w:w="2530" w:type="dxa"/>
          </w:tcPr>
          <w:p w14:paraId="6F8201D4" w14:textId="77777777" w:rsidR="002069CC" w:rsidRDefault="002069CC" w:rsidP="00E437C7">
            <w:pPr>
              <w:jc w:val="both"/>
              <w:rPr>
                <w:sz w:val="24"/>
                <w:szCs w:val="24"/>
              </w:rPr>
            </w:pPr>
          </w:p>
        </w:tc>
      </w:tr>
      <w:tr w:rsidR="002069CC" w14:paraId="6189DF3C" w14:textId="77777777" w:rsidTr="00E437C7">
        <w:tc>
          <w:tcPr>
            <w:tcW w:w="704" w:type="dxa"/>
          </w:tcPr>
          <w:p w14:paraId="621F6170" w14:textId="77777777" w:rsidR="002069CC" w:rsidRDefault="002069CC" w:rsidP="00E437C7">
            <w:pPr>
              <w:jc w:val="both"/>
              <w:rPr>
                <w:sz w:val="24"/>
                <w:szCs w:val="24"/>
              </w:rPr>
            </w:pPr>
          </w:p>
        </w:tc>
        <w:tc>
          <w:tcPr>
            <w:tcW w:w="6095" w:type="dxa"/>
          </w:tcPr>
          <w:p w14:paraId="68E9EA3D" w14:textId="77777777" w:rsidR="002069CC" w:rsidRDefault="002069CC" w:rsidP="00E437C7">
            <w:pPr>
              <w:jc w:val="both"/>
              <w:rPr>
                <w:sz w:val="24"/>
                <w:szCs w:val="24"/>
              </w:rPr>
            </w:pPr>
          </w:p>
        </w:tc>
        <w:tc>
          <w:tcPr>
            <w:tcW w:w="2530" w:type="dxa"/>
          </w:tcPr>
          <w:p w14:paraId="70CC1D38" w14:textId="77777777" w:rsidR="002069CC" w:rsidRDefault="002069CC" w:rsidP="00E437C7">
            <w:pPr>
              <w:jc w:val="both"/>
              <w:rPr>
                <w:sz w:val="24"/>
                <w:szCs w:val="24"/>
              </w:rPr>
            </w:pPr>
          </w:p>
        </w:tc>
      </w:tr>
    </w:tbl>
    <w:p w14:paraId="0145DE3D" w14:textId="77777777" w:rsidR="002069CC" w:rsidRPr="00944677" w:rsidRDefault="002069CC" w:rsidP="002069CC">
      <w:pPr>
        <w:ind w:firstLine="709"/>
        <w:jc w:val="both"/>
      </w:pPr>
      <w:r w:rsidRPr="00944677">
        <w:t>Иные технические характеристики, местоположение и планировочное решение Объекта долевого строительства приведены в соответствии с утвержденным проектом и указаны в Приложении № 1 к настоящему Договору.</w:t>
      </w:r>
    </w:p>
    <w:p w14:paraId="706B6AAD" w14:textId="77777777" w:rsidR="002069CC" w:rsidRPr="00944677" w:rsidRDefault="002069CC" w:rsidP="002069CC">
      <w:pPr>
        <w:ind w:firstLine="709"/>
        <w:jc w:val="both"/>
      </w:pPr>
      <w:r w:rsidRPr="00944677">
        <w:t xml:space="preserve"> 2.2. </w:t>
      </w:r>
      <w:r>
        <w:t>П</w:t>
      </w:r>
      <w:r w:rsidRPr="00944677">
        <w:t xml:space="preserve">лощадь Объекта долевого строительства указана в соответствии с проектной документацией Объекта недвижимости и является ориентировочной. После проведения технического учета Объекта недвижимости </w:t>
      </w:r>
      <w:r>
        <w:t>П</w:t>
      </w:r>
      <w:r w:rsidRPr="00944677">
        <w:t xml:space="preserve">лощадь Объекта долевого строительства может измениться по сравнению с указанной в пункте 2.1.1 настоящего Договора и Приложении № 1, что является основанием для проведения между Сторонами взаиморасчетов в соответствии с пунктами 4.2, 4.3 настоящего Договора. </w:t>
      </w:r>
    </w:p>
    <w:p w14:paraId="63E8689B" w14:textId="77777777" w:rsidR="002069CC" w:rsidRPr="00944677" w:rsidRDefault="002069CC" w:rsidP="002069CC">
      <w:pPr>
        <w:ind w:firstLine="709"/>
        <w:jc w:val="both"/>
      </w:pPr>
      <w:r w:rsidRPr="00944677">
        <w:t xml:space="preserve">Параметры (размеры, форма и расположение внешних границ) Объекта долевого строительства, а также параметры (размеры, форма и расположение границ) помещений, входящих в состав Объекта долевого строительства, носят информационный характер, являются ориентировочными и могут быть изменены по сравнению с параметрами, указанными в плане, являющемся Приложением № 1 к настоящему Договору. </w:t>
      </w:r>
    </w:p>
    <w:p w14:paraId="6601EE21" w14:textId="77777777" w:rsidR="002069CC" w:rsidRPr="00944677" w:rsidRDefault="002069CC" w:rsidP="002069CC">
      <w:pPr>
        <w:ind w:firstLine="709"/>
        <w:jc w:val="both"/>
      </w:pPr>
      <w:r w:rsidRPr="00944677">
        <w:t>Расположение, размеры и форма дверных и оконных проемов в помещениях на момент заключения настоящего Договора носят информационный характер, являются ориентировочными и могут быть изменены.</w:t>
      </w:r>
    </w:p>
    <w:p w14:paraId="7319506F" w14:textId="77777777" w:rsidR="002069CC" w:rsidRPr="00944677" w:rsidRDefault="002069CC" w:rsidP="002069CC">
      <w:pPr>
        <w:ind w:firstLine="709"/>
        <w:jc w:val="both"/>
      </w:pPr>
      <w:r w:rsidRPr="00944677">
        <w:t xml:space="preserve"> План (поэтажный) Объекта недвижимости с указанием Объекта долевого строительства (Приложение № 1 к Договору) носит информационный характер и прикладывается к настоящему Договору исключительно в целях указания ориентировочного местоположения Объекта долевого строительства на плане соответствующего этажа вновь создаваемого Объекта недвижимости и определения ориентировочных площадей Объекта долевого строительства и помещений в составе Объекта долевого строительства, а также отображает в графической форме (схема, чертеж) расположение по отношению друг к другу частей являющегося Объектом долевого строительства нежилого помещения. </w:t>
      </w:r>
    </w:p>
    <w:p w14:paraId="2D2FBA78" w14:textId="77777777" w:rsidR="002069CC" w:rsidRPr="00944677" w:rsidRDefault="002069CC" w:rsidP="002069CC">
      <w:pPr>
        <w:ind w:firstLine="709"/>
        <w:jc w:val="both"/>
      </w:pPr>
      <w:r w:rsidRPr="00944677">
        <w:t xml:space="preserve">2.3. Окончательная </w:t>
      </w:r>
      <w:r>
        <w:t>П</w:t>
      </w:r>
      <w:r w:rsidRPr="00944677">
        <w:t xml:space="preserve">лощадь Объекта долевого строительства, а также другие технические характеристики, такие как нумерация секций и номер Объекта долевого строительства, уточняются по данным БТИ и фиксируются Сторонами в передаточном акте о передаче Объекта долевого строительства. </w:t>
      </w:r>
    </w:p>
    <w:p w14:paraId="1B116915" w14:textId="6E062763" w:rsidR="002069CC" w:rsidRPr="00775D97" w:rsidRDefault="002069CC" w:rsidP="002069CC">
      <w:pPr>
        <w:ind w:firstLine="709"/>
        <w:jc w:val="both"/>
        <w:rPr>
          <w:color w:val="000000" w:themeColor="text1"/>
        </w:rPr>
      </w:pPr>
      <w:r w:rsidRPr="00775D97">
        <w:rPr>
          <w:color w:val="000000" w:themeColor="text1"/>
        </w:rPr>
        <w:t>2.4. Срок окончания строительства – I</w:t>
      </w:r>
      <w:r w:rsidRPr="00775D97">
        <w:rPr>
          <w:color w:val="000000" w:themeColor="text1"/>
          <w:lang w:val="en-US"/>
        </w:rPr>
        <w:t>I</w:t>
      </w:r>
      <w:r w:rsidRPr="00775D97">
        <w:rPr>
          <w:color w:val="000000" w:themeColor="text1"/>
        </w:rPr>
        <w:t xml:space="preserve"> квартал 2024 года. </w:t>
      </w:r>
    </w:p>
    <w:p w14:paraId="05F91C28" w14:textId="77777777" w:rsidR="002069CC" w:rsidRPr="00B336A9" w:rsidRDefault="002069CC" w:rsidP="002069CC">
      <w:pPr>
        <w:ind w:firstLine="709"/>
        <w:jc w:val="both"/>
        <w:rPr>
          <w:color w:val="000000" w:themeColor="text1"/>
        </w:rPr>
      </w:pPr>
      <w:r w:rsidRPr="00B336A9">
        <w:rPr>
          <w:color w:val="000000" w:themeColor="text1"/>
        </w:rPr>
        <w:t xml:space="preserve">2.5. Право собственности на завершенный строительством Объект долевого строительства возникает у Участника с момента государственной регистрации указанного права в установленном действующим законодательством порядке. При этом у Участника одновременно возникает доля в праве собственности на общее имущество в Объекте недвижимости. </w:t>
      </w:r>
    </w:p>
    <w:p w14:paraId="40B9CF9F" w14:textId="77777777" w:rsidR="002069CC" w:rsidRPr="00944677" w:rsidRDefault="002069CC" w:rsidP="002069CC">
      <w:pPr>
        <w:ind w:firstLine="709"/>
        <w:jc w:val="both"/>
      </w:pPr>
    </w:p>
    <w:p w14:paraId="335EDD3B" w14:textId="77777777" w:rsidR="002069CC" w:rsidRPr="00944677" w:rsidRDefault="002069CC" w:rsidP="002069CC">
      <w:pPr>
        <w:ind w:firstLine="709"/>
        <w:jc w:val="center"/>
        <w:rPr>
          <w:b/>
        </w:rPr>
      </w:pPr>
      <w:r w:rsidRPr="00944677">
        <w:rPr>
          <w:b/>
        </w:rPr>
        <w:t>3. Правовое основание заключения настоящего Договора</w:t>
      </w:r>
    </w:p>
    <w:p w14:paraId="5959EB70" w14:textId="77777777" w:rsidR="002069CC" w:rsidRPr="00944677" w:rsidRDefault="002069CC" w:rsidP="002069CC">
      <w:pPr>
        <w:ind w:firstLine="709"/>
        <w:jc w:val="both"/>
      </w:pPr>
      <w:r w:rsidRPr="00944677">
        <w:t>3.1. Настоящий Договор заключен в соответствии с правовыми нормами, предусмотренными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и другими нормативными актами Российской Федерации.</w:t>
      </w:r>
    </w:p>
    <w:p w14:paraId="69A9FAB5" w14:textId="77777777" w:rsidR="002069CC" w:rsidRPr="00944677" w:rsidRDefault="002069CC" w:rsidP="002069CC">
      <w:pPr>
        <w:ind w:firstLine="709"/>
        <w:jc w:val="both"/>
      </w:pPr>
      <w:r w:rsidRPr="00944677">
        <w:t>3.2. Основаниями для заключения настоящего Договора являются:</w:t>
      </w:r>
    </w:p>
    <w:p w14:paraId="3903D57C" w14:textId="769ABE17" w:rsidR="002069CC" w:rsidRPr="00775D97" w:rsidRDefault="002069CC" w:rsidP="002069CC">
      <w:pPr>
        <w:ind w:firstLine="709"/>
        <w:jc w:val="both"/>
        <w:rPr>
          <w:color w:val="000000" w:themeColor="text1"/>
        </w:rPr>
      </w:pPr>
      <w:r w:rsidRPr="00B336A9">
        <w:rPr>
          <w:color w:val="000000" w:themeColor="text1"/>
        </w:rPr>
        <w:lastRenderedPageBreak/>
        <w:t>3.2.1. Договор аренды земельного участка № б/н от «11» февраля 2021 года,</w:t>
      </w:r>
      <w:r w:rsidRPr="00944677">
        <w:t xml:space="preserve"> зарегистрированный </w:t>
      </w:r>
      <w:r w:rsidRPr="00B336A9">
        <w:rPr>
          <w:color w:val="000000" w:themeColor="text1"/>
        </w:rPr>
        <w:t xml:space="preserve">Управлением Федеральной службы государственной регистрации, кадастра и картографии по </w:t>
      </w:r>
      <w:r w:rsidRPr="00775D97">
        <w:rPr>
          <w:color w:val="000000" w:themeColor="text1"/>
        </w:rPr>
        <w:t xml:space="preserve">Калининградской области 22 июня 2021 г., номер регистрации 39:17:030010:287-39/025/2021-3 (в редакции дополнительного соглашения </w:t>
      </w:r>
      <w:r w:rsidR="007970DE" w:rsidRPr="00775D97">
        <w:rPr>
          <w:color w:val="000000" w:themeColor="text1"/>
        </w:rPr>
        <w:t>№ 1 от 14 декабря 2022 г., зарегистрированного Управлением Федеральной службы государственной регистрации, кадастра и картографии по Калининградской области 20 декабря 2022 г., номер регистрации 39:17:030010:287-39/021/2022-5</w:t>
      </w:r>
      <w:r w:rsidRPr="00775D97">
        <w:rPr>
          <w:color w:val="000000" w:themeColor="text1"/>
        </w:rPr>
        <w:t>).</w:t>
      </w:r>
    </w:p>
    <w:p w14:paraId="6321C6D1" w14:textId="6D35885B" w:rsidR="002069CC" w:rsidRPr="00775D97" w:rsidRDefault="002069CC" w:rsidP="002069CC">
      <w:pPr>
        <w:ind w:firstLine="709"/>
        <w:jc w:val="both"/>
        <w:rPr>
          <w:color w:val="000000" w:themeColor="text1"/>
        </w:rPr>
      </w:pPr>
      <w:r w:rsidRPr="00775D97">
        <w:rPr>
          <w:color w:val="000000" w:themeColor="text1"/>
        </w:rPr>
        <w:t xml:space="preserve">3.2.2. Договор аренды земельного участка № б/н от </w:t>
      </w:r>
      <w:r w:rsidRPr="00C22BDE">
        <w:rPr>
          <w:color w:val="000000" w:themeColor="text1"/>
        </w:rPr>
        <w:t xml:space="preserve">«20» декабря 2021 года, зарегистрированный Управлением Федеральной службы государственной регистрации, кадастра и картографии по </w:t>
      </w:r>
      <w:r w:rsidRPr="00775D97">
        <w:rPr>
          <w:color w:val="000000" w:themeColor="text1"/>
        </w:rPr>
        <w:t>Калининградской области 16 февраля 2022 года, номер регистрации 39:17:030010:286-39/021/2022-3</w:t>
      </w:r>
      <w:r w:rsidR="007970DE" w:rsidRPr="00775D97">
        <w:rPr>
          <w:color w:val="000000" w:themeColor="text1"/>
        </w:rPr>
        <w:t xml:space="preserve"> (в редакции дополнительного соглашения № 1 от 14 декабря 2022 г., зарегистрированного Управлением Федеральной службы государственной регистрации, кадастра и картографии по Калининградской области 19 декабря 2022 г., номер регистрации 39:17:030010:286-39/021/2022-4)</w:t>
      </w:r>
      <w:r w:rsidRPr="00775D97">
        <w:rPr>
          <w:color w:val="000000" w:themeColor="text1"/>
        </w:rPr>
        <w:t>.</w:t>
      </w:r>
    </w:p>
    <w:p w14:paraId="21D538CA" w14:textId="77777777" w:rsidR="002069CC" w:rsidRPr="009175F6" w:rsidRDefault="002069CC" w:rsidP="002069CC">
      <w:pPr>
        <w:ind w:firstLine="709"/>
        <w:jc w:val="both"/>
        <w:rPr>
          <w:color w:val="000000" w:themeColor="text1"/>
        </w:rPr>
      </w:pPr>
      <w:r w:rsidRPr="00944677">
        <w:t>3.2.</w:t>
      </w:r>
      <w:r>
        <w:t>3</w:t>
      </w:r>
      <w:r w:rsidRPr="00944677">
        <w:t xml:space="preserve">. Положительное </w:t>
      </w:r>
      <w:proofErr w:type="gramStart"/>
      <w:r w:rsidRPr="00944677">
        <w:t xml:space="preserve">заключение </w:t>
      </w:r>
      <w:r>
        <w:t xml:space="preserve"> негосударственной</w:t>
      </w:r>
      <w:proofErr w:type="gramEnd"/>
      <w:r>
        <w:t xml:space="preserve"> </w:t>
      </w:r>
      <w:r w:rsidRPr="009175F6">
        <w:rPr>
          <w:color w:val="000000" w:themeColor="text1"/>
        </w:rPr>
        <w:t xml:space="preserve">экспертизы № </w:t>
      </w:r>
      <w:r>
        <w:rPr>
          <w:color w:val="000000" w:themeColor="text1"/>
        </w:rPr>
        <w:t>39-2-1-3-055521-2021</w:t>
      </w:r>
      <w:r w:rsidRPr="009175F6">
        <w:rPr>
          <w:color w:val="000000" w:themeColor="text1"/>
        </w:rPr>
        <w:t xml:space="preserve"> от «</w:t>
      </w:r>
      <w:r>
        <w:rPr>
          <w:color w:val="000000" w:themeColor="text1"/>
        </w:rPr>
        <w:t>28</w:t>
      </w:r>
      <w:r w:rsidRPr="009175F6">
        <w:rPr>
          <w:color w:val="000000" w:themeColor="text1"/>
        </w:rPr>
        <w:t xml:space="preserve">» </w:t>
      </w:r>
      <w:r>
        <w:rPr>
          <w:color w:val="000000" w:themeColor="text1"/>
        </w:rPr>
        <w:t>сентября 2021</w:t>
      </w:r>
      <w:r w:rsidRPr="009175F6">
        <w:rPr>
          <w:color w:val="000000" w:themeColor="text1"/>
        </w:rPr>
        <w:t>года</w:t>
      </w:r>
      <w:r>
        <w:rPr>
          <w:color w:val="000000" w:themeColor="text1"/>
        </w:rPr>
        <w:t>, выданное Обществом с ограниченной ответственностью «</w:t>
      </w:r>
      <w:proofErr w:type="spellStart"/>
      <w:r>
        <w:rPr>
          <w:color w:val="000000" w:themeColor="text1"/>
        </w:rPr>
        <w:t>ЭкспертПроект</w:t>
      </w:r>
      <w:proofErr w:type="spellEnd"/>
      <w:r>
        <w:rPr>
          <w:color w:val="000000" w:themeColor="text1"/>
        </w:rPr>
        <w:t>»</w:t>
      </w:r>
      <w:r w:rsidRPr="009175F6">
        <w:rPr>
          <w:color w:val="000000" w:themeColor="text1"/>
        </w:rPr>
        <w:t xml:space="preserve">. </w:t>
      </w:r>
    </w:p>
    <w:p w14:paraId="0BF05056" w14:textId="77777777" w:rsidR="002069CC" w:rsidRPr="00944677" w:rsidRDefault="002069CC" w:rsidP="002069CC">
      <w:pPr>
        <w:ind w:firstLine="709"/>
        <w:jc w:val="both"/>
        <w:rPr>
          <w:color w:val="FF0000"/>
        </w:rPr>
      </w:pPr>
      <w:r w:rsidRPr="00944677">
        <w:t>3.2.</w:t>
      </w:r>
      <w:r>
        <w:t>4</w:t>
      </w:r>
      <w:r w:rsidRPr="00944677">
        <w:t xml:space="preserve">. Разрешение на строительство </w:t>
      </w:r>
      <w:r w:rsidRPr="002974B8">
        <w:rPr>
          <w:color w:val="000000" w:themeColor="text1"/>
        </w:rPr>
        <w:t xml:space="preserve">№ </w:t>
      </w:r>
      <w:r>
        <w:rPr>
          <w:color w:val="000000" w:themeColor="text1"/>
        </w:rPr>
        <w:t>39-</w:t>
      </w:r>
      <w:r>
        <w:rPr>
          <w:color w:val="000000" w:themeColor="text1"/>
          <w:lang w:val="en-US"/>
        </w:rPr>
        <w:t>RU</w:t>
      </w:r>
      <w:r w:rsidRPr="002974B8">
        <w:rPr>
          <w:color w:val="000000" w:themeColor="text1"/>
        </w:rPr>
        <w:t xml:space="preserve">39329000-055-2022, выданное 19 </w:t>
      </w:r>
      <w:r>
        <w:rPr>
          <w:color w:val="000000" w:themeColor="text1"/>
        </w:rPr>
        <w:t>января 2022 г. Агентством по архитектуре, градостроению и перспективному развитию Калининградской области</w:t>
      </w:r>
      <w:r w:rsidRPr="002974B8">
        <w:rPr>
          <w:color w:val="000000" w:themeColor="text1"/>
        </w:rPr>
        <w:t>.</w:t>
      </w:r>
    </w:p>
    <w:p w14:paraId="1D46BA80" w14:textId="77777777" w:rsidR="002069CC" w:rsidRPr="002974B8" w:rsidRDefault="002069CC" w:rsidP="002069CC">
      <w:pPr>
        <w:pStyle w:val="a8"/>
        <w:spacing w:before="0" w:beforeAutospacing="0" w:after="0" w:afterAutospacing="0"/>
        <w:ind w:firstLine="709"/>
        <w:jc w:val="both"/>
      </w:pPr>
      <w:r w:rsidRPr="00944677">
        <w:t>3.2.</w:t>
      </w:r>
      <w:r>
        <w:t>5</w:t>
      </w:r>
      <w:r w:rsidRPr="00944677">
        <w:t xml:space="preserve">. Проектная декларация, опубликованная в сети Интернет на </w:t>
      </w:r>
      <w:r w:rsidRPr="002974B8">
        <w:rPr>
          <w:color w:val="000000" w:themeColor="text1"/>
        </w:rPr>
        <w:t xml:space="preserve">сайте: </w:t>
      </w:r>
      <w:hyperlink r:id="rId6" w:history="1">
        <w:r w:rsidRPr="006D0EC4">
          <w:rPr>
            <w:rStyle w:val="a7"/>
            <w:lang w:val="en-US"/>
          </w:rPr>
          <w:t>www</w:t>
        </w:r>
        <w:r w:rsidRPr="006D0EC4">
          <w:rPr>
            <w:rStyle w:val="a7"/>
          </w:rPr>
          <w:t>.</w:t>
        </w:r>
        <w:r w:rsidRPr="006D0EC4">
          <w:rPr>
            <w:rStyle w:val="a7"/>
            <w:lang w:val="en-US"/>
          </w:rPr>
          <w:t>elybay</w:t>
        </w:r>
        <w:r w:rsidRPr="006D0EC4">
          <w:rPr>
            <w:rStyle w:val="a7"/>
          </w:rPr>
          <w:t>.</w:t>
        </w:r>
        <w:r w:rsidRPr="006D0EC4">
          <w:rPr>
            <w:rStyle w:val="a7"/>
            <w:lang w:val="en-US"/>
          </w:rPr>
          <w:t>ru</w:t>
        </w:r>
      </w:hyperlink>
      <w:r>
        <w:rPr>
          <w:color w:val="000000" w:themeColor="text1"/>
        </w:rPr>
        <w:t>,</w:t>
      </w:r>
      <w:r w:rsidRPr="00944677">
        <w:rPr>
          <w:color w:val="FF0000"/>
        </w:rPr>
        <w:t xml:space="preserve"> </w:t>
      </w:r>
      <w:r w:rsidRPr="00944677">
        <w:t>а также на сайте единой информационной системы жилищного строительства</w:t>
      </w:r>
      <w:r>
        <w:t xml:space="preserve"> (ЕИСЖС)</w:t>
      </w:r>
      <w:r w:rsidRPr="00944677">
        <w:t xml:space="preserve"> https://наш.дом.рф/. </w:t>
      </w:r>
      <w:r w:rsidRPr="002974B8">
        <w:t xml:space="preserve">В случае разночтений между информацией, размещённой в ЕИСЖС, и информацией, размещённой на сайте Застройщика, приоритетное значение будет иметь размещенная в ЕИСЖС информация. </w:t>
      </w:r>
    </w:p>
    <w:p w14:paraId="3D6D9060" w14:textId="77777777" w:rsidR="002069CC" w:rsidRPr="00944677" w:rsidRDefault="002069CC" w:rsidP="002069CC">
      <w:pPr>
        <w:ind w:firstLine="709"/>
        <w:jc w:val="both"/>
      </w:pPr>
      <w:r w:rsidRPr="00944677">
        <w:t xml:space="preserve">3.3. До подписания настоящего Договора Застройщик предоставил Участнику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с документами, указанными в Приложении № 3 к настоящему Договору, в том числе с проектной декларацией. </w:t>
      </w:r>
    </w:p>
    <w:p w14:paraId="2F487E7B" w14:textId="07BD12A9" w:rsidR="002069CC" w:rsidRPr="00944677" w:rsidRDefault="002069CC" w:rsidP="002069CC">
      <w:pPr>
        <w:ind w:firstLine="709"/>
        <w:jc w:val="both"/>
      </w:pPr>
      <w:r w:rsidRPr="00944677">
        <w:t>3.4. Застройщик вправе в одностороннем порядке вносить изменения в проектную документацию Объекта недвижимости. Участник уведомлен и согласен с тем, что Объект долевого строительства может быть изменен по результатам изменения проектной документации, при этом площадь Объекта долевого строительства может быть увеличена или уменьшена, материал окон и дверей, сантехническое и иное оборудование, форма, вид и размер оконных и балконных проемов в Объекте долевого строительства могут быть изменены, по результатам изменения проектной документации. Корректировки проектной документации, получившие положительное заключение экспертизы, не считаются недостатком. Корректировки проектной документации, которые не требуют прохождения повторной экспертизы, не приводящие к ухудшению потребительских свойств Объекта долевого строительства, не считаются недостатком. Стороны настоящим признают, что существенным изменением размера (</w:t>
      </w:r>
      <w:r w:rsidRPr="00B336A9">
        <w:rPr>
          <w:color w:val="000000" w:themeColor="text1"/>
        </w:rPr>
        <w:t>Общей площади) Объекта долевого строительства признается увеличение или уменьшение Окончательной Общей площади, с учетом ее расчета с применением коэффициента 0,5 для лоджий и коэффициента 0,3 для террас (при их наличии в составе Объекта долевого строительства)</w:t>
      </w:r>
      <w:r w:rsidRPr="00944677">
        <w:t xml:space="preserve"> более чем на </w:t>
      </w:r>
      <w:r w:rsidR="002F0543">
        <w:t>5</w:t>
      </w:r>
      <w:r w:rsidRPr="00944677">
        <w:t xml:space="preserve"> (</w:t>
      </w:r>
      <w:r w:rsidR="002F0543">
        <w:t>пять</w:t>
      </w:r>
      <w:r w:rsidRPr="00944677">
        <w:t xml:space="preserve">) процентов по сравнению с Общей площадью Объекта долевого строительства, указанной в пункте 2.1.1. настоящего Договора. </w:t>
      </w:r>
    </w:p>
    <w:p w14:paraId="0B28F2BA" w14:textId="77777777" w:rsidR="002069CC" w:rsidRPr="00944677" w:rsidRDefault="002069CC" w:rsidP="002069CC">
      <w:pPr>
        <w:ind w:firstLine="709"/>
        <w:jc w:val="both"/>
      </w:pPr>
      <w:r w:rsidRPr="00944677">
        <w:t xml:space="preserve">3.5. Привлечение денежных средств Участника осуществляется Застройщиком путём размещения денежных средств Участника на счетах </w:t>
      </w:r>
      <w:proofErr w:type="spellStart"/>
      <w:r w:rsidRPr="00944677">
        <w:t>эскроу</w:t>
      </w:r>
      <w:proofErr w:type="spellEnd"/>
      <w:r w:rsidRPr="00944677">
        <w:t xml:space="preserve"> в порядке, предусмотренном Законом № 214-ФЗ.</w:t>
      </w:r>
    </w:p>
    <w:p w14:paraId="3CF48C55" w14:textId="77777777" w:rsidR="002069CC" w:rsidRPr="00944677" w:rsidRDefault="002069CC" w:rsidP="002069CC">
      <w:pPr>
        <w:ind w:firstLine="709"/>
        <w:jc w:val="both"/>
      </w:pPr>
      <w:r w:rsidRPr="002974B8">
        <w:rPr>
          <w:color w:val="000000" w:themeColor="text1"/>
        </w:rPr>
        <w:t>3.6.</w:t>
      </w:r>
      <w:r w:rsidRPr="00944677">
        <w:t xml:space="preserve"> Застройщик подтверждает и гарантирует, что Застройщиком не заключен, и не будет заключён в период действия настоящего Договора договор с другим лицом, кроме </w:t>
      </w:r>
      <w:r w:rsidRPr="00944677">
        <w:lastRenderedPageBreak/>
        <w:t>Участника,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 указанный в Приложении № 1 к Договору.</w:t>
      </w:r>
    </w:p>
    <w:p w14:paraId="0CB86CA7" w14:textId="77777777" w:rsidR="002069CC" w:rsidRPr="00944677" w:rsidRDefault="002069CC" w:rsidP="002069CC">
      <w:pPr>
        <w:ind w:firstLine="709"/>
        <w:jc w:val="both"/>
      </w:pPr>
    </w:p>
    <w:p w14:paraId="1A2CF8FE" w14:textId="77777777" w:rsidR="002069CC" w:rsidRPr="00944677" w:rsidRDefault="002069CC" w:rsidP="002069CC">
      <w:pPr>
        <w:ind w:firstLine="709"/>
        <w:jc w:val="center"/>
        <w:rPr>
          <w:b/>
        </w:rPr>
      </w:pPr>
      <w:r w:rsidRPr="00944677">
        <w:rPr>
          <w:b/>
        </w:rPr>
        <w:t>4. Цена Договора и порядок расчетов Сторон</w:t>
      </w:r>
    </w:p>
    <w:p w14:paraId="4A58F633" w14:textId="77777777" w:rsidR="002069CC" w:rsidRPr="00944677" w:rsidRDefault="002069CC" w:rsidP="002069CC">
      <w:pPr>
        <w:ind w:firstLine="709"/>
        <w:jc w:val="both"/>
      </w:pPr>
      <w:r w:rsidRPr="00944677">
        <w:t>4.1. Цена Договора представляет собой совокупность всех средств, подлежащих выплате Участником Застройщику по настоящему Договору, и составляет _________________, НДС не облагается (</w:t>
      </w:r>
      <w:r>
        <w:t xml:space="preserve">далее - </w:t>
      </w:r>
      <w:r w:rsidRPr="00944677">
        <w:t xml:space="preserve">«Цена Договора»). </w:t>
      </w:r>
    </w:p>
    <w:p w14:paraId="51E9D8C5" w14:textId="77777777" w:rsidR="002069CC" w:rsidRPr="00944677" w:rsidRDefault="002069CC" w:rsidP="002069CC">
      <w:pPr>
        <w:ind w:firstLine="709"/>
        <w:jc w:val="both"/>
      </w:pPr>
      <w:r w:rsidRPr="00944677">
        <w:t>Цена Договора не включает в себя: расходы по заключению и исполнению настоящего Договора (нотариальное оформление документов, открытие счетов и аккредитивов, банковские комиссии, государственные пошлины и иные расходы, связанные с государственной регистрацией настоящего Договора и дополнительных соглашений к нему, государственной регистрацией права собственности на Объект Долевого Строительства и т.д.); расходы за услуги и работы по управлению имуществом Объекта недвижимости, а также коммунальные и иные эксплуатационные расходы (начисляемые за период после подписания Передаточного Акта).</w:t>
      </w:r>
    </w:p>
    <w:p w14:paraId="132DDA08" w14:textId="77777777" w:rsidR="002069CC" w:rsidRPr="00944677" w:rsidRDefault="002069CC" w:rsidP="002069CC">
      <w:pPr>
        <w:ind w:firstLine="709"/>
        <w:jc w:val="both"/>
      </w:pPr>
      <w:r w:rsidRPr="00944677">
        <w:t>Стороны настоящим признают и соглашаются, что любое изменение объема выполняемых Застройщиком работ в результате изменений проектной документации на строительство Объекта недвижимости и (или) изменений законодательства (включая возможные изменения стандартов и (или) вступление в силу технических регламентов), а также изменение используемых материалов или оборудования (включая инженерное оборудование) на аналоги без ухудшения качества не будет являться основанием для изменения Цены Договора.</w:t>
      </w:r>
    </w:p>
    <w:p w14:paraId="61121DED" w14:textId="77777777" w:rsidR="002069CC" w:rsidRPr="00944677" w:rsidRDefault="002069CC" w:rsidP="002069CC">
      <w:pPr>
        <w:ind w:firstLine="709"/>
        <w:jc w:val="both"/>
      </w:pPr>
      <w:r w:rsidRPr="00944677">
        <w:t xml:space="preserve">Участник обязуется внести денежные средства в счет уплаты Цены Договора с использованием специального </w:t>
      </w:r>
      <w:proofErr w:type="spellStart"/>
      <w:r w:rsidRPr="00944677">
        <w:t>эскроу</w:t>
      </w:r>
      <w:proofErr w:type="spellEnd"/>
      <w:r w:rsidRPr="00944677">
        <w:t xml:space="preserve"> счета, открываемого в Банке (</w:t>
      </w:r>
      <w:proofErr w:type="spellStart"/>
      <w:r w:rsidRPr="00944677">
        <w:t>эскроу</w:t>
      </w:r>
      <w:proofErr w:type="spellEnd"/>
      <w:r w:rsidRPr="00944677">
        <w:t xml:space="preserve">-агенте) по договору счета </w:t>
      </w:r>
      <w:proofErr w:type="spellStart"/>
      <w:r w:rsidRPr="00944677">
        <w:t>эскроу</w:t>
      </w:r>
      <w:proofErr w:type="spellEnd"/>
      <w:r w:rsidRPr="00944677">
        <w:t>, заключаемому для учета и блокирования денежных средств, полученных Банком от являющегося владельцем счета Участника (депонента) в счет уплаты Цены Договора, в целях их перечисления Застройщику (бенефициару), на следующих условиях:</w:t>
      </w:r>
    </w:p>
    <w:p w14:paraId="0F12EFB5" w14:textId="77777777" w:rsidR="002069CC" w:rsidRPr="00A475F5" w:rsidRDefault="002069CC" w:rsidP="002069CC">
      <w:pPr>
        <w:ind w:firstLine="709"/>
        <w:jc w:val="both"/>
        <w:rPr>
          <w:color w:val="000000" w:themeColor="text1"/>
        </w:rPr>
      </w:pPr>
      <w:r w:rsidRPr="00A475F5">
        <w:rPr>
          <w:color w:val="000000" w:themeColor="text1"/>
        </w:rPr>
        <w:t xml:space="preserve"> </w:t>
      </w:r>
      <w:proofErr w:type="spellStart"/>
      <w:r w:rsidRPr="00A475F5">
        <w:rPr>
          <w:color w:val="000000" w:themeColor="text1"/>
        </w:rPr>
        <w:t>Эскроу</w:t>
      </w:r>
      <w:proofErr w:type="spellEnd"/>
      <w:r w:rsidRPr="00A475F5">
        <w:rPr>
          <w:color w:val="000000" w:themeColor="text1"/>
        </w:rPr>
        <w:t xml:space="preserve">-агент: Банк. </w:t>
      </w:r>
    </w:p>
    <w:p w14:paraId="6482A7BA" w14:textId="77777777" w:rsidR="002069CC" w:rsidRPr="00775D97" w:rsidRDefault="002069CC" w:rsidP="002069CC">
      <w:pPr>
        <w:ind w:firstLine="709"/>
        <w:jc w:val="both"/>
        <w:rPr>
          <w:color w:val="000000" w:themeColor="text1"/>
        </w:rPr>
      </w:pPr>
      <w:r w:rsidRPr="00775D97">
        <w:rPr>
          <w:color w:val="000000" w:themeColor="text1"/>
        </w:rPr>
        <w:t xml:space="preserve">Депонент: </w:t>
      </w:r>
      <w:r w:rsidRPr="00775D97">
        <w:rPr>
          <w:i/>
          <w:iCs/>
          <w:color w:val="000000" w:themeColor="text1"/>
        </w:rPr>
        <w:t>ФИО</w:t>
      </w:r>
      <w:r w:rsidRPr="00775D97">
        <w:rPr>
          <w:color w:val="000000" w:themeColor="text1"/>
        </w:rPr>
        <w:t xml:space="preserve">. </w:t>
      </w:r>
    </w:p>
    <w:p w14:paraId="03697486" w14:textId="77777777" w:rsidR="002069CC" w:rsidRPr="00775D97" w:rsidRDefault="002069CC" w:rsidP="002069CC">
      <w:pPr>
        <w:ind w:firstLine="709"/>
        <w:jc w:val="both"/>
        <w:rPr>
          <w:color w:val="000000" w:themeColor="text1"/>
        </w:rPr>
      </w:pPr>
      <w:r w:rsidRPr="00775D97">
        <w:rPr>
          <w:color w:val="000000" w:themeColor="text1"/>
        </w:rPr>
        <w:t xml:space="preserve"> Бенефициар: Застройщик. </w:t>
      </w:r>
    </w:p>
    <w:p w14:paraId="7FA7E602" w14:textId="77777777" w:rsidR="002069CC" w:rsidRPr="00775D97" w:rsidRDefault="002069CC" w:rsidP="002069CC">
      <w:pPr>
        <w:ind w:firstLine="709"/>
        <w:jc w:val="both"/>
        <w:rPr>
          <w:color w:val="000000" w:themeColor="text1"/>
        </w:rPr>
      </w:pPr>
      <w:r w:rsidRPr="00775D97">
        <w:rPr>
          <w:color w:val="000000" w:themeColor="text1"/>
        </w:rPr>
        <w:t>Депонируемая сумма: Цена Договора.</w:t>
      </w:r>
    </w:p>
    <w:p w14:paraId="672FD6CE" w14:textId="77777777" w:rsidR="002069CC" w:rsidRPr="00775D97" w:rsidRDefault="002069CC" w:rsidP="002069CC">
      <w:pPr>
        <w:ind w:firstLine="709"/>
        <w:jc w:val="both"/>
        <w:rPr>
          <w:color w:val="000000" w:themeColor="text1"/>
        </w:rPr>
      </w:pPr>
      <w:r w:rsidRPr="00775D97">
        <w:rPr>
          <w:color w:val="000000" w:themeColor="text1"/>
        </w:rPr>
        <w:t xml:space="preserve">Срок перечисления Депонентом Суммы депонирования: в соответствии с п.4.1.1. Договора. </w:t>
      </w:r>
    </w:p>
    <w:p w14:paraId="3150953F" w14:textId="77777777" w:rsidR="002069CC" w:rsidRPr="00775D97" w:rsidRDefault="002069CC" w:rsidP="002069CC">
      <w:pPr>
        <w:ind w:firstLine="709"/>
        <w:jc w:val="both"/>
        <w:rPr>
          <w:color w:val="000000" w:themeColor="text1"/>
        </w:rPr>
      </w:pPr>
      <w:r w:rsidRPr="00775D97">
        <w:rPr>
          <w:color w:val="000000" w:themeColor="text1"/>
        </w:rPr>
        <w:t xml:space="preserve">Срок условного депонирования денежных средств: до 31.12.2024 г. </w:t>
      </w:r>
    </w:p>
    <w:p w14:paraId="7B7A67C0" w14:textId="77777777" w:rsidR="002069CC" w:rsidRPr="00944677" w:rsidRDefault="002069CC" w:rsidP="002069CC">
      <w:pPr>
        <w:ind w:firstLine="709"/>
        <w:jc w:val="both"/>
      </w:pPr>
      <w:r w:rsidRPr="00775D97">
        <w:rPr>
          <w:color w:val="000000" w:themeColor="text1"/>
        </w:rPr>
        <w:t xml:space="preserve">Раскрытие счета </w:t>
      </w:r>
      <w:proofErr w:type="spellStart"/>
      <w:r w:rsidRPr="00775D97">
        <w:rPr>
          <w:color w:val="000000" w:themeColor="text1"/>
        </w:rPr>
        <w:t>эскроу</w:t>
      </w:r>
      <w:proofErr w:type="spellEnd"/>
      <w:r w:rsidRPr="00775D97">
        <w:rPr>
          <w:color w:val="000000" w:themeColor="text1"/>
        </w:rPr>
        <w:t xml:space="preserve"> (перечисление Застройщику (бенефициару) депонированной </w:t>
      </w:r>
      <w:r w:rsidRPr="00944677">
        <w:t>суммы</w:t>
      </w:r>
      <w:r>
        <w:t xml:space="preserve">) производится согласно условиям договора счета </w:t>
      </w:r>
      <w:proofErr w:type="spellStart"/>
      <w:r>
        <w:t>эскроу</w:t>
      </w:r>
      <w:proofErr w:type="spellEnd"/>
      <w:r>
        <w:t xml:space="preserve">, но в любом случае не позднее 10 (десяти) рабочих дней с даты представления </w:t>
      </w:r>
      <w:proofErr w:type="spellStart"/>
      <w:r>
        <w:t>Банафициаром</w:t>
      </w:r>
      <w:proofErr w:type="spellEnd"/>
      <w:r>
        <w:t xml:space="preserve"> в Банк копии разрешения на ввод Объекта недвижимости в эксплуатацию или </w:t>
      </w:r>
      <w:r w:rsidRPr="00944677">
        <w:t xml:space="preserve"> сведени</w:t>
      </w:r>
      <w:r>
        <w:t>й</w:t>
      </w:r>
      <w:r w:rsidRPr="00944677">
        <w:t xml:space="preserve"> о размещении в Единой информационной системе жилищного строительства, в соответствии с Законом №214-ФЗ</w:t>
      </w:r>
      <w:r>
        <w:t>,</w:t>
      </w:r>
      <w:r w:rsidRPr="00944677">
        <w:t xml:space="preserve"> вышеуказанной информации.</w:t>
      </w:r>
    </w:p>
    <w:p w14:paraId="21EB3719" w14:textId="77777777" w:rsidR="002069CC" w:rsidRDefault="002069CC" w:rsidP="002069CC">
      <w:pPr>
        <w:ind w:firstLine="709"/>
        <w:jc w:val="both"/>
      </w:pPr>
      <w:r w:rsidRPr="00944677">
        <w:t xml:space="preserve">4.1.1. Оплата Цены Договора производится Участником с использованием специального </w:t>
      </w:r>
      <w:proofErr w:type="spellStart"/>
      <w:r w:rsidRPr="00944677">
        <w:t>эскроу</w:t>
      </w:r>
      <w:proofErr w:type="spellEnd"/>
      <w:r w:rsidRPr="00944677">
        <w:t xml:space="preserve"> счета после государственной регистрации настоящего Договора в </w:t>
      </w:r>
      <w:r>
        <w:t xml:space="preserve">следующем порядке: </w:t>
      </w:r>
    </w:p>
    <w:p w14:paraId="57AD87C8" w14:textId="77777777" w:rsidR="002069CC" w:rsidRDefault="002069CC" w:rsidP="002069CC">
      <w:pPr>
        <w:ind w:firstLine="709"/>
        <w:jc w:val="both"/>
      </w:pPr>
      <w:r>
        <w:t xml:space="preserve">в </w:t>
      </w:r>
      <w:r w:rsidRPr="00944677">
        <w:t xml:space="preserve">течение </w:t>
      </w:r>
      <w:r>
        <w:t>__</w:t>
      </w:r>
      <w:r w:rsidRPr="00944677">
        <w:t xml:space="preserve"> (</w:t>
      </w:r>
      <w:r>
        <w:t>___</w:t>
      </w:r>
      <w:r w:rsidRPr="00944677">
        <w:t xml:space="preserve">) рабочих дней с даты государственной регистрации Договора, в </w:t>
      </w:r>
      <w:r>
        <w:t>сумме</w:t>
      </w:r>
      <w:r w:rsidRPr="00944677">
        <w:t xml:space="preserve"> _______________</w:t>
      </w:r>
      <w:proofErr w:type="gramStart"/>
      <w:r w:rsidRPr="00944677">
        <w:t>_(</w:t>
      </w:r>
      <w:proofErr w:type="gramEnd"/>
      <w:r w:rsidRPr="00944677">
        <w:t xml:space="preserve">____________) рублей ___ копеек – </w:t>
      </w:r>
      <w:r>
        <w:t>за счет</w:t>
      </w:r>
      <w:r w:rsidRPr="00944677">
        <w:t xml:space="preserve"> собственных средств Участника</w:t>
      </w:r>
      <w:r>
        <w:t>;</w:t>
      </w:r>
    </w:p>
    <w:p w14:paraId="373EEB5C" w14:textId="77777777" w:rsidR="002069CC" w:rsidRPr="00C22BDE" w:rsidRDefault="002069CC" w:rsidP="002069CC">
      <w:pPr>
        <w:ind w:firstLine="709"/>
        <w:jc w:val="both"/>
        <w:rPr>
          <w:i/>
          <w:iCs/>
        </w:rPr>
      </w:pPr>
      <w:r>
        <w:t>в течение (_</w:t>
      </w:r>
      <w:proofErr w:type="gramStart"/>
      <w:r>
        <w:t>_)_</w:t>
      </w:r>
      <w:proofErr w:type="gramEnd"/>
      <w:r>
        <w:t>_____рабочих дней после государственной регистрации Договора, в сумме (___)_________ рублей ___ копеек - за счет кредитных средств (</w:t>
      </w:r>
      <w:r w:rsidRPr="00C22BDE">
        <w:rPr>
          <w:i/>
          <w:iCs/>
        </w:rPr>
        <w:t xml:space="preserve">в случае привлечения кредитных средств). </w:t>
      </w:r>
    </w:p>
    <w:p w14:paraId="03D7EAE3" w14:textId="77777777" w:rsidR="002069CC" w:rsidRPr="002974B8" w:rsidRDefault="002069CC" w:rsidP="002069CC">
      <w:pPr>
        <w:ind w:firstLine="709"/>
        <w:jc w:val="both"/>
        <w:rPr>
          <w:i/>
          <w:iCs/>
          <w:color w:val="FF0000"/>
        </w:rPr>
      </w:pPr>
      <w:r>
        <w:lastRenderedPageBreak/>
        <w:t xml:space="preserve">Кредитные средства предоставляются Участнику долевого строительства </w:t>
      </w:r>
      <w:r w:rsidRPr="002974B8">
        <w:rPr>
          <w:i/>
          <w:iCs/>
          <w:color w:val="FF0000"/>
        </w:rPr>
        <w:t xml:space="preserve">__далее каким банком, на основании ___кредитного договора____, на какой срок. </w:t>
      </w:r>
    </w:p>
    <w:p w14:paraId="0D5ABE5D" w14:textId="77777777" w:rsidR="002069CC" w:rsidRPr="00944677" w:rsidRDefault="002069CC" w:rsidP="002069CC">
      <w:pPr>
        <w:ind w:firstLine="709"/>
        <w:jc w:val="both"/>
      </w:pPr>
      <w:r w:rsidRPr="00944677">
        <w:t xml:space="preserve">Оплата за Объект долевого строительства может быть внесена Участником досрочно, но не ранее даты государственной регистрации настоящего Договора. </w:t>
      </w:r>
    </w:p>
    <w:p w14:paraId="6D45BC97" w14:textId="77777777" w:rsidR="002069CC" w:rsidRPr="00944677" w:rsidRDefault="002069CC" w:rsidP="002069CC">
      <w:pPr>
        <w:ind w:firstLine="709"/>
        <w:jc w:val="both"/>
      </w:pPr>
      <w:r w:rsidRPr="00944677">
        <w:t xml:space="preserve">Обязанность Участника по оплате Цены Договора считается исполненной с даты уплаты в полном объеме денежных средств в соответствии с пунктами 4.1., 4.2., 4.3., 4.3.1. настоящего Договора на открытый в уполномоченном банке счет </w:t>
      </w:r>
      <w:proofErr w:type="spellStart"/>
      <w:r w:rsidRPr="00944677">
        <w:t>эскроу</w:t>
      </w:r>
      <w:proofErr w:type="spellEnd"/>
      <w:r w:rsidRPr="00944677">
        <w:t>.</w:t>
      </w:r>
    </w:p>
    <w:p w14:paraId="2760DFA6" w14:textId="77777777" w:rsidR="002069CC" w:rsidRDefault="002069CC" w:rsidP="002069CC">
      <w:pPr>
        <w:ind w:firstLine="709"/>
        <w:jc w:val="both"/>
      </w:pPr>
      <w:r w:rsidRPr="00944677">
        <w:t>При оплате Цены Договора в назначении платежа должно быть указано «оплата денежных средств по Договору участия в долевом строительстве № ________ от «______» _______ 202_ г. НДС не облагается»</w:t>
      </w:r>
      <w:r>
        <w:t xml:space="preserve">. </w:t>
      </w:r>
    </w:p>
    <w:p w14:paraId="4A70A145" w14:textId="77777777" w:rsidR="002069CC" w:rsidRPr="002974B8" w:rsidRDefault="002069CC" w:rsidP="002069CC">
      <w:pPr>
        <w:ind w:firstLine="709"/>
        <w:jc w:val="both"/>
      </w:pPr>
      <w:r w:rsidRPr="002974B8">
        <w:t xml:space="preserve">О факте внесения </w:t>
      </w:r>
      <w:proofErr w:type="spellStart"/>
      <w:r w:rsidRPr="002974B8">
        <w:t>депонируемои</w:t>
      </w:r>
      <w:proofErr w:type="spellEnd"/>
      <w:r w:rsidRPr="002974B8">
        <w:t xml:space="preserve">̆ суммы на счет </w:t>
      </w:r>
      <w:proofErr w:type="spellStart"/>
      <w:r w:rsidRPr="002974B8">
        <w:t>эскроу</w:t>
      </w:r>
      <w:proofErr w:type="spellEnd"/>
      <w:r w:rsidRPr="002974B8">
        <w:t xml:space="preserve"> Участник долевого строительства и/или </w:t>
      </w:r>
      <w:proofErr w:type="spellStart"/>
      <w:r w:rsidRPr="002974B8">
        <w:t>Эскроу</w:t>
      </w:r>
      <w:proofErr w:type="spellEnd"/>
      <w:r w:rsidRPr="002974B8">
        <w:t xml:space="preserve">-агент уведомляют </w:t>
      </w:r>
      <w:proofErr w:type="spellStart"/>
      <w:r w:rsidRPr="002974B8">
        <w:t>Застройщика</w:t>
      </w:r>
      <w:proofErr w:type="spellEnd"/>
      <w:r w:rsidRPr="002974B8">
        <w:t xml:space="preserve"> </w:t>
      </w:r>
      <w:r>
        <w:t xml:space="preserve">в соответствии с условиями договора счета </w:t>
      </w:r>
      <w:proofErr w:type="spellStart"/>
      <w:r>
        <w:t>эскроу</w:t>
      </w:r>
      <w:proofErr w:type="spellEnd"/>
      <w:r w:rsidRPr="002974B8">
        <w:t xml:space="preserve">. Уведомление также может быть направлено по адресу </w:t>
      </w:r>
      <w:r w:rsidRPr="00370E0E">
        <w:rPr>
          <w:color w:val="000000" w:themeColor="text1"/>
        </w:rPr>
        <w:t xml:space="preserve">электронной почты: </w:t>
      </w:r>
      <w:r w:rsidRPr="00370E0E">
        <w:rPr>
          <w:color w:val="000000" w:themeColor="text1"/>
          <w:lang w:val="en-US"/>
        </w:rPr>
        <w:t>info</w:t>
      </w:r>
      <w:r w:rsidRPr="00370E0E">
        <w:rPr>
          <w:color w:val="000000" w:themeColor="text1"/>
        </w:rPr>
        <w:t>@</w:t>
      </w:r>
      <w:proofErr w:type="spellStart"/>
      <w:r w:rsidRPr="00370E0E">
        <w:rPr>
          <w:color w:val="000000" w:themeColor="text1"/>
          <w:lang w:val="en-US"/>
        </w:rPr>
        <w:t>elybay</w:t>
      </w:r>
      <w:proofErr w:type="spellEnd"/>
      <w:r w:rsidRPr="00370E0E">
        <w:rPr>
          <w:color w:val="000000" w:themeColor="text1"/>
        </w:rPr>
        <w:t>.</w:t>
      </w:r>
      <w:proofErr w:type="spellStart"/>
      <w:r w:rsidRPr="00370E0E">
        <w:rPr>
          <w:color w:val="000000" w:themeColor="text1"/>
          <w:lang w:val="en-US"/>
        </w:rPr>
        <w:t>ru</w:t>
      </w:r>
      <w:proofErr w:type="spellEnd"/>
      <w:r w:rsidRPr="00370E0E">
        <w:rPr>
          <w:color w:val="000000" w:themeColor="text1"/>
        </w:rPr>
        <w:t>, с обязательным указанием в разделе «Тема» номера</w:t>
      </w:r>
      <w:r w:rsidRPr="002974B8">
        <w:t xml:space="preserve"> Договора, указанного в преамбуле и данных позволяющих идентифицировать Участника долевого строительства (например, ФИО). </w:t>
      </w:r>
    </w:p>
    <w:p w14:paraId="5DE7B639" w14:textId="77777777" w:rsidR="002069CC" w:rsidRPr="00944677" w:rsidRDefault="002069CC" w:rsidP="002069CC">
      <w:pPr>
        <w:ind w:firstLine="709"/>
        <w:jc w:val="both"/>
      </w:pPr>
      <w:r w:rsidRPr="00944677">
        <w:t xml:space="preserve">4.2. Цена Договора, указанная в пункте 4.1 настоящего Договора, подлежит изменению в </w:t>
      </w:r>
      <w:r w:rsidRPr="00370E0E">
        <w:rPr>
          <w:color w:val="000000" w:themeColor="text1"/>
        </w:rPr>
        <w:t xml:space="preserve">случаях, если Окончательная Площадь Объекта долевого строительства, рассчитанная с применением коэффициента 0,5 для лоджий и коэффициента 0,3 для террас (при их наличии в составе Объекта долевого строительства), будет </w:t>
      </w:r>
      <w:r w:rsidRPr="00370E0E">
        <w:rPr>
          <w:b/>
          <w:bCs/>
          <w:color w:val="000000" w:themeColor="text1"/>
        </w:rPr>
        <w:t>больше или меньше на 1 кв. м и более</w:t>
      </w:r>
      <w:r>
        <w:t xml:space="preserve"> </w:t>
      </w:r>
      <w:r w:rsidRPr="00944677">
        <w:t xml:space="preserve">по сравнению с </w:t>
      </w:r>
      <w:r>
        <w:t>П</w:t>
      </w:r>
      <w:r w:rsidRPr="00944677">
        <w:t xml:space="preserve">лощадью Объекта долевого строительства, указанной в пункте 2.1.1 настоящего Договора. </w:t>
      </w:r>
    </w:p>
    <w:p w14:paraId="1D46809A" w14:textId="77777777" w:rsidR="002069CC" w:rsidRDefault="002069CC" w:rsidP="002069CC">
      <w:pPr>
        <w:ind w:firstLine="709"/>
        <w:jc w:val="both"/>
      </w:pPr>
      <w:r w:rsidRPr="00944677">
        <w:t xml:space="preserve">Перерасчет Цены Договора производится путем умножения Окончательной </w:t>
      </w:r>
      <w:r>
        <w:t>П</w:t>
      </w:r>
      <w:r w:rsidRPr="00944677">
        <w:t>лощади Объекта долевого строительства</w:t>
      </w:r>
      <w:r w:rsidRPr="00370E0E">
        <w:rPr>
          <w:color w:val="000000" w:themeColor="text1"/>
        </w:rPr>
        <w:t xml:space="preserve">, рассчитанной с применением коэффициента 0,5 для лоджий и коэффициента 0,3 для террас (при их наличии в составе Объекта долевого строительства) </w:t>
      </w:r>
      <w:r w:rsidRPr="00944677">
        <w:t>на стоимость 1 квадратного метра Объекта долевого строительства</w:t>
      </w:r>
      <w:r>
        <w:t xml:space="preserve"> </w:t>
      </w:r>
      <w:r w:rsidRPr="002974B8">
        <w:rPr>
          <w:b/>
          <w:bCs/>
        </w:rPr>
        <w:t>в размере ______ (______) рублей</w:t>
      </w:r>
      <w:r>
        <w:t xml:space="preserve">. </w:t>
      </w:r>
      <w:r w:rsidRPr="00944677">
        <w:t xml:space="preserve"> </w:t>
      </w:r>
    </w:p>
    <w:p w14:paraId="34C049E5" w14:textId="77777777" w:rsidR="002069CC" w:rsidRDefault="002069CC" w:rsidP="002069CC">
      <w:pPr>
        <w:ind w:firstLine="709"/>
        <w:jc w:val="both"/>
      </w:pPr>
      <w:r w:rsidRPr="002974B8">
        <w:t xml:space="preserve">Указанная в настоящем пункте стоимость одного квадратного метра </w:t>
      </w:r>
      <w:r>
        <w:t>П</w:t>
      </w:r>
      <w:r w:rsidRPr="002974B8">
        <w:t xml:space="preserve">лощади Объекта долевого строительства приведена исключительно для расчетов Сторон в связи с изменением </w:t>
      </w:r>
      <w:r>
        <w:t>П</w:t>
      </w:r>
      <w:r w:rsidRPr="002974B8">
        <w:t xml:space="preserve">лощади Объекта долевого строительства и не свидетельствует об установлении в п. 4.1 Договора Цены Договора исходя из произведения </w:t>
      </w:r>
      <w:proofErr w:type="spellStart"/>
      <w:r w:rsidRPr="002974B8">
        <w:t>указаннои</w:t>
      </w:r>
      <w:proofErr w:type="spellEnd"/>
      <w:r w:rsidRPr="002974B8">
        <w:t xml:space="preserve">̆ в п. </w:t>
      </w:r>
      <w:r>
        <w:t>2.1.1</w:t>
      </w:r>
      <w:r w:rsidRPr="002974B8">
        <w:t xml:space="preserve"> Договора </w:t>
      </w:r>
      <w:r>
        <w:t>П</w:t>
      </w:r>
      <w:r w:rsidRPr="002974B8">
        <w:t xml:space="preserve">лощади Объекта долевого строительства на указанную в настоящем пункте стоимость одного квадратного метра. </w:t>
      </w:r>
    </w:p>
    <w:p w14:paraId="4FDFA7A3" w14:textId="77777777" w:rsidR="002069CC" w:rsidRPr="002974B8" w:rsidRDefault="002069CC" w:rsidP="002069CC">
      <w:pPr>
        <w:ind w:firstLine="709"/>
        <w:jc w:val="both"/>
      </w:pPr>
      <w:r w:rsidRPr="002974B8">
        <w:t xml:space="preserve">Застройщик вправе по своему усмотрению выбрать для проведения обмеров </w:t>
      </w:r>
      <w:r>
        <w:t>Объекта недвижимости</w:t>
      </w:r>
      <w:r w:rsidRPr="002974B8">
        <w:t xml:space="preserve"> и Объекта долевого строительства лицо, оказывающее услуги в сфере технической инвентаризации и/или кадастрового учета. Подписывая настоящий Договор, Участник долевого строительства выражает свое согласие на проведение работ по обмерам </w:t>
      </w:r>
      <w:r>
        <w:t>Объекта недвижимости</w:t>
      </w:r>
      <w:r w:rsidRPr="002974B8">
        <w:t xml:space="preserve"> и Объекта долевого строительства выбранным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w:t>
      </w:r>
      <w:r>
        <w:t>Объекта недвижимости</w:t>
      </w:r>
      <w:r w:rsidRPr="002974B8">
        <w:t xml:space="preserve"> и Объекта долевого строительства), при условии, что данное лицо соответствует требованиям Федерального закона от 24.07.2007г. N 221-ФЗ «О кадастрово</w:t>
      </w:r>
      <w:r>
        <w:t>й</w:t>
      </w:r>
      <w:r w:rsidRPr="002974B8">
        <w:t xml:space="preserve"> деятельности»</w:t>
      </w:r>
      <w:r>
        <w:t xml:space="preserve">. </w:t>
      </w:r>
      <w:r w:rsidRPr="002974B8">
        <w:t xml:space="preserve"> </w:t>
      </w:r>
    </w:p>
    <w:p w14:paraId="522F0310" w14:textId="77777777" w:rsidR="002069CC" w:rsidRPr="00944677" w:rsidRDefault="002069CC" w:rsidP="002069CC">
      <w:pPr>
        <w:ind w:firstLine="709"/>
        <w:jc w:val="both"/>
      </w:pPr>
      <w:r w:rsidRPr="00944677">
        <w:t xml:space="preserve">4.3. Участнику в течение 60 (шестидесяти) рабочих дней с даты получения данных обмеров БТИ по указанному в настоящем Договоре адресу Участника (либо путем вручения такого уведомления непосредственно Участнику под расписку) направляется письменное </w:t>
      </w:r>
      <w:r w:rsidRPr="00370E0E">
        <w:rPr>
          <w:color w:val="000000" w:themeColor="text1"/>
        </w:rPr>
        <w:t>Уведомление с указанием Окончательной площади Объекта долевого строительства и Окончательной площади Объекта долевого строительства, рассчитанной с применением коэффициента 0,5 для лоджий и коэффициента 0,3 для террас (при их наличии в составе Объекта долевого строительства)</w:t>
      </w:r>
      <w:r>
        <w:rPr>
          <w:color w:val="FF0000"/>
        </w:rPr>
        <w:t xml:space="preserve"> </w:t>
      </w:r>
      <w:r w:rsidRPr="00944677">
        <w:t>и</w:t>
      </w:r>
      <w:r>
        <w:t xml:space="preserve">, в случае изменения Площади Объекта долевого строительства свыше предусмотренных в п. 4.2 Договора пределов, </w:t>
      </w:r>
      <w:r w:rsidRPr="00944677">
        <w:t>измененной Цен</w:t>
      </w:r>
      <w:r>
        <w:t>ой</w:t>
      </w:r>
      <w:r w:rsidRPr="00944677">
        <w:t xml:space="preserve"> Договора (далее – Уведомление об изменении площади). Окончательная Общая площадь </w:t>
      </w:r>
      <w:r w:rsidRPr="00944677">
        <w:lastRenderedPageBreak/>
        <w:t xml:space="preserve">Объекта долевого строительства указывается </w:t>
      </w:r>
      <w:proofErr w:type="gramStart"/>
      <w:r w:rsidRPr="00944677">
        <w:t>в передаточном акте</w:t>
      </w:r>
      <w:proofErr w:type="gramEnd"/>
      <w:r w:rsidRPr="00944677">
        <w:t xml:space="preserve"> оформляемом Сторонами в соответствии с п. 6.2. настоящего Договора. </w:t>
      </w:r>
    </w:p>
    <w:p w14:paraId="70955766" w14:textId="77777777" w:rsidR="002069CC" w:rsidRPr="00944677" w:rsidRDefault="002069CC" w:rsidP="002069CC">
      <w:pPr>
        <w:ind w:firstLine="709"/>
        <w:jc w:val="both"/>
      </w:pPr>
      <w:r w:rsidRPr="00944677">
        <w:t xml:space="preserve">4.3.1. В случае </w:t>
      </w:r>
      <w:r>
        <w:t>увеличения</w:t>
      </w:r>
      <w:r w:rsidRPr="00944677">
        <w:t xml:space="preserve"> </w:t>
      </w:r>
      <w:r>
        <w:t>П</w:t>
      </w:r>
      <w:r w:rsidRPr="00944677">
        <w:t>лощади Объекта долевого строительства, Цена Договора меняется в сторону увеличения, и Участник обязуется в течение 15 (пятнадцати) рабочих дней с даты получения им Уведомления об изменении площади оплатить разницу между оплаченной Ценой Договора, указанной в пункте 4.1 настоящего Договора, и измененной в соответствии с пунктом 4.2 настоящего Договора.</w:t>
      </w:r>
    </w:p>
    <w:p w14:paraId="2C46D50C" w14:textId="77777777" w:rsidR="002069CC" w:rsidRPr="00944677" w:rsidRDefault="002069CC" w:rsidP="002069CC">
      <w:pPr>
        <w:ind w:firstLine="709"/>
        <w:jc w:val="both"/>
      </w:pPr>
      <w:r w:rsidRPr="00944677">
        <w:t xml:space="preserve"> Оплата разницы Цены Договора производится Участником с учетом следующего условия: </w:t>
      </w:r>
    </w:p>
    <w:p w14:paraId="346803E7" w14:textId="77777777" w:rsidR="002069CC" w:rsidRPr="00944677" w:rsidRDefault="002069CC" w:rsidP="002069CC">
      <w:pPr>
        <w:ind w:firstLine="709"/>
        <w:jc w:val="both"/>
      </w:pPr>
      <w:r w:rsidRPr="00944677">
        <w:t xml:space="preserve">- до получения Застройщиком разрешения на ввод Объекта недвижимости в эксплуатацию денежные средства в счет уплаты разницы Цены Договора должны быть внесены Участником на специальный счет </w:t>
      </w:r>
      <w:proofErr w:type="spellStart"/>
      <w:r w:rsidRPr="00944677">
        <w:t>эскроу</w:t>
      </w:r>
      <w:proofErr w:type="spellEnd"/>
      <w:r w:rsidRPr="00944677">
        <w:t>, открываемый в Банке (</w:t>
      </w:r>
      <w:proofErr w:type="spellStart"/>
      <w:r w:rsidRPr="00944677">
        <w:t>эскроу</w:t>
      </w:r>
      <w:proofErr w:type="spellEnd"/>
      <w:r w:rsidRPr="00944677">
        <w:t>-агенте) в соответствии с п. 4.1. настоящего Договора;</w:t>
      </w:r>
    </w:p>
    <w:p w14:paraId="156A86E4" w14:textId="77777777" w:rsidR="002069CC" w:rsidRPr="00944677" w:rsidRDefault="002069CC" w:rsidP="002069CC">
      <w:pPr>
        <w:ind w:firstLine="709"/>
        <w:jc w:val="both"/>
      </w:pPr>
      <w:r w:rsidRPr="00944677">
        <w:t xml:space="preserve"> - оплата разницы Цены Договора после ввода Объекта недвижимости в эксплуатацию производится Участником по реквизитам Застройщика, указанным в Уведомлении Застройщика об изменении Окончательной площади Объекта долевого строительства и Цены Договора. </w:t>
      </w:r>
    </w:p>
    <w:p w14:paraId="32C5A7BB" w14:textId="77777777" w:rsidR="002069CC" w:rsidRDefault="002069CC" w:rsidP="002069CC">
      <w:pPr>
        <w:ind w:firstLine="709"/>
        <w:jc w:val="both"/>
      </w:pPr>
      <w:r w:rsidRPr="00944677">
        <w:t xml:space="preserve">4.3.2. В случае </w:t>
      </w:r>
      <w:r>
        <w:t>уменьшения П</w:t>
      </w:r>
      <w:r w:rsidRPr="00944677">
        <w:t xml:space="preserve">лощади Объекта долевого строительства, Цена Договора меняется в сторону уменьшения, и Застройщик обязуется в течение 15 (пятнадцати) рабочих дней с даты получения им письменного требования Участника, содержащего банковские реквизиты для перечисления денежных средств, возвратить Участнику разницу между оплаченной Ценой Договора, указанной в пункте 4.1 настоящего Договора, и измененной, в соответствии с пунктом 4.2 настоящего Договора. </w:t>
      </w:r>
    </w:p>
    <w:p w14:paraId="63C06EAC" w14:textId="77777777" w:rsidR="002069CC" w:rsidRPr="002974B8" w:rsidRDefault="002069CC" w:rsidP="002069CC">
      <w:pPr>
        <w:ind w:firstLine="709"/>
        <w:jc w:val="both"/>
      </w:pPr>
      <w:r w:rsidRPr="002974B8">
        <w:t xml:space="preserve">Застройщик вправе не подписывать </w:t>
      </w:r>
      <w:r>
        <w:t>П</w:t>
      </w:r>
      <w:r w:rsidRPr="002974B8">
        <w:t>ередаточны</w:t>
      </w:r>
      <w:r>
        <w:t>й</w:t>
      </w:r>
      <w:r w:rsidRPr="002974B8">
        <w:t xml:space="preserve"> акт о передаче Объекта долевого строительства до полного выполнения Участником обязательства по оплате Цены Договора. Тако</w:t>
      </w:r>
      <w:r>
        <w:t>й</w:t>
      </w:r>
      <w:r w:rsidRPr="002974B8">
        <w:t xml:space="preserve"> отказ Застройщика от подписания </w:t>
      </w:r>
      <w:r>
        <w:t>П</w:t>
      </w:r>
      <w:r w:rsidRPr="002974B8">
        <w:t>ередаточного акта не является просрочко</w:t>
      </w:r>
      <w:r>
        <w:t>й</w:t>
      </w:r>
      <w:r w:rsidRPr="002974B8">
        <w:t xml:space="preserve"> со стороны Застройщика и не влечет взыскания неустойки. Неисполнение Участником своего обязательства по оплате увеличения Цены Договора считается просрочкой кредитора в соответствии со ст. 406 Гражданского кодекса Российской Федерации. Стороны согласовали, что порядок внесения доплаты / возврата денежных средств по настоящему пункту может быть согласован Сторонами дополнительно. </w:t>
      </w:r>
    </w:p>
    <w:p w14:paraId="6862B019" w14:textId="77777777" w:rsidR="002069CC" w:rsidRPr="00BC4C0C" w:rsidRDefault="002069CC" w:rsidP="002069CC">
      <w:pPr>
        <w:ind w:firstLine="709"/>
        <w:jc w:val="both"/>
        <w:rPr>
          <w:color w:val="000000" w:themeColor="text1"/>
        </w:rPr>
      </w:pPr>
      <w:r w:rsidRPr="00944677">
        <w:t xml:space="preserve">4.4. Разница </w:t>
      </w:r>
      <w:proofErr w:type="gramStart"/>
      <w:r w:rsidRPr="00944677">
        <w:t>между</w:t>
      </w:r>
      <w:proofErr w:type="gramEnd"/>
      <w:r w:rsidRPr="00944677">
        <w:t xml:space="preserve"> Ценой Договора и </w:t>
      </w:r>
      <w:r w:rsidRPr="00BC4C0C">
        <w:rPr>
          <w:color w:val="000000" w:themeColor="text1"/>
        </w:rPr>
        <w:t xml:space="preserve">фактическими затратами на создание Объекта недвижимости (Объекта долевого строительства) является вознаграждением Застройщика и остается в собственности Застройщика. </w:t>
      </w:r>
    </w:p>
    <w:p w14:paraId="2D0A9356" w14:textId="77777777" w:rsidR="002069CC" w:rsidRPr="00944677" w:rsidRDefault="002069CC" w:rsidP="002069CC">
      <w:pPr>
        <w:ind w:firstLine="709"/>
        <w:jc w:val="both"/>
      </w:pPr>
      <w:r w:rsidRPr="00944677">
        <w:t xml:space="preserve">4.5. При наступлении оснований для возврата Участнику денежных средств со счета </w:t>
      </w:r>
      <w:proofErr w:type="spellStart"/>
      <w:r w:rsidRPr="00944677">
        <w:t>эскроу</w:t>
      </w:r>
      <w:proofErr w:type="spellEnd"/>
      <w:r w:rsidRPr="00944677">
        <w:t xml:space="preserve"> (в том числе в случае расторжения/прекращения/отказа от исполнения Договора сторонами), денежные средства со счета </w:t>
      </w:r>
      <w:proofErr w:type="spellStart"/>
      <w:r w:rsidRPr="00944677">
        <w:t>эскроу</w:t>
      </w:r>
      <w:proofErr w:type="spellEnd"/>
      <w:r w:rsidRPr="00944677">
        <w:t xml:space="preserve"> подлежат возврату Участнику в соответствии с условиями договора счета </w:t>
      </w:r>
      <w:proofErr w:type="spellStart"/>
      <w:r w:rsidRPr="00944677">
        <w:t>эскроу</w:t>
      </w:r>
      <w:proofErr w:type="spellEnd"/>
      <w:r w:rsidRPr="00944677">
        <w:t>.</w:t>
      </w:r>
    </w:p>
    <w:p w14:paraId="1E7FC8FA" w14:textId="6E7F3F8F" w:rsidR="002069CC" w:rsidRDefault="002069CC" w:rsidP="002069CC">
      <w:pPr>
        <w:ind w:firstLine="709"/>
        <w:jc w:val="both"/>
      </w:pPr>
      <w:r w:rsidRPr="00944677">
        <w:t>4.</w:t>
      </w:r>
      <w:r w:rsidR="00E51C63">
        <w:t>6</w:t>
      </w:r>
      <w:r w:rsidRPr="00944677">
        <w:t xml:space="preserve">. В случае Уступки права требования и перевода долга Участником долевого строительства, являющимся владельцем Счета </w:t>
      </w:r>
      <w:proofErr w:type="spellStart"/>
      <w:r w:rsidRPr="00944677">
        <w:t>эскроу</w:t>
      </w:r>
      <w:proofErr w:type="spellEnd"/>
      <w:r w:rsidRPr="00944677">
        <w:t xml:space="preserve">, права требования по Договору или переход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соглашения (договора), на основании которого производится уступка прав требований Участника по Договору,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944677">
        <w:t>эскроу</w:t>
      </w:r>
      <w:proofErr w:type="spellEnd"/>
      <w:r w:rsidRPr="00944677">
        <w:t>, заключенному прежним Участником.</w:t>
      </w:r>
    </w:p>
    <w:p w14:paraId="274DD465" w14:textId="47DE10B5" w:rsidR="002069CC" w:rsidRPr="002974B8" w:rsidRDefault="002069CC" w:rsidP="002069CC">
      <w:pPr>
        <w:pStyle w:val="a8"/>
        <w:spacing w:before="0" w:beforeAutospacing="0" w:after="0" w:afterAutospacing="0"/>
        <w:ind w:firstLine="709"/>
        <w:jc w:val="both"/>
      </w:pPr>
      <w:r>
        <w:t>4.</w:t>
      </w:r>
      <w:r w:rsidR="00E51C63">
        <w:t>7</w:t>
      </w:r>
      <w:r>
        <w:t xml:space="preserve">. </w:t>
      </w:r>
      <w:r w:rsidRPr="002974B8">
        <w:t>Участник самостоятельно несет расходы: а) по оплате государственно</w:t>
      </w:r>
      <w:r>
        <w:t>й</w:t>
      </w:r>
      <w:r w:rsidRPr="002974B8">
        <w:t xml:space="preserve"> пошлины за государственную регистрацию Договора, дополнительных соглашений к нему в части, подлежащей оплате Участником в соответствии с законодательством Российской Федерации; б) по оформлению документов, необходимых для государственной регистрации Договора, в том числе нотариальные расходы; в) по оплате государственной пошлины за государственную регистрацию права собственности на Объект долевого </w:t>
      </w:r>
      <w:r w:rsidRPr="002974B8">
        <w:lastRenderedPageBreak/>
        <w:t xml:space="preserve">строительства; г) по открытию счета </w:t>
      </w:r>
      <w:proofErr w:type="spellStart"/>
      <w:r w:rsidRPr="002974B8">
        <w:t>эскроу</w:t>
      </w:r>
      <w:proofErr w:type="spellEnd"/>
      <w:r w:rsidRPr="002974B8">
        <w:t xml:space="preserve">; д) по оформлению прочих документов, касающихся Объекта долевого строительства, обязанность предоставления которых не возложена действующим законодательством на Застройщика. </w:t>
      </w:r>
    </w:p>
    <w:p w14:paraId="6FD9FBA8" w14:textId="77777777" w:rsidR="002069CC" w:rsidRPr="00944677" w:rsidRDefault="002069CC" w:rsidP="002069CC">
      <w:pPr>
        <w:jc w:val="both"/>
      </w:pPr>
    </w:p>
    <w:p w14:paraId="18985B7D" w14:textId="77777777" w:rsidR="002069CC" w:rsidRPr="00944677" w:rsidRDefault="002069CC" w:rsidP="002069CC">
      <w:pPr>
        <w:ind w:firstLine="709"/>
        <w:jc w:val="center"/>
        <w:rPr>
          <w:b/>
        </w:rPr>
      </w:pPr>
      <w:r w:rsidRPr="00944677">
        <w:rPr>
          <w:b/>
        </w:rPr>
        <w:t>5. Права и обязанности Сторон</w:t>
      </w:r>
    </w:p>
    <w:p w14:paraId="27FA7CD7" w14:textId="77777777" w:rsidR="002069CC" w:rsidRPr="00944677" w:rsidRDefault="002069CC" w:rsidP="002069CC">
      <w:pPr>
        <w:ind w:firstLine="709"/>
        <w:jc w:val="both"/>
      </w:pPr>
      <w:r w:rsidRPr="00944677">
        <w:t>5.1. Застройщик обязан:</w:t>
      </w:r>
    </w:p>
    <w:p w14:paraId="4F9400F2" w14:textId="0749DF45" w:rsidR="002069CC" w:rsidRPr="00775D97" w:rsidRDefault="002069CC" w:rsidP="002069CC">
      <w:pPr>
        <w:ind w:firstLine="709"/>
        <w:jc w:val="both"/>
        <w:rPr>
          <w:color w:val="000000" w:themeColor="text1"/>
        </w:rPr>
      </w:pPr>
      <w:r w:rsidRPr="00944677">
        <w:t>5.1.1. Передать Участнику Объект долевого строительства</w:t>
      </w:r>
      <w:r>
        <w:t xml:space="preserve"> </w:t>
      </w:r>
      <w:r w:rsidRPr="00944677">
        <w:t xml:space="preserve">в установленный Договором срок, при условии надлежащего исполнения Участником всех условий настоящего Договора, в том числе по оплате Участником Цены Договора и проведению взаиморасчетов в соответствии с </w:t>
      </w:r>
      <w:r>
        <w:t>разделом 4</w:t>
      </w:r>
      <w:r w:rsidRPr="00944677">
        <w:t xml:space="preserve"> настоящего Договора. </w:t>
      </w:r>
      <w:r w:rsidRPr="00775D97">
        <w:rPr>
          <w:color w:val="000000" w:themeColor="text1"/>
        </w:rPr>
        <w:t xml:space="preserve">При этом допускается досрочное исполнение обязательств Застройщика по передаче Объекта долевого строительства Участнику. </w:t>
      </w:r>
    </w:p>
    <w:p w14:paraId="7BF530A2" w14:textId="77777777" w:rsidR="002069CC" w:rsidRPr="00944677" w:rsidRDefault="002069CC" w:rsidP="002069CC">
      <w:pPr>
        <w:ind w:firstLine="709"/>
        <w:jc w:val="both"/>
      </w:pPr>
      <w:r w:rsidRPr="00944677">
        <w:t xml:space="preserve">5.1.2. Передать Участнику Объект долевого строительства свободным от любых имущественных прав и притязаний третьих лиц, о которых на дату заключения настоящего Договора Застройщик не мог не знать. </w:t>
      </w:r>
    </w:p>
    <w:p w14:paraId="0857A633" w14:textId="77777777" w:rsidR="002069CC" w:rsidRPr="00944677" w:rsidRDefault="002069CC" w:rsidP="002069CC">
      <w:pPr>
        <w:ind w:firstLine="709"/>
        <w:jc w:val="both"/>
      </w:pPr>
      <w:r w:rsidRPr="00944677">
        <w:t xml:space="preserve">5.1.3. Передать Участнику Объект долевого строительства, качество и параметры строительной готовности которого соответствуют условиям настоящего Договора. </w:t>
      </w:r>
    </w:p>
    <w:p w14:paraId="258FA302" w14:textId="77777777" w:rsidR="002069CC" w:rsidRPr="00944677" w:rsidRDefault="002069CC" w:rsidP="002069CC">
      <w:pPr>
        <w:ind w:firstLine="709"/>
        <w:jc w:val="both"/>
      </w:pPr>
      <w:r w:rsidRPr="00944677">
        <w:t xml:space="preserve">5.1.4. Обеспечить подачу в уполномоченный орган документов, необходимых для государственной регистрации Договора или дополнительных соглашений к нему, в течение </w:t>
      </w:r>
      <w:r>
        <w:t>10</w:t>
      </w:r>
      <w:r w:rsidRPr="00944677">
        <w:t xml:space="preserve"> (</w:t>
      </w:r>
      <w:r>
        <w:t>десяти</w:t>
      </w:r>
      <w:r w:rsidRPr="00944677">
        <w:t>) рабочих дней с момента подписания Договора или соответствующего дополнительного соглашения.</w:t>
      </w:r>
    </w:p>
    <w:p w14:paraId="126D4B36" w14:textId="77777777" w:rsidR="002069CC" w:rsidRPr="00944677" w:rsidRDefault="002069CC" w:rsidP="002069CC">
      <w:pPr>
        <w:ind w:firstLine="709"/>
        <w:jc w:val="both"/>
      </w:pPr>
      <w:r w:rsidRPr="00944677">
        <w:t xml:space="preserve">5.1.5. Выполнить другие обязательства, предусмотренные для Застройщика </w:t>
      </w:r>
      <w:proofErr w:type="gramStart"/>
      <w:r w:rsidRPr="00944677">
        <w:t>законодательством  Российской</w:t>
      </w:r>
      <w:proofErr w:type="gramEnd"/>
      <w:r w:rsidRPr="00944677">
        <w:t xml:space="preserve"> Федерации. </w:t>
      </w:r>
    </w:p>
    <w:p w14:paraId="05EB1509" w14:textId="77777777" w:rsidR="002069CC" w:rsidRPr="00944677" w:rsidRDefault="002069CC" w:rsidP="002069CC">
      <w:pPr>
        <w:ind w:firstLine="709"/>
        <w:jc w:val="both"/>
      </w:pPr>
      <w:r w:rsidRPr="00944677">
        <w:t xml:space="preserve">5.2. Обязательства Застройщика считаются выполненными с даты подписания Участником передаточного акта о передаче Участником Объекта долевого строительства либо составления Застройщиком одностороннего передаточного акта, указанного в разделе 6 настоящего Договора, в случае отказа или уклонения Участника от принятия Объекта долевого строительства, в порядке, предусмотренном законодательством Российской Федерации. </w:t>
      </w:r>
    </w:p>
    <w:p w14:paraId="2692B983" w14:textId="77777777" w:rsidR="002069CC" w:rsidRPr="00944677" w:rsidRDefault="002069CC" w:rsidP="002069CC">
      <w:pPr>
        <w:ind w:firstLine="709"/>
        <w:jc w:val="both"/>
      </w:pPr>
      <w:r w:rsidRPr="00944677">
        <w:t>5.</w:t>
      </w:r>
      <w:r>
        <w:t>3</w:t>
      </w:r>
      <w:r w:rsidRPr="00944677">
        <w:t xml:space="preserve">. Участник обязан: </w:t>
      </w:r>
    </w:p>
    <w:p w14:paraId="65E395C1" w14:textId="77777777" w:rsidR="002069CC" w:rsidRPr="00944677" w:rsidRDefault="002069CC" w:rsidP="002069CC">
      <w:pPr>
        <w:ind w:firstLine="709"/>
        <w:jc w:val="both"/>
      </w:pPr>
      <w:r w:rsidRPr="00944677">
        <w:t>5.</w:t>
      </w:r>
      <w:r>
        <w:t>3</w:t>
      </w:r>
      <w:r w:rsidRPr="00944677">
        <w:t xml:space="preserve">.1. Внести денежные средства в счет уплаты </w:t>
      </w:r>
      <w:r>
        <w:t>Ц</w:t>
      </w:r>
      <w:r w:rsidRPr="00944677">
        <w:t xml:space="preserve">ены Договора на счет </w:t>
      </w:r>
      <w:proofErr w:type="spellStart"/>
      <w:r w:rsidRPr="00944677">
        <w:t>эскроу</w:t>
      </w:r>
      <w:proofErr w:type="spellEnd"/>
      <w:r w:rsidRPr="00944677">
        <w:t xml:space="preserve">, открытый в Банке, в объеме и порядке, определенном в разделе 4 настоящего Договора, уплатить Застройщику все причитающиеся денежные средства в соответствии с пунктами 4.1 - 4.3 настоящего Договора. </w:t>
      </w:r>
    </w:p>
    <w:p w14:paraId="66F4EBAC" w14:textId="77777777" w:rsidR="002069CC" w:rsidRPr="00944677" w:rsidRDefault="002069CC" w:rsidP="002069CC">
      <w:pPr>
        <w:ind w:firstLine="709"/>
        <w:jc w:val="both"/>
      </w:pPr>
      <w:r w:rsidRPr="00944677">
        <w:t>5.</w:t>
      </w:r>
      <w:r>
        <w:t>3</w:t>
      </w:r>
      <w:r w:rsidRPr="00944677">
        <w:t xml:space="preserve">.2. Обеспечить подачу в уполномоченный орган документов, необходимых для государственной регистрации Договора или дополнительных соглашений к нему, в течение </w:t>
      </w:r>
      <w:r>
        <w:t>10</w:t>
      </w:r>
      <w:r w:rsidRPr="00944677">
        <w:t xml:space="preserve"> (</w:t>
      </w:r>
      <w:r>
        <w:t>десяти</w:t>
      </w:r>
      <w:r w:rsidRPr="00944677">
        <w:t>) рабочих дней с момента подписания Договора или соответствующего дополнительного соглашения.</w:t>
      </w:r>
    </w:p>
    <w:p w14:paraId="5D02082A" w14:textId="77777777" w:rsidR="002069CC" w:rsidRPr="00944677" w:rsidRDefault="002069CC" w:rsidP="002069CC">
      <w:pPr>
        <w:ind w:firstLine="709"/>
        <w:jc w:val="both"/>
      </w:pPr>
      <w:r w:rsidRPr="00944677">
        <w:t>5.</w:t>
      </w:r>
      <w:r>
        <w:t>3</w:t>
      </w:r>
      <w:r w:rsidRPr="00944677">
        <w:t xml:space="preserve">.3. Принять от Застройщика Объект долевого строительства по передаточному акту в сроки и порядке, установленные Договором. При уклонении Участника от принятия Объекта долевого строительства Застройщик вправе воспользоваться правом, предусмотренным ч. 6 ст. 8 Закона №214-ФЗ в части составления одностороннего передаточного акта. </w:t>
      </w:r>
    </w:p>
    <w:p w14:paraId="32001591" w14:textId="77777777" w:rsidR="002069CC" w:rsidRPr="00944677" w:rsidRDefault="002069CC" w:rsidP="002069CC">
      <w:pPr>
        <w:ind w:firstLine="709"/>
        <w:jc w:val="both"/>
      </w:pPr>
      <w:r w:rsidRPr="00944677">
        <w:t>5.</w:t>
      </w:r>
      <w:r>
        <w:t>3</w:t>
      </w:r>
      <w:r w:rsidRPr="00944677">
        <w:t xml:space="preserve">.4. 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но не ограничиваясь, работы по перепланировке, возведению перегородок внутри Объекта долевого строительства, разводке всех инженерных коммуникаций, электрики, пробивке проемов, ниш, борозд в стенах и перекрытиях и т.д.); не проводить без предварительного письменного согласия Застройщика и иных собственников помещений (участников долевого строительства) в Объекте недвижимости работы, которые затрагивают его фасад и элементы (включая, но не ограничиваясь, установку снаружи Объекта недвижимости </w:t>
      </w:r>
      <w:r w:rsidRPr="00944677">
        <w:lastRenderedPageBreak/>
        <w:t>любых устройств и сооружений, любые работы, затрагивающие внешний вид и конструкцию фасада). В случае нарушения вышеуказанного положения Участник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недвижимости, а также ответственность, предусмотренную действующим законодательством Российской Федерации.</w:t>
      </w:r>
    </w:p>
    <w:p w14:paraId="48481B24" w14:textId="77777777" w:rsidR="002069CC" w:rsidRPr="00944677" w:rsidRDefault="002069CC" w:rsidP="002069CC">
      <w:pPr>
        <w:ind w:firstLine="709"/>
        <w:jc w:val="both"/>
      </w:pPr>
      <w:r w:rsidRPr="00944677">
        <w:t>5.</w:t>
      </w:r>
      <w:r>
        <w:t>3</w:t>
      </w:r>
      <w:r w:rsidRPr="00944677">
        <w:t>.5. До полной оплаты Цены Договора не вправе распоряжаться получаемыми по настоящему Договору имущественными правами на Объект долевого строительства (в том числе заключать сделки, объектом которых являются имущественные права на Объект долевого строительства, а предметом – отчуждение, обременение либо возможное отчуждение в будущем третьим лицам) без предварительного письменного уведомления Застройщика (за исключением возникновения ипотеки в силу закона).</w:t>
      </w:r>
    </w:p>
    <w:p w14:paraId="11460827" w14:textId="77777777" w:rsidR="002069CC" w:rsidRPr="00944677" w:rsidRDefault="002069CC" w:rsidP="002069CC">
      <w:pPr>
        <w:ind w:firstLine="709"/>
        <w:jc w:val="both"/>
      </w:pPr>
      <w:r w:rsidRPr="00944677">
        <w:t>5.</w:t>
      </w:r>
      <w:r>
        <w:t>3</w:t>
      </w:r>
      <w:r w:rsidRPr="00944677">
        <w:t xml:space="preserve">.6. Выполнить другие обязательства, предусмотренные для Участника действующим законодательством Российской Федерации. </w:t>
      </w:r>
    </w:p>
    <w:p w14:paraId="03C84DD0" w14:textId="5D633FDF" w:rsidR="0061738A" w:rsidRPr="003E2D19" w:rsidRDefault="002069CC" w:rsidP="003E2D19">
      <w:pPr>
        <w:ind w:firstLine="709"/>
        <w:jc w:val="both"/>
        <w:rPr>
          <w:color w:val="000000" w:themeColor="text1"/>
        </w:rPr>
      </w:pPr>
      <w:r>
        <w:t>5.3.7</w:t>
      </w:r>
      <w:r w:rsidRPr="00944677">
        <w:t xml:space="preserve">. С даты </w:t>
      </w:r>
      <w:r>
        <w:t>подписания Передаточного Акта</w:t>
      </w:r>
      <w:r w:rsidRPr="00944677">
        <w:t xml:space="preserve"> до заключения договора управления Объектом недвижимости с управляющей организацией, определенной Застройщиком,</w:t>
      </w:r>
      <w:r>
        <w:t xml:space="preserve"> и коммунальными службами,</w:t>
      </w:r>
      <w:r w:rsidRPr="00944677">
        <w:t xml:space="preserve"> обязан вносить плату за нежилое помещение, в том числе: коммунальные услуги, за управление Объектом недвижимости, содержание, текущий ремонт и обеспечение сохранности общего имущества в нем</w:t>
      </w:r>
      <w:r w:rsidR="00E22B7D" w:rsidRPr="00E22B7D">
        <w:rPr>
          <w:color w:val="000000" w:themeColor="text1"/>
        </w:rPr>
        <w:t>;</w:t>
      </w:r>
      <w:r w:rsidR="00274AA7" w:rsidRPr="00E22B7D">
        <w:rPr>
          <w:color w:val="000000" w:themeColor="text1"/>
        </w:rPr>
        <w:t xml:space="preserve"> </w:t>
      </w:r>
      <w:r w:rsidRPr="00E22B7D">
        <w:rPr>
          <w:color w:val="000000" w:themeColor="text1"/>
        </w:rPr>
        <w:t>платежей за</w:t>
      </w:r>
      <w:r w:rsidR="00897CE7">
        <w:rPr>
          <w:color w:val="000000" w:themeColor="text1"/>
        </w:rPr>
        <w:t xml:space="preserve"> </w:t>
      </w:r>
      <w:r w:rsidRPr="00E22B7D">
        <w:rPr>
          <w:color w:val="000000" w:themeColor="text1"/>
        </w:rPr>
        <w:t xml:space="preserve">обслуживание и содержание земельных участков под Объектом недвижимости </w:t>
      </w:r>
      <w:r w:rsidRPr="00944677">
        <w:t xml:space="preserve">пропорционально площади Объекта долевого строительства, электроснабжение Объекта долевого строительства; расходы по вывозу мусора; иные услуги, связанные с содержанием Объекта долевого строительства и общего имущества в Объекте недвижимости управляющей организации, указанной Застройщиком, с которой у Застройщика заключен соответствующий договор управления Объектом недвижимости или </w:t>
      </w:r>
      <w:r w:rsidRPr="002974B8">
        <w:rPr>
          <w:color w:val="000000" w:themeColor="text1"/>
        </w:rPr>
        <w:t xml:space="preserve">Застройщику, если иное не будет оговорено Сторонами. </w:t>
      </w:r>
    </w:p>
    <w:p w14:paraId="6C431FCD" w14:textId="77777777" w:rsidR="002069CC" w:rsidRPr="002974B8" w:rsidRDefault="002069CC" w:rsidP="002069CC">
      <w:pPr>
        <w:ind w:firstLine="709"/>
        <w:jc w:val="both"/>
      </w:pPr>
      <w:r w:rsidRPr="002974B8">
        <w:rPr>
          <w:color w:val="000000" w:themeColor="text1"/>
        </w:rPr>
        <w:t>5.</w:t>
      </w:r>
      <w:r>
        <w:rPr>
          <w:color w:val="000000" w:themeColor="text1"/>
        </w:rPr>
        <w:t>3</w:t>
      </w:r>
      <w:r w:rsidRPr="002974B8">
        <w:rPr>
          <w:color w:val="000000" w:themeColor="text1"/>
        </w:rPr>
        <w:t>.8. Если иное не предусмотрено соглашением Сторон, в течение 10 (десяти) рабочих дней с момента подписания передаточного акта Участник обязан направить в уполномоченный орган все необходимые и достаточные документы для государственной регистрации права собственности</w:t>
      </w:r>
      <w:r w:rsidRPr="002974B8">
        <w:t xml:space="preserve"> на Объект долевого строительства и предоставить Застройщику копию расписки о приеме заявления о государственной регистрации. При этом З</w:t>
      </w:r>
      <w:r w:rsidRPr="002974B8">
        <w:rPr>
          <w:color w:val="22272F"/>
          <w:shd w:val="clear" w:color="auto" w:fill="FFFFFF"/>
        </w:rPr>
        <w:t xml:space="preserve">астройщик имеет право на подачу без доверенности в орган регистрации </w:t>
      </w:r>
      <w:proofErr w:type="gramStart"/>
      <w:r w:rsidRPr="002974B8">
        <w:rPr>
          <w:color w:val="22272F"/>
          <w:shd w:val="clear" w:color="auto" w:fill="FFFFFF"/>
        </w:rPr>
        <w:t>прав</w:t>
      </w:r>
      <w:r w:rsidRPr="002974B8">
        <w:rPr>
          <w:rStyle w:val="apple-converted-space"/>
          <w:color w:val="22272F"/>
          <w:shd w:val="clear" w:color="auto" w:fill="FFFFFF"/>
        </w:rPr>
        <w:t> </w:t>
      </w:r>
      <w:r>
        <w:t xml:space="preserve"> заявления</w:t>
      </w:r>
      <w:proofErr w:type="gramEnd"/>
      <w:r>
        <w:t xml:space="preserve"> </w:t>
      </w:r>
      <w:r w:rsidRPr="002974B8">
        <w:rPr>
          <w:color w:val="22272F"/>
          <w:shd w:val="clear" w:color="auto" w:fill="FFFFFF"/>
        </w:rPr>
        <w:t xml:space="preserve">о государственной регистрации права собственности </w:t>
      </w:r>
      <w:r>
        <w:rPr>
          <w:color w:val="22272F"/>
          <w:shd w:val="clear" w:color="auto" w:fill="FFFFFF"/>
        </w:rPr>
        <w:t>У</w:t>
      </w:r>
      <w:r w:rsidRPr="002974B8">
        <w:rPr>
          <w:color w:val="22272F"/>
          <w:shd w:val="clear" w:color="auto" w:fill="FFFFFF"/>
        </w:rPr>
        <w:t>частника долевого строительства на</w:t>
      </w:r>
      <w:r>
        <w:rPr>
          <w:color w:val="22272F"/>
          <w:shd w:val="clear" w:color="auto" w:fill="FFFFFF"/>
        </w:rPr>
        <w:t xml:space="preserve"> О</w:t>
      </w:r>
      <w:r w:rsidRPr="002974B8">
        <w:rPr>
          <w:color w:val="22272F"/>
          <w:shd w:val="clear" w:color="auto" w:fill="FFFFFF"/>
        </w:rPr>
        <w:t>бъект</w:t>
      </w:r>
      <w:r>
        <w:rPr>
          <w:color w:val="22272F"/>
          <w:shd w:val="clear" w:color="auto" w:fill="FFFFFF"/>
        </w:rPr>
        <w:t xml:space="preserve"> долевого строительства. </w:t>
      </w:r>
    </w:p>
    <w:p w14:paraId="6627F993" w14:textId="2D382153" w:rsidR="002069CC" w:rsidRDefault="002069CC" w:rsidP="002069CC">
      <w:pPr>
        <w:ind w:firstLine="709"/>
        <w:jc w:val="both"/>
      </w:pPr>
      <w:r w:rsidRPr="002974B8">
        <w:t>5.</w:t>
      </w:r>
      <w:r>
        <w:t>3</w:t>
      </w:r>
      <w:r w:rsidRPr="002974B8">
        <w:t xml:space="preserve">.9. После </w:t>
      </w:r>
      <w:r>
        <w:t xml:space="preserve">подписания Передаточного Акта в течение 10 дней </w:t>
      </w:r>
      <w:r w:rsidR="00274AA7">
        <w:t xml:space="preserve">заключить </w:t>
      </w:r>
      <w:r>
        <w:t xml:space="preserve">договоры с коммунальными службами и организациями на оплату коммунальных </w:t>
      </w:r>
      <w:r w:rsidRPr="002974B8">
        <w:t>услуг (электроснабжение, водоснабжение</w:t>
      </w:r>
      <w:r>
        <w:t xml:space="preserve"> и водоотведение</w:t>
      </w:r>
      <w:r w:rsidRPr="002974B8">
        <w:t>),</w:t>
      </w:r>
      <w:r>
        <w:t xml:space="preserve"> вывоз мусора, а также с Застройщиком, или определенной им управляющей организацией на </w:t>
      </w:r>
      <w:r w:rsidRPr="00944677">
        <w:t xml:space="preserve">управление Объектом недвижимости, содержание, текущий ремонт и обеспечение сохранности общего имущества в нем; возмещение платежей за </w:t>
      </w:r>
      <w:r>
        <w:t>обслуживание</w:t>
      </w:r>
      <w:r w:rsidRPr="00944677">
        <w:t xml:space="preserve"> </w:t>
      </w:r>
      <w:r>
        <w:t xml:space="preserve">и содержание </w:t>
      </w:r>
      <w:r w:rsidRPr="00944677">
        <w:t>земельны</w:t>
      </w:r>
      <w:r>
        <w:t>х</w:t>
      </w:r>
      <w:r w:rsidRPr="00944677">
        <w:t xml:space="preserve"> участк</w:t>
      </w:r>
      <w:r>
        <w:t>ов</w:t>
      </w:r>
      <w:r w:rsidRPr="00944677">
        <w:t xml:space="preserve"> под Объектом недвижимости пропорционально площади Объекта долевого строительства,</w:t>
      </w:r>
      <w:r>
        <w:t xml:space="preserve"> </w:t>
      </w:r>
      <w:r w:rsidRPr="00944677">
        <w:t>иные услуги, связанные с содержанием Объекта долевого строительства и общего имущества в Объекте недвижимости</w:t>
      </w:r>
      <w:r>
        <w:t>.</w:t>
      </w:r>
    </w:p>
    <w:p w14:paraId="269E7138" w14:textId="77777777" w:rsidR="002069CC" w:rsidRPr="00B93DCF" w:rsidRDefault="002069CC" w:rsidP="002069CC">
      <w:pPr>
        <w:pStyle w:val="a8"/>
        <w:spacing w:before="0" w:beforeAutospacing="0" w:after="0" w:afterAutospacing="0"/>
        <w:ind w:firstLine="709"/>
        <w:jc w:val="both"/>
      </w:pPr>
      <w:r>
        <w:t xml:space="preserve">5.3.10. После приемки Объекта долевого строительства произвести отделку Объекта долевого строительства в соответствии с </w:t>
      </w:r>
      <w:r w:rsidRPr="00B93DCF">
        <w:t xml:space="preserve">дизайном, визуализация которого размещена на сайте Застройщика </w:t>
      </w:r>
      <w:hyperlink r:id="rId7" w:history="1">
        <w:r w:rsidRPr="00B93DCF">
          <w:rPr>
            <w:rStyle w:val="a7"/>
            <w:lang w:val="en-US"/>
          </w:rPr>
          <w:t>www</w:t>
        </w:r>
        <w:r w:rsidRPr="00B93DCF">
          <w:rPr>
            <w:rStyle w:val="a7"/>
          </w:rPr>
          <w:t>.</w:t>
        </w:r>
        <w:proofErr w:type="spellStart"/>
        <w:r w:rsidRPr="00B93DCF">
          <w:rPr>
            <w:rStyle w:val="a7"/>
            <w:lang w:val="en-US"/>
          </w:rPr>
          <w:t>elybay</w:t>
        </w:r>
        <w:proofErr w:type="spellEnd"/>
        <w:r w:rsidRPr="00B93DCF">
          <w:rPr>
            <w:rStyle w:val="a7"/>
          </w:rPr>
          <w:t>.</w:t>
        </w:r>
        <w:proofErr w:type="spellStart"/>
        <w:r w:rsidRPr="00B93DCF">
          <w:rPr>
            <w:rStyle w:val="a7"/>
            <w:lang w:val="en-US"/>
          </w:rPr>
          <w:t>ru</w:t>
        </w:r>
        <w:proofErr w:type="spellEnd"/>
      </w:hyperlink>
      <w:r w:rsidRPr="00B93DCF">
        <w:rPr>
          <w:rStyle w:val="a7"/>
        </w:rPr>
        <w:t xml:space="preserve">, </w:t>
      </w:r>
      <w:r w:rsidRPr="00B93DCF">
        <w:rPr>
          <w:rStyle w:val="a7"/>
          <w:color w:val="000000" w:themeColor="text1"/>
        </w:rPr>
        <w:t>при соблюдении следующих минимальных требований</w:t>
      </w:r>
      <w:r w:rsidRPr="00B93DCF">
        <w:rPr>
          <w:rStyle w:val="a7"/>
        </w:rPr>
        <w:t xml:space="preserve"> </w:t>
      </w:r>
      <w:r w:rsidRPr="00B93DCF">
        <w:rPr>
          <w:rStyle w:val="a7"/>
          <w:color w:val="000000" w:themeColor="text1"/>
        </w:rPr>
        <w:t xml:space="preserve">к </w:t>
      </w:r>
      <w:r>
        <w:rPr>
          <w:rStyle w:val="a7"/>
          <w:color w:val="000000" w:themeColor="text1"/>
        </w:rPr>
        <w:t xml:space="preserve">используемым </w:t>
      </w:r>
      <w:r w:rsidRPr="00B93DCF">
        <w:rPr>
          <w:rStyle w:val="a7"/>
          <w:color w:val="000000" w:themeColor="text1"/>
        </w:rPr>
        <w:t xml:space="preserve">материалам и отделочным работам: </w:t>
      </w:r>
      <w:r w:rsidRPr="00B93DCF">
        <w:t xml:space="preserve">стены - высококачественная штукатурка, с высококачественной окраской </w:t>
      </w:r>
      <w:proofErr w:type="spellStart"/>
      <w:r w:rsidRPr="00B93DCF">
        <w:t>акрилатными</w:t>
      </w:r>
      <w:proofErr w:type="spellEnd"/>
      <w:r w:rsidRPr="00B93DCF">
        <w:t xml:space="preserve"> красками повышенной износостойкости и </w:t>
      </w:r>
      <w:proofErr w:type="spellStart"/>
      <w:r w:rsidRPr="00B93DCF">
        <w:t>вандалоустойчивостью</w:t>
      </w:r>
      <w:proofErr w:type="spellEnd"/>
      <w:r w:rsidRPr="00B93DCF">
        <w:t xml:space="preserve">;  полы - керамическая плитка, паркетная доска; потолки – подшивной потолок из ГКЛ; </w:t>
      </w:r>
      <w:r>
        <w:t>о</w:t>
      </w:r>
      <w:r w:rsidRPr="00B93DCF">
        <w:t xml:space="preserve">тделка санузлов, кухни:  стены и перегородки – улучшенная штукатурка, облицовка стен на всю высоту </w:t>
      </w:r>
      <w:proofErr w:type="spellStart"/>
      <w:r w:rsidRPr="00B93DCF">
        <w:t>глазурованнои</w:t>
      </w:r>
      <w:proofErr w:type="spellEnd"/>
      <w:r w:rsidRPr="00B93DCF">
        <w:t xml:space="preserve">̆ плиткой (толщина </w:t>
      </w:r>
      <w:r w:rsidRPr="00B93DCF">
        <w:lastRenderedPageBreak/>
        <w:t>раствора 5 мм), с затиркой швов фугой; полы – противоскользящая керамическая плитка;</w:t>
      </w:r>
      <w:r>
        <w:t xml:space="preserve"> </w:t>
      </w:r>
      <w:r w:rsidRPr="00B93DCF">
        <w:t xml:space="preserve"> потолок – подшивной потолок из ГКЛВ</w:t>
      </w:r>
      <w:r>
        <w:t xml:space="preserve">. </w:t>
      </w:r>
    </w:p>
    <w:p w14:paraId="276A2BA4" w14:textId="77777777" w:rsidR="002069CC" w:rsidRPr="00B93DCF" w:rsidRDefault="002069CC" w:rsidP="002069CC">
      <w:pPr>
        <w:ind w:firstLine="709"/>
        <w:jc w:val="both"/>
      </w:pPr>
    </w:p>
    <w:p w14:paraId="2F18F232" w14:textId="77777777" w:rsidR="002069CC" w:rsidRPr="00944677" w:rsidRDefault="002069CC" w:rsidP="002069CC">
      <w:pPr>
        <w:ind w:firstLine="709"/>
        <w:jc w:val="center"/>
        <w:rPr>
          <w:b/>
        </w:rPr>
      </w:pPr>
      <w:r w:rsidRPr="00944677">
        <w:rPr>
          <w:b/>
        </w:rPr>
        <w:t>6. Порядок передачи Объекта долевого строительства Участнику</w:t>
      </w:r>
    </w:p>
    <w:p w14:paraId="6B1023CE" w14:textId="268BC974" w:rsidR="002069CC" w:rsidRPr="00775D97" w:rsidRDefault="002069CC" w:rsidP="002069CC">
      <w:pPr>
        <w:ind w:firstLine="709"/>
        <w:jc w:val="both"/>
        <w:rPr>
          <w:color w:val="000000" w:themeColor="text1"/>
        </w:rPr>
      </w:pPr>
      <w:r w:rsidRPr="00944677">
        <w:t xml:space="preserve">6.1. Срок передачи Объекта долевого строительства Застройщиком Участнику по </w:t>
      </w:r>
      <w:r w:rsidRPr="00775D97">
        <w:rPr>
          <w:color w:val="000000" w:themeColor="text1"/>
        </w:rPr>
        <w:t xml:space="preserve">настоящему Договору – </w:t>
      </w:r>
      <w:r w:rsidR="001F5938" w:rsidRPr="00775D97">
        <w:rPr>
          <w:color w:val="000000" w:themeColor="text1"/>
        </w:rPr>
        <w:t>не позднее 31 декабря 2024 г</w:t>
      </w:r>
      <w:r w:rsidRPr="00775D97">
        <w:rPr>
          <w:color w:val="000000" w:themeColor="text1"/>
        </w:rPr>
        <w:t xml:space="preserve">. </w:t>
      </w:r>
    </w:p>
    <w:p w14:paraId="653A8627" w14:textId="77777777" w:rsidR="002069CC" w:rsidRPr="00944677" w:rsidRDefault="002069CC" w:rsidP="002069CC">
      <w:pPr>
        <w:ind w:firstLine="709"/>
        <w:jc w:val="both"/>
      </w:pPr>
      <w:r w:rsidRPr="00944677">
        <w:t xml:space="preserve">Застройщик не менее чем за </w:t>
      </w:r>
      <w:r>
        <w:t>месяц</w:t>
      </w:r>
      <w:r w:rsidRPr="00944677">
        <w:t xml:space="preserve"> до наступления установленного настоящим пунктом срока передачи и принятия Объекта долевого строительства направляет Участнику сообщение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(далее – Сообщение).</w:t>
      </w:r>
    </w:p>
    <w:p w14:paraId="11396ACD" w14:textId="77777777" w:rsidR="002069CC" w:rsidRPr="00944677" w:rsidRDefault="002069CC" w:rsidP="002069CC">
      <w:pPr>
        <w:ind w:firstLine="709"/>
        <w:jc w:val="both"/>
      </w:pPr>
      <w:r w:rsidRPr="00944677">
        <w:t xml:space="preserve">Сообщение направляется по почте заказным письмом с описью вложения и уведомлением о вручении по указанному в настоящем Договоре Участником почтовому адресу или вручается Участнику лично под расписку. </w:t>
      </w:r>
    </w:p>
    <w:p w14:paraId="62C2EBC6" w14:textId="77777777" w:rsidR="002069CC" w:rsidRPr="00944677" w:rsidRDefault="002069CC" w:rsidP="002069CC">
      <w:pPr>
        <w:ind w:firstLine="709"/>
        <w:jc w:val="both"/>
      </w:pPr>
      <w:r w:rsidRPr="00944677">
        <w:t xml:space="preserve">Участник, получивший Сообщение Застройщика о готовности Объекта долевого строительства к передаче, обязан приступить к его принятию в течение 7 (Семи) рабочих дней с даты получения Сообщения. </w:t>
      </w:r>
    </w:p>
    <w:p w14:paraId="6ADBF8B3" w14:textId="77777777" w:rsidR="002069CC" w:rsidRPr="00944677" w:rsidRDefault="002069CC" w:rsidP="002069CC">
      <w:pPr>
        <w:ind w:firstLine="709"/>
        <w:jc w:val="both"/>
      </w:pPr>
      <w:r w:rsidRPr="00944677">
        <w:t xml:space="preserve">6.2. Передача Застройщиком Объекта долевого строительства и принятие его Участником осуществляются по подписываемому Сторонами передаточному акту о передаче Объекта долевого строительства. </w:t>
      </w:r>
    </w:p>
    <w:p w14:paraId="13E0C8D7" w14:textId="77777777" w:rsidR="002069CC" w:rsidRPr="00944677" w:rsidRDefault="002069CC" w:rsidP="002069CC">
      <w:pPr>
        <w:ind w:firstLine="709"/>
        <w:jc w:val="both"/>
      </w:pPr>
      <w:r w:rsidRPr="00944677">
        <w:t xml:space="preserve">6.3. Стороны подтверждают, что выдача в установленном порядке разрешения на ввод Объекта недвижимости в эксплуатацию подтверждает соответствие Объекта недвижимости </w:t>
      </w:r>
      <w:r>
        <w:t xml:space="preserve">условиям Договора, </w:t>
      </w:r>
      <w:r w:rsidRPr="00944677">
        <w:t xml:space="preserve">всем требованиям и нормам, предъявляемым к объектам капитального строительства, а также подтверждает качество Объекта долевого строительства, соответствие его проекту, требованиям санитарных, строительных, технических и иных норм и правил. </w:t>
      </w:r>
    </w:p>
    <w:p w14:paraId="3185A378" w14:textId="77777777" w:rsidR="002069CC" w:rsidRPr="00944677" w:rsidRDefault="002069CC" w:rsidP="002069CC">
      <w:pPr>
        <w:ind w:firstLine="709"/>
        <w:jc w:val="both"/>
      </w:pPr>
      <w:r w:rsidRPr="00944677">
        <w:t xml:space="preserve">6.4. В случае если строительство (создание) Объекта недвижимости не может быть завершено в срок, указанный в п. </w:t>
      </w:r>
      <w:proofErr w:type="gramStart"/>
      <w:r w:rsidRPr="00944677">
        <w:t>2.4  Договора</w:t>
      </w:r>
      <w:proofErr w:type="gramEnd"/>
      <w:r w:rsidRPr="00944677">
        <w:t>, Застройщик не позднее, чем за 2 (Два) месяца до истечения указанного срока обязан направить Участнику соответствующую информацию и предложение об изменении Договора.</w:t>
      </w:r>
    </w:p>
    <w:p w14:paraId="6EDCF162" w14:textId="77777777" w:rsidR="002069CC" w:rsidRPr="00944677" w:rsidRDefault="002069CC" w:rsidP="002069CC">
      <w:pPr>
        <w:ind w:firstLine="709"/>
        <w:jc w:val="both"/>
      </w:pPr>
      <w:r w:rsidRPr="00944677">
        <w:t xml:space="preserve">6.5. Обязательство Застройщика по передаче Объекта долевого строительства в установленные настоящим Договором сроки является встречным по отношению к обязательству Участника по уплате Цены Договора и (или) приемке Объекта долевого строительства в порядке, предусмотренном Договором, неисполнение которого влечет за собой соразмерное продление срока передачи, установленного </w:t>
      </w:r>
      <w:r>
        <w:t>п.</w:t>
      </w:r>
      <w:r w:rsidRPr="00944677">
        <w:t xml:space="preserve"> 6.1 Договора. </w:t>
      </w:r>
    </w:p>
    <w:p w14:paraId="2D251EAF" w14:textId="77777777" w:rsidR="002069CC" w:rsidRPr="00944677" w:rsidRDefault="002069CC" w:rsidP="002069CC">
      <w:pPr>
        <w:ind w:firstLine="709"/>
        <w:jc w:val="both"/>
      </w:pPr>
      <w:r w:rsidRPr="00944677">
        <w:t>6.6. Вне зависимости от наличия волеизъявления Участника Застройщик вправе исполнить свои обязательства по передаче Объекта долевого строительства досрочно, в любой день по своему усмотрению, при условии полной оплаты Цены Договора и получения разрешения на ввод объекта в эксплуатацию в отношении Объекта недвижимости.</w:t>
      </w:r>
    </w:p>
    <w:p w14:paraId="0416F093" w14:textId="77777777" w:rsidR="002069CC" w:rsidRPr="00944677" w:rsidRDefault="002069CC" w:rsidP="002069CC">
      <w:pPr>
        <w:ind w:firstLine="709"/>
        <w:jc w:val="both"/>
      </w:pPr>
      <w:r w:rsidRPr="00944677">
        <w:t xml:space="preserve">6.7 В случае если в Объекте долевого строительства имеются какие-либо дефекты, которые препятствуют использованию Объекта долевого строительства по назначению (далее - «Существенные Дефекты»), которые выявлены в процессе передачи Объекта долевого строительства Участнику, Стороны подписывают дефектную ведомость, в которой отражают перечень таких Существенных Дефектов, подлежащих устранению и разумный срок для их устранения, который в любом случае должен составлять не более 90 (девяносто) календарных дней с даты подписания такой ведомости. При этом Участник </w:t>
      </w:r>
      <w:r>
        <w:t xml:space="preserve">вправе потребовать от Застройщика только безвозмездного устранения недостатков, и </w:t>
      </w:r>
      <w:r w:rsidRPr="00944677">
        <w:t xml:space="preserve">не вправе требовать соразмерного уменьшения Цены Договора и компенсации расходов на устранение Существенных Дефектов. </w:t>
      </w:r>
    </w:p>
    <w:p w14:paraId="7F17F870" w14:textId="77777777" w:rsidR="002069CC" w:rsidRPr="00944677" w:rsidRDefault="002069CC" w:rsidP="002069CC">
      <w:pPr>
        <w:ind w:firstLine="709"/>
        <w:jc w:val="both"/>
      </w:pPr>
      <w:r w:rsidRPr="00944677">
        <w:t xml:space="preserve">6.8 Участник не вправе отказаться от приемки Объекта долевого строительства в связи с наличием дефектов, которые не препятствуют использованию Объекта долевого </w:t>
      </w:r>
      <w:r w:rsidRPr="00944677">
        <w:lastRenderedPageBreak/>
        <w:t>строительства по назначению</w:t>
      </w:r>
      <w:r>
        <w:t xml:space="preserve">, в том числе при наличии недостатков внутренней отделки </w:t>
      </w:r>
      <w:r w:rsidRPr="00944677">
        <w:t xml:space="preserve">(далее - «Несущественные Дефекты»). Такие дефекты подлежат указанию в дефектной ведомости, прилагаемой к Передаточному Акту, и подлежат устранению в разумный срок для их устранения, который в любом случае должен составлять не более 60 (шестидесяти) календарных дней с даты подписания Передаточного акта. При этом Участник не вправе отказаться от подписания Передаточного Акта, а также требовать соразмерного уменьшения Цены Договора и компенсации расходов на устранение Несущественных Дефектов. </w:t>
      </w:r>
    </w:p>
    <w:p w14:paraId="55A2D400" w14:textId="77777777" w:rsidR="002069CC" w:rsidRPr="00944677" w:rsidRDefault="002069CC" w:rsidP="002069CC">
      <w:pPr>
        <w:ind w:firstLine="709"/>
        <w:jc w:val="both"/>
      </w:pPr>
      <w:r w:rsidRPr="00944677">
        <w:t>6.9.  В случае если Участник отказался от подписания Передаточного Акта в связи с наличием Существенных Дефектов, то после их устранения процедура приемки Объекта долевого строительства повторяется. Во всех остальных случаях (в том числе при наличии Несущественных Дефектов) процедура приемки Объекта долевого строительства не повторяется, а факт устранения дефектов подлежит отражению в соответствующей дефектной ведомости.</w:t>
      </w:r>
    </w:p>
    <w:p w14:paraId="62ABF2D1" w14:textId="77777777" w:rsidR="002069CC" w:rsidRPr="00944677" w:rsidRDefault="002069CC" w:rsidP="002069CC">
      <w:pPr>
        <w:ind w:firstLine="709"/>
        <w:jc w:val="both"/>
      </w:pPr>
      <w:r w:rsidRPr="00944677">
        <w:t xml:space="preserve">6.10. Настоящим Стороны договорились, что подписание Передаточного Акта позднее срока, указанного в п. 6.1 Договора, вызванное необходимостью выполнения работ по устранению каких-либо дефектов, не является нарушением срока, указанного в п. 6.1 Договора. </w:t>
      </w:r>
    </w:p>
    <w:p w14:paraId="798F2E90" w14:textId="7179ED60" w:rsidR="002069CC" w:rsidRPr="00944677" w:rsidRDefault="002069CC" w:rsidP="002069CC">
      <w:pPr>
        <w:ind w:firstLine="709"/>
        <w:jc w:val="both"/>
      </w:pPr>
      <w:r w:rsidRPr="00944677">
        <w:t xml:space="preserve">6.11 Стороны согласовали, что немотивированным отказом Участника от подписания Передаточного Акта и приемки Объекта долевого строительства является: (a) указание на наличие Несущественных Дефектов; (b) расхождение фактической площади Объекта Долевого Строительства (указанной в Передаточном Акте) относительно проектной площади (указанной в Приложении 1 к Договору) в пределах </w:t>
      </w:r>
      <w:r w:rsidR="002F0543">
        <w:t>5</w:t>
      </w:r>
      <w:r w:rsidRPr="00944677">
        <w:t>% (</w:t>
      </w:r>
      <w:r w:rsidR="002F0543">
        <w:t>пяти</w:t>
      </w:r>
      <w:r w:rsidRPr="00944677">
        <w:t xml:space="preserve"> процентов) в большую или меньшую сторону; (c) использование во внутренней отделке Объекта долевого строительства материалов и оборудования по выбору Застройщика без ухудшения качества отделки; (d) неоднородности и естественности дефектов природных отделочных материалов во внутренней отделке; (e) внесение Застройщиком изменений Проектную Документацию в установленном законодательством порядке. В указанных случаях Участник не вправе: отказаться от настоящего Договора; требовать возврата Цены Договора; отказаться от приемки Объекта долевого строительства; требовать от Застройщика совершения действий по изменению Объекта долевого строительства; требовать соразмерного уменьшения Цены Договора; требовать компенсации расходов на изменение Объекта долевого строительства своими силами. </w:t>
      </w:r>
    </w:p>
    <w:p w14:paraId="04FA4712" w14:textId="77777777" w:rsidR="002069CC" w:rsidRPr="00944677" w:rsidRDefault="002069CC" w:rsidP="002069CC">
      <w:pPr>
        <w:ind w:firstLine="709"/>
        <w:jc w:val="both"/>
      </w:pPr>
      <w:r w:rsidRPr="00944677">
        <w:t xml:space="preserve">Стороны подтверждают, что вышеуказанные случаи не будут являться нарушением условия о качестве Объекта долевого строительства и не могут быть признаны Существенными Дефектами. </w:t>
      </w:r>
    </w:p>
    <w:p w14:paraId="108541A7" w14:textId="77777777" w:rsidR="002069CC" w:rsidRPr="00944677" w:rsidRDefault="002069CC" w:rsidP="002069CC">
      <w:pPr>
        <w:ind w:firstLine="709"/>
        <w:jc w:val="both"/>
      </w:pPr>
      <w:r w:rsidRPr="00944677">
        <w:t xml:space="preserve">6.12. В случае уклонения или немотивированного отказа Участника Застройщик, по истечении 2 (двух) месяцев после окончания срока, указанного в уведомлении, направленном в соответствии со п. 6.1 Договора, вправе составить и подписать в одностороннем порядке Передаточный Акт. При этом Уклонением Участника от принятия Объекта долевого строительства понимается: </w:t>
      </w:r>
      <w:proofErr w:type="spellStart"/>
      <w:r w:rsidRPr="00944677">
        <w:t>неподписание</w:t>
      </w:r>
      <w:proofErr w:type="spellEnd"/>
      <w:r w:rsidRPr="00944677">
        <w:t xml:space="preserve"> в предусмотренный Договором срок Передаточного Акта при отсутствии Существенных Дефектов. Ссылка Участника на обстоятельства, перечисленные в п. 6.11 Договора, не может считаться мотивированным отказом от подписания Передаточного Акта. </w:t>
      </w:r>
    </w:p>
    <w:p w14:paraId="63345B6A" w14:textId="77777777" w:rsidR="002069CC" w:rsidRPr="00944677" w:rsidRDefault="002069CC" w:rsidP="002069CC">
      <w:pPr>
        <w:ind w:firstLine="709"/>
        <w:jc w:val="both"/>
      </w:pPr>
      <w:r w:rsidRPr="00944677">
        <w:t>6.13 С момента подписания Передаточного Акта</w:t>
      </w:r>
      <w:r>
        <w:t xml:space="preserve"> </w:t>
      </w:r>
      <w:r w:rsidRPr="00944677">
        <w:t xml:space="preserve">к Участнику переходит риск случайной гибели или повреждения Объекта долевого строительства, а также возникают обязанности по несению расходов на эксплуатацию Объекта долевого строительства и соответствующей доли в общем имуществе (включая оплату содержания и ремонта Объекта недвижимости, оплату коммунальных услуг, содержание придомовой территории, возмещение затрат на </w:t>
      </w:r>
      <w:r>
        <w:t>обслуживание</w:t>
      </w:r>
      <w:r w:rsidRPr="00944677">
        <w:t xml:space="preserve"> </w:t>
      </w:r>
      <w:r>
        <w:t xml:space="preserve">и содержание </w:t>
      </w:r>
      <w:r w:rsidRPr="00944677">
        <w:t>земельны</w:t>
      </w:r>
      <w:r>
        <w:t>х</w:t>
      </w:r>
      <w:r w:rsidRPr="00944677">
        <w:t xml:space="preserve"> участк</w:t>
      </w:r>
      <w:r>
        <w:t>ов</w:t>
      </w:r>
      <w:r w:rsidRPr="00944677">
        <w:t xml:space="preserve"> под Объектом недвижимости и иные расходы, предусмотренные действующим законодательством). </w:t>
      </w:r>
    </w:p>
    <w:p w14:paraId="6AA3D0BD" w14:textId="77777777" w:rsidR="002069CC" w:rsidRPr="00944677" w:rsidRDefault="002069CC" w:rsidP="002069CC">
      <w:pPr>
        <w:ind w:firstLine="709"/>
        <w:jc w:val="both"/>
      </w:pPr>
      <w:r w:rsidRPr="00944677">
        <w:lastRenderedPageBreak/>
        <w:t>6.14 Участник извещен и согласен, что после оформления разрешения на ввод Объекта недвижимости в эксплуатацию в установленном градостроительным законодательством порядке Объект недвижимости будет эксплуатироваться выбранной Застройщиком организацией или самим Застройщиком, с которыми Участник обязуется подписать соответствующий договор в сроки, указанные в уведомлении Застройщика.</w:t>
      </w:r>
    </w:p>
    <w:p w14:paraId="298BDDB2" w14:textId="77777777" w:rsidR="002069CC" w:rsidRDefault="002069CC" w:rsidP="002069CC">
      <w:pPr>
        <w:ind w:firstLine="709"/>
        <w:jc w:val="both"/>
      </w:pPr>
      <w:r>
        <w:t xml:space="preserve">6.15. Участник вправе пользоваться Объектом долевого строительства со дня подписания передаточного акта. </w:t>
      </w:r>
    </w:p>
    <w:p w14:paraId="75C4B2E1" w14:textId="77777777" w:rsidR="002069CC" w:rsidRPr="00944677" w:rsidRDefault="002069CC" w:rsidP="002069CC">
      <w:pPr>
        <w:ind w:firstLine="709"/>
        <w:jc w:val="center"/>
        <w:rPr>
          <w:b/>
        </w:rPr>
      </w:pPr>
      <w:r w:rsidRPr="00944677">
        <w:rPr>
          <w:b/>
        </w:rPr>
        <w:t>7. Гарантийный срок</w:t>
      </w:r>
    </w:p>
    <w:p w14:paraId="160F4AF1" w14:textId="77777777" w:rsidR="002069CC" w:rsidRPr="002974B8" w:rsidRDefault="002069CC" w:rsidP="002069CC">
      <w:pPr>
        <w:ind w:firstLine="709"/>
        <w:jc w:val="both"/>
      </w:pPr>
      <w:r w:rsidRPr="00944677">
        <w:t>7.1. Гарантийный срок в значении статьи 7 Закона № 214 (далее – «Гарантийный Период») на Объект долевого строительства (за исключением технологического и инженерного оборудования и внутренних отделочных работ в соответствии с Приложением 2) составляет 5 (пять) лет. Гарантийный Период на технологическое и инженерное оборудование, входящее в состав Объекта Долевого Строительства, составляет 3 (три) года. Указанные сроки начинают течь с даты подписания Передаточного Акта</w:t>
      </w:r>
      <w:r>
        <w:t xml:space="preserve"> или с момента подписания Застройщиком одностороннего акта о передаче объекта долевого строительства</w:t>
      </w:r>
      <w:r w:rsidRPr="00944677">
        <w:t xml:space="preserve">. </w:t>
      </w:r>
    </w:p>
    <w:p w14:paraId="63BAB3EC" w14:textId="77777777" w:rsidR="002069CC" w:rsidRPr="00944677" w:rsidRDefault="002069CC" w:rsidP="002069CC">
      <w:pPr>
        <w:ind w:firstLine="709"/>
        <w:jc w:val="both"/>
      </w:pPr>
      <w:r w:rsidRPr="00944677">
        <w:t xml:space="preserve">7.2. Гарантийный срок на внутренние отделочные работы согласно Приложению 2 к Договору составляет 12 (Двенадцать) календарных месяцев с даты подписания Передаточного Акта. </w:t>
      </w:r>
    </w:p>
    <w:p w14:paraId="0C9563AB" w14:textId="77777777" w:rsidR="002069CC" w:rsidRPr="00944677" w:rsidRDefault="002069CC" w:rsidP="002069CC">
      <w:pPr>
        <w:ind w:firstLine="709"/>
        <w:jc w:val="both"/>
      </w:pPr>
      <w:r w:rsidRPr="00944677">
        <w:t xml:space="preserve">7.3. В течение сроков, указанных в п. 7.1 Договора, Застройщик несет ответственность перед Участником за качество строительства Объекта долевого строительства, а также за качество технологического и инженерного оборудования, входящего в состав Объекта долевого строительства. </w:t>
      </w:r>
    </w:p>
    <w:p w14:paraId="5A1D3F0E" w14:textId="77777777" w:rsidR="002069CC" w:rsidRPr="00944677" w:rsidRDefault="002069CC" w:rsidP="002069CC">
      <w:pPr>
        <w:ind w:firstLine="709"/>
        <w:jc w:val="both"/>
      </w:pPr>
      <w:r w:rsidRPr="00944677">
        <w:t xml:space="preserve">7.4. В случае выявления в течение Гарантийного Периода Существенных Дефектов, возникших по причине отступления Застройщика от требований к качеству строительства Объекта долевого строительства и не связанных с нормальным износом, Участник вправе потребовать от Застройщика устранения таких Существенных Дефектов в разумный срок. При этом Участник не вправе требовать возмещения своих расходов на устранение недостатков или уменьшения Цены Договора в связи с обнаружением Существенных Дефектов. </w:t>
      </w:r>
    </w:p>
    <w:p w14:paraId="2F08F52C" w14:textId="77777777" w:rsidR="002069CC" w:rsidRPr="00944677" w:rsidRDefault="002069CC" w:rsidP="002069CC">
      <w:pPr>
        <w:ind w:firstLine="709"/>
        <w:jc w:val="both"/>
      </w:pPr>
      <w:r w:rsidRPr="00944677">
        <w:t>7.5. Застройщик не несет ответственности за недостатки (дефекты) Объекта долевого строительства, обнаруженные в пределах Гарантийного Периода,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или привлеченными им третьими лицами.</w:t>
      </w:r>
    </w:p>
    <w:p w14:paraId="05B260D8" w14:textId="77777777" w:rsidR="002069CC" w:rsidRPr="00944677" w:rsidRDefault="002069CC" w:rsidP="002069CC">
      <w:pPr>
        <w:ind w:firstLine="709"/>
        <w:jc w:val="both"/>
      </w:pPr>
    </w:p>
    <w:p w14:paraId="2739F95D" w14:textId="77777777" w:rsidR="002069CC" w:rsidRPr="00944677" w:rsidRDefault="002069CC" w:rsidP="002069CC">
      <w:pPr>
        <w:ind w:firstLine="709"/>
        <w:jc w:val="center"/>
        <w:rPr>
          <w:b/>
        </w:rPr>
      </w:pPr>
      <w:r w:rsidRPr="00944677">
        <w:rPr>
          <w:b/>
        </w:rPr>
        <w:t>8. Ответственность Сторон и порядок урегулирования споров</w:t>
      </w:r>
    </w:p>
    <w:p w14:paraId="762035C8" w14:textId="77777777" w:rsidR="002069CC" w:rsidRPr="00944677" w:rsidRDefault="002069CC" w:rsidP="002069CC">
      <w:pPr>
        <w:ind w:firstLine="709"/>
        <w:jc w:val="both"/>
      </w:pPr>
      <w:r w:rsidRPr="00944677">
        <w:t xml:space="preserve">8.1. Стороны несут ответственность по настоящему Договору в соответствии с законодательством Российской Федерации. </w:t>
      </w:r>
    </w:p>
    <w:p w14:paraId="4CBC210F" w14:textId="77777777" w:rsidR="002069CC" w:rsidRPr="00944677" w:rsidRDefault="002069CC" w:rsidP="002069CC">
      <w:pPr>
        <w:ind w:firstLine="709"/>
        <w:jc w:val="both"/>
      </w:pPr>
      <w:r w:rsidRPr="00944677">
        <w:t>8.2. В случае нарушения установленных настоящим Договором сроков платежей Участник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Участником, от суммы просроченного платежа за каждый день просрочки.</w:t>
      </w:r>
    </w:p>
    <w:p w14:paraId="684D0966" w14:textId="77777777" w:rsidR="002069CC" w:rsidRPr="00944677" w:rsidRDefault="002069CC" w:rsidP="002069CC">
      <w:pPr>
        <w:ind w:firstLine="709"/>
        <w:jc w:val="both"/>
      </w:pPr>
      <w:r w:rsidRPr="00944677">
        <w:t xml:space="preserve"> 8.3. В случае нарушения срока передачи Объекта долевого строительства Застройщик несет ответственность перед Участником в соответствии с законодательством Российской Федерации. </w:t>
      </w:r>
    </w:p>
    <w:p w14:paraId="6E6E7CCC" w14:textId="77777777" w:rsidR="002069CC" w:rsidRPr="00944677" w:rsidRDefault="002069CC" w:rsidP="002069CC">
      <w:pPr>
        <w:ind w:firstLine="709"/>
        <w:jc w:val="both"/>
      </w:pPr>
      <w:r w:rsidRPr="00944677">
        <w:t xml:space="preserve">В случае нарушения предусмотренного Договором срока передачи Участнику Объекта долевого строительства вследствие уклонения Участника от подписания передаточного акта или иного документа о передаче Объекта долевого строительства </w:t>
      </w:r>
      <w:r w:rsidRPr="00944677">
        <w:lastRenderedPageBreak/>
        <w:t xml:space="preserve">Застройщик освобождается от уплаты Участнику неустойки (пени) при условии надлежащего исполнения Застройщиком своих обязательств по Договору. </w:t>
      </w:r>
    </w:p>
    <w:p w14:paraId="1FB689C9" w14:textId="77777777" w:rsidR="002069CC" w:rsidRPr="00944677" w:rsidRDefault="002069CC" w:rsidP="002069CC">
      <w:pPr>
        <w:ind w:firstLine="709"/>
        <w:jc w:val="both"/>
      </w:pPr>
      <w:r w:rsidRPr="00944677">
        <w:t>8.4.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в том числе: землетрясение, наводнение, ураган, военные действия, гражданские беспорядки, забастовки, акты государственных органов, любого характера, препятствующие выполнению настоящему Договора.</w:t>
      </w:r>
    </w:p>
    <w:p w14:paraId="38D0983F" w14:textId="77777777" w:rsidR="002069CC" w:rsidRPr="00944677" w:rsidRDefault="002069CC" w:rsidP="002069CC">
      <w:pPr>
        <w:ind w:firstLine="709"/>
        <w:jc w:val="both"/>
      </w:pPr>
      <w:r w:rsidRPr="00944677">
        <w:t xml:space="preserve">Сторона, ссылающаяся на обстоятельства непреодолимой силы, должна как можно скорее, но в любом случае не позднее, чем через 14 (четырнадцать) календарных дней после такого события, сообщить в письменном виде таких обстоятельствах другой Стороне. Данное сообщение должно содержать информацию о природе обстоятельств непреодолимой силы и, по возможности, указание на период их действия и оценку их влияния на способность ссылающейся Стороны исполнять свои обязательства по настоящему Договору. </w:t>
      </w:r>
    </w:p>
    <w:p w14:paraId="356D7384" w14:textId="77777777" w:rsidR="002069CC" w:rsidRPr="00944677" w:rsidRDefault="002069CC" w:rsidP="002069CC">
      <w:pPr>
        <w:ind w:firstLine="709"/>
        <w:jc w:val="both"/>
      </w:pPr>
      <w:r w:rsidRPr="00944677">
        <w:t>После прекращения последствий обстоятельств непреодолимой силы Сторона, ссылающаяся на них, должна в кратчайшие сроки, но в любом случае не позднее, чем через 14 (четырнадцать) календарных дней после такого прекращения, сообщить в письменном виде об этом другой Стороне. Если Сторона, ссылающаяся на обстоятельства непреодолимой силы, не сообщит другой Стороне о наступлении либо о прекращении последствий обстоятельств непреодолимой силы, либо сделает это с опозданием, то она будет нести ответственность за любые убытки и расходы, вызванные отсутствием такого сообщения либо его опозданием.</w:t>
      </w:r>
    </w:p>
    <w:p w14:paraId="42F5657F" w14:textId="77777777" w:rsidR="002069CC" w:rsidRPr="00944677" w:rsidRDefault="002069CC" w:rsidP="002069CC">
      <w:pPr>
        <w:ind w:firstLine="709"/>
        <w:jc w:val="both"/>
      </w:pPr>
      <w:r w:rsidRPr="00944677">
        <w:t xml:space="preserve">8.5. В случае нарушения Участником условия о согласовании уступки права требования Участника к Застройщику другому лицу, согласно п.9.2 настоящего Договора, </w:t>
      </w:r>
      <w:r>
        <w:t>Застройщик вправе требовать уплаты</w:t>
      </w:r>
      <w:r w:rsidRPr="00944677">
        <w:t xml:space="preserve"> штраф</w:t>
      </w:r>
      <w:r>
        <w:t>а</w:t>
      </w:r>
      <w:r w:rsidRPr="00944677">
        <w:t xml:space="preserve"> в размере 100 000 (сто тысяч) рублей.</w:t>
      </w:r>
    </w:p>
    <w:p w14:paraId="5B438B1B" w14:textId="77777777" w:rsidR="002069CC" w:rsidRPr="00944677" w:rsidRDefault="002069CC" w:rsidP="002069CC">
      <w:pPr>
        <w:ind w:firstLine="709"/>
        <w:jc w:val="both"/>
      </w:pPr>
      <w:r w:rsidRPr="00944677">
        <w:t xml:space="preserve">8.6. Застройщик не несет ответственности за безопасность Участника в случае самовольного проникновения Участника на строительную площадку для посещения строящегося Объекта без сопровождения представителя со стороны Застройщика, ответственного за безопасное ведение работ, и без средств индивидуальной защиты (каски). </w:t>
      </w:r>
    </w:p>
    <w:p w14:paraId="493C8012" w14:textId="77777777" w:rsidR="002069CC" w:rsidRPr="00944677" w:rsidRDefault="002069CC" w:rsidP="002069CC">
      <w:pPr>
        <w:ind w:firstLine="709"/>
        <w:jc w:val="both"/>
      </w:pPr>
      <w:r w:rsidRPr="00944677">
        <w:t xml:space="preserve">8.7. Если между Сторонами возникает спор в связи с настоящим Договором, Стороны должны сделать все возможное, чтобы прийти к соглашению, </w:t>
      </w:r>
      <w:proofErr w:type="gramStart"/>
      <w:r w:rsidRPr="00944677">
        <w:t>но</w:t>
      </w:r>
      <w:proofErr w:type="gramEnd"/>
      <w:r w:rsidRPr="00944677">
        <w:t xml:space="preserve"> если соглашение не будет достигнуто в течение 60 (Шестидесяти) календарных дней с даты соответствующей претензии, такой спор подлежит разрешению судом в порядке, предусмотренном действующим законодательством.</w:t>
      </w:r>
    </w:p>
    <w:p w14:paraId="310A16A5" w14:textId="77777777" w:rsidR="002069CC" w:rsidRPr="00944677" w:rsidRDefault="002069CC" w:rsidP="002069CC">
      <w:pPr>
        <w:ind w:firstLine="709"/>
        <w:jc w:val="both"/>
      </w:pPr>
      <w:r w:rsidRPr="00944677">
        <w:t xml:space="preserve">8.8. В случае систематического (то есть более трех раз в течении двенадцати месяцев) нарушения Участником сроков внесения платежей, в счет Цены Договора на срок более двух месяцев, Застройщик будет вправе отказаться от исполнения Договора в одностороннем внесудебном порядке в соответствии с п. 8.10 Договора. </w:t>
      </w:r>
    </w:p>
    <w:p w14:paraId="6B138531" w14:textId="77777777" w:rsidR="002069CC" w:rsidRPr="00944677" w:rsidRDefault="002069CC" w:rsidP="002069CC">
      <w:pPr>
        <w:ind w:firstLine="709"/>
        <w:jc w:val="both"/>
      </w:pPr>
      <w:r w:rsidRPr="00944677">
        <w:t>8.9. В случае просрочки Участником уплаты Цены Договора на срок более 2 (двух) месяцев Застройщик будет вправе отказаться от исполнения Договора в одностороннем внесудебном порядке в соответствии с п. 8.10 Договора.</w:t>
      </w:r>
    </w:p>
    <w:p w14:paraId="66E98D0E" w14:textId="77777777" w:rsidR="002069CC" w:rsidRPr="00944677" w:rsidRDefault="002069CC" w:rsidP="002069CC">
      <w:pPr>
        <w:ind w:firstLine="709"/>
        <w:jc w:val="both"/>
      </w:pPr>
      <w:r w:rsidRPr="00944677">
        <w:t>8.10. В случаях отказа от исполнения Договора в соответствии с п. 8.8 и 8.9. настоящего Договора Застройщик должен направить Участнику письменное уведомление с требованием исправить соответствующее нарушение и предложить срок на исправление нарушения не менее того, что указан в Законе № 214 (а при отсутствии в Законе № 214 указания на срок - 10 (десяти) рабочих дней) и информацией о последствиях неисполнения такого требования. В случае если в срок, указанный в уведомлении Застройщика, соответствующее нарушение не будет устранено, Договор будет считаться расторгнутым со дня направления Застройщиком Участнику уведомления об одностороннем отказе от исполнения Договора.</w:t>
      </w:r>
    </w:p>
    <w:p w14:paraId="28D52D6D" w14:textId="77777777" w:rsidR="002069CC" w:rsidRPr="00944677" w:rsidRDefault="002069CC" w:rsidP="002069CC">
      <w:pPr>
        <w:ind w:firstLine="709"/>
        <w:jc w:val="both"/>
      </w:pPr>
      <w:r w:rsidRPr="00944677">
        <w:lastRenderedPageBreak/>
        <w:t>8.11. В случае отказа или уклонения Участника от заключения с управляющей организацией договора и оплаты ее услуг и иных расходов по содержанию общего имущества в Объекте недвижимости, Участник обязуется в течение 10 (Десяти) рабочих дней с момента направления Участнику соответствующего требования Застройщика возместить Застройщику все понесенные им расходы соответственно доле Участника в общем имуществе (за период с даты подписания Передаточного Акта).</w:t>
      </w:r>
    </w:p>
    <w:p w14:paraId="153C7230" w14:textId="77777777" w:rsidR="002069CC" w:rsidRPr="00944677" w:rsidRDefault="002069CC" w:rsidP="002069CC">
      <w:pPr>
        <w:ind w:firstLine="709"/>
        <w:jc w:val="both"/>
      </w:pPr>
      <w:r w:rsidRPr="00944677">
        <w:t>8.12. В случае нарушения условия п. 5.</w:t>
      </w:r>
      <w:r>
        <w:t>3</w:t>
      </w:r>
      <w:r w:rsidRPr="00944677">
        <w:t>.4 Договора Участник обязуется оплатить Застройщику стоимость восстановительных работ, а также штраф в размере 50% (пятидесяти процентов) от стоимости таких работ, включающей НДС. При этом согласия Участника на проведение Застройщиком восстановительных работ не требуется.</w:t>
      </w:r>
    </w:p>
    <w:p w14:paraId="4AF548C5" w14:textId="77777777" w:rsidR="002069CC" w:rsidRPr="00944677" w:rsidRDefault="002069CC" w:rsidP="002069CC">
      <w:pPr>
        <w:ind w:firstLine="709"/>
        <w:jc w:val="both"/>
      </w:pPr>
      <w:r w:rsidRPr="00944677">
        <w:t xml:space="preserve">8.13. В целях соблюдения Закона № 214-ФЗ Стороны пришли к соглашению о том, что в случае получения Застройщиком денежных средств в счет Цены Договора ранее его государственной регистрации, Участник обязуется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рабочих дней с даты получения от Застройщика соответствующего требования. </w:t>
      </w:r>
    </w:p>
    <w:p w14:paraId="3EF58349" w14:textId="77777777" w:rsidR="002069CC" w:rsidRPr="00944677" w:rsidRDefault="002069CC" w:rsidP="002069CC">
      <w:pPr>
        <w:ind w:firstLine="709"/>
        <w:jc w:val="both"/>
      </w:pPr>
      <w:r w:rsidRPr="00944677">
        <w:t>8.14. В той мере, в которой это допускается законодательством, ответственность Застройщика перед Участником ограничена нижеследующим: Застройщик возмещает исключительно прямой ущерб, причиненный виновными действиями Застройщика.</w:t>
      </w:r>
    </w:p>
    <w:p w14:paraId="6BBA5990" w14:textId="77777777" w:rsidR="002069CC" w:rsidRDefault="002069CC" w:rsidP="002069CC">
      <w:pPr>
        <w:ind w:firstLine="709"/>
        <w:jc w:val="both"/>
      </w:pPr>
      <w:r w:rsidRPr="00944677">
        <w:t xml:space="preserve">8.15. Односторонний отказ от исполнения Договора со стороны Участника допускается только в случаях, предусмотренных Законом №214-ФЗ. В случае, если Застройщик надлежащим образом исполняет свои обязательства перед Участником и соответствует предусмотренным Законом №214-ФЗ требованиям к Застройщику, Участник не имеет права на односторонний отказ от исполнения Договора во внесудебном порядке. </w:t>
      </w:r>
    </w:p>
    <w:p w14:paraId="670AE58B" w14:textId="77777777" w:rsidR="002069CC" w:rsidRPr="00944677" w:rsidRDefault="002069CC" w:rsidP="002069CC">
      <w:pPr>
        <w:ind w:firstLine="709"/>
        <w:jc w:val="both"/>
      </w:pPr>
      <w:r>
        <w:t>8.1</w:t>
      </w:r>
      <w:r w:rsidRPr="00944677">
        <w:t>6. В случае согласия Застройщика на расторжение Договора по инициативе Участника, при отсутствии вины Застройщика, Участник уплачивает Застройщику штраф в размере 5% (Пяти процентов) от Цены Договора, указанной в пункте 4.1 Договора. Подписанием Договора Участник подтверждает свое согласие на удержание суммы указанного штрафа из суммы, оплаченной за счет собственных денежных средств Участника, подлежащих возврату Участнику после расторжения Договора и дает поручение Банку перечислить сумму штрафа Застройщику.</w:t>
      </w:r>
    </w:p>
    <w:p w14:paraId="2814E5A2" w14:textId="77777777" w:rsidR="002069CC" w:rsidRPr="00944677" w:rsidRDefault="002069CC" w:rsidP="002069CC">
      <w:pPr>
        <w:ind w:firstLine="709"/>
        <w:jc w:val="both"/>
      </w:pPr>
    </w:p>
    <w:p w14:paraId="44BA2D0D" w14:textId="77777777" w:rsidR="002069CC" w:rsidRPr="00944677" w:rsidRDefault="002069CC" w:rsidP="002069CC">
      <w:pPr>
        <w:ind w:firstLine="709"/>
        <w:jc w:val="center"/>
        <w:rPr>
          <w:b/>
        </w:rPr>
      </w:pPr>
      <w:r w:rsidRPr="00944677">
        <w:rPr>
          <w:b/>
        </w:rPr>
        <w:t>9. Уступка прав и обязанностей и прочие условия</w:t>
      </w:r>
    </w:p>
    <w:p w14:paraId="355F2437" w14:textId="77777777" w:rsidR="002069CC" w:rsidRPr="00944677" w:rsidRDefault="002069CC" w:rsidP="002069CC">
      <w:pPr>
        <w:ind w:firstLine="709"/>
        <w:jc w:val="both"/>
      </w:pPr>
      <w:r w:rsidRPr="00944677">
        <w:t xml:space="preserve"> 9.1. Уступка Участником прав и(или) обязанностей по Договору иному лицу допускается только с момента государственной регистрации настоящего Договора до момента подписания Сторонами Передаточного Акта при условии полной оплаты Цены Договора.</w:t>
      </w:r>
    </w:p>
    <w:p w14:paraId="1DFD1951" w14:textId="77777777" w:rsidR="002069CC" w:rsidRPr="00944677" w:rsidRDefault="002069CC" w:rsidP="002069CC">
      <w:pPr>
        <w:ind w:firstLine="709"/>
        <w:jc w:val="both"/>
      </w:pPr>
      <w:r w:rsidRPr="00944677">
        <w:t xml:space="preserve">9.2. В случае неполной уплаты Участником Цены Договора, уступка Участником прав и(или) обязанностей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w:t>
      </w:r>
    </w:p>
    <w:p w14:paraId="11C0E8E8" w14:textId="77777777" w:rsidR="002069CC" w:rsidRPr="00944677" w:rsidRDefault="002069CC" w:rsidP="002069CC">
      <w:pPr>
        <w:ind w:firstLine="709"/>
        <w:jc w:val="both"/>
      </w:pPr>
      <w:r w:rsidRPr="00944677">
        <w:t>9.</w:t>
      </w:r>
      <w:r>
        <w:t>3</w:t>
      </w:r>
      <w:r w:rsidRPr="00944677">
        <w:t>. Замена Участника по настоящему Договору считается состоявшейся с момента государственной регистрации соглашения об уступке прав в Едином государственном реестре недвижимости. В течение 10 (десяти) рабочих дней с момента такой регистрации Участник обязан предоставить Застройщику копию соглашения об уступке со штампом регистрирующего органа. Ответственность за последствия неисполнения данного обязательства лежит на Участнике.</w:t>
      </w:r>
    </w:p>
    <w:p w14:paraId="30B3D3C4" w14:textId="77777777" w:rsidR="002069CC" w:rsidRPr="00944677" w:rsidRDefault="002069CC" w:rsidP="002069CC">
      <w:pPr>
        <w:ind w:firstLine="709"/>
        <w:jc w:val="both"/>
      </w:pPr>
      <w:r w:rsidRPr="00944677">
        <w:t>9.</w:t>
      </w:r>
      <w:r>
        <w:t>4</w:t>
      </w:r>
      <w:r w:rsidRPr="00944677">
        <w:t>. В той мере, в которой это допускается применимым законодательством, Застройщик вправе по своему усмотрению в любой момент уступать свои права или обязанности по настоящему Договору (как в целом, так и в части).</w:t>
      </w:r>
    </w:p>
    <w:p w14:paraId="7DCFC49D" w14:textId="77777777" w:rsidR="002069CC" w:rsidRPr="00944677" w:rsidRDefault="002069CC" w:rsidP="002069CC">
      <w:pPr>
        <w:ind w:firstLine="709"/>
        <w:jc w:val="both"/>
      </w:pPr>
      <w:r w:rsidRPr="00944677">
        <w:lastRenderedPageBreak/>
        <w:t>9.</w:t>
      </w:r>
      <w:r>
        <w:t>5</w:t>
      </w:r>
      <w:r w:rsidRPr="00944677">
        <w:t>. Участник уведомлен, что после регистрации права собственности на Объект долевого строительству у Участника не возникнет право собственности на земельны</w:t>
      </w:r>
      <w:r>
        <w:t>е</w:t>
      </w:r>
      <w:r w:rsidRPr="00944677">
        <w:t xml:space="preserve"> участ</w:t>
      </w:r>
      <w:r>
        <w:t>ки</w:t>
      </w:r>
      <w:r w:rsidRPr="00944677">
        <w:t xml:space="preserve"> под Объектом недвижимости. </w:t>
      </w:r>
    </w:p>
    <w:p w14:paraId="26B6C701" w14:textId="77777777" w:rsidR="002069CC" w:rsidRPr="002974B8" w:rsidRDefault="002069CC" w:rsidP="002069CC">
      <w:pPr>
        <w:pStyle w:val="a8"/>
        <w:spacing w:before="0" w:beforeAutospacing="0" w:after="0" w:afterAutospacing="0"/>
        <w:ind w:firstLine="709"/>
        <w:jc w:val="both"/>
      </w:pPr>
      <w:r w:rsidRPr="00944677">
        <w:t>9.</w:t>
      </w:r>
      <w:r>
        <w:t>6</w:t>
      </w:r>
      <w:r w:rsidRPr="00944677">
        <w:t xml:space="preserve">. </w:t>
      </w:r>
      <w:r w:rsidRPr="002974B8">
        <w:t xml:space="preserve">Участник настоящим подтверждает, что ему известно и он выражает свое согласие со следующим: </w:t>
      </w:r>
    </w:p>
    <w:p w14:paraId="4CFD3087" w14:textId="77777777" w:rsidR="002069CC" w:rsidRPr="002974B8" w:rsidRDefault="002069CC" w:rsidP="002069CC">
      <w:pPr>
        <w:ind w:firstLine="709"/>
        <w:jc w:val="both"/>
      </w:pPr>
      <w:r w:rsidRPr="002974B8">
        <w:t>- Застройщик вправе изменить характеристики Земельн</w:t>
      </w:r>
      <w:r>
        <w:t>ых</w:t>
      </w:r>
      <w:r w:rsidRPr="002974B8">
        <w:t xml:space="preserve"> участ</w:t>
      </w:r>
      <w:r>
        <w:t>ков</w:t>
      </w:r>
      <w:r w:rsidRPr="002974B8">
        <w:t xml:space="preserve"> без предварительного уведомления и без необходимости получения дополнительного согласия Участника; </w:t>
      </w:r>
    </w:p>
    <w:p w14:paraId="283B899B" w14:textId="77777777" w:rsidR="002069CC" w:rsidRPr="002974B8" w:rsidRDefault="002069CC" w:rsidP="002069CC">
      <w:pPr>
        <w:ind w:firstLine="709"/>
        <w:jc w:val="both"/>
      </w:pPr>
      <w:r w:rsidRPr="002974B8">
        <w:t xml:space="preserve">- на последующее (до и/или после ввода </w:t>
      </w:r>
      <w:r>
        <w:t>Объекта недвижимости</w:t>
      </w:r>
      <w:r w:rsidRPr="002974B8">
        <w:t xml:space="preserve"> в эксплуатацию) изменение границ Земельн</w:t>
      </w:r>
      <w:r>
        <w:t>ых</w:t>
      </w:r>
      <w:r w:rsidRPr="002974B8">
        <w:t xml:space="preserve"> участк</w:t>
      </w:r>
      <w:r>
        <w:t>ов</w:t>
      </w:r>
      <w:r w:rsidRPr="002974B8">
        <w:t>, когда такое изменение связано с разделом Земельн</w:t>
      </w:r>
      <w:r>
        <w:t>ых</w:t>
      </w:r>
      <w:r w:rsidRPr="002974B8">
        <w:t xml:space="preserve"> участк</w:t>
      </w:r>
      <w:r>
        <w:t>ов</w:t>
      </w:r>
      <w:r w:rsidRPr="002974B8">
        <w:t xml:space="preserve"> в целях образования (формирования) отдельного земельного участка под </w:t>
      </w:r>
      <w:r>
        <w:t>Объектом недвижимости</w:t>
      </w:r>
      <w:r w:rsidRPr="002974B8">
        <w:t>,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w:t>
      </w:r>
      <w:r>
        <w:t>ых</w:t>
      </w:r>
      <w:r w:rsidRPr="002974B8">
        <w:t xml:space="preserve"> участк</w:t>
      </w:r>
      <w:r>
        <w:t>ов</w:t>
      </w:r>
      <w:r w:rsidRPr="002974B8">
        <w:t xml:space="preserve">. </w:t>
      </w:r>
    </w:p>
    <w:p w14:paraId="0F1ABBA1" w14:textId="77777777" w:rsidR="002069CC" w:rsidRPr="002974B8" w:rsidRDefault="002069CC" w:rsidP="002069CC">
      <w:pPr>
        <w:ind w:firstLine="709"/>
        <w:jc w:val="both"/>
      </w:pPr>
      <w:r w:rsidRPr="002974B8">
        <w:t>Участник дает свое согласие на уточнение границ Земельн</w:t>
      </w:r>
      <w:r>
        <w:t>ых</w:t>
      </w:r>
      <w:r w:rsidRPr="002974B8">
        <w:t xml:space="preserve"> участк</w:t>
      </w:r>
      <w:r>
        <w:t>ов</w:t>
      </w:r>
      <w:r w:rsidRPr="002974B8">
        <w:t xml:space="preserve"> и/или изменение площади Земельн</w:t>
      </w:r>
      <w:r>
        <w:t>ых</w:t>
      </w:r>
      <w:r w:rsidRPr="002974B8">
        <w:t xml:space="preserve"> участк</w:t>
      </w:r>
      <w:r>
        <w:t>ов</w:t>
      </w:r>
      <w:r w:rsidRPr="002974B8">
        <w:t xml:space="preserve"> и/или изменение (уточнение) описания местоположения </w:t>
      </w:r>
      <w:r>
        <w:t>их</w:t>
      </w:r>
      <w:r w:rsidRPr="002974B8">
        <w:t xml:space="preserve"> границ, снятие с кадастрового учета Земельн</w:t>
      </w:r>
      <w:r>
        <w:t>ых</w:t>
      </w:r>
      <w:r w:rsidRPr="002974B8">
        <w:t xml:space="preserve"> участк</w:t>
      </w:r>
      <w:r>
        <w:t>ов</w:t>
      </w:r>
      <w:r w:rsidRPr="002974B8">
        <w:t xml:space="preserve"> в связи с постановкой на кадастровый</w:t>
      </w:r>
      <w:r>
        <w:t xml:space="preserve"> </w:t>
      </w:r>
      <w:r w:rsidRPr="002974B8">
        <w:t>учет вновь образованных земельных участков и постановку на кадастровый учет вновь образованных земельных участков из состава Земельн</w:t>
      </w:r>
      <w:r>
        <w:t>ых</w:t>
      </w:r>
      <w:r w:rsidRPr="002974B8">
        <w:t xml:space="preserve"> участк</w:t>
      </w:r>
      <w:r>
        <w:t>ов</w:t>
      </w:r>
      <w:r w:rsidRPr="002974B8">
        <w:t>, на внесение любых изменений в Единый государственный реестр недвижимости, в том числе связанных с кадастровым учетом Земельн</w:t>
      </w:r>
      <w:r>
        <w:t>ых</w:t>
      </w:r>
      <w:r w:rsidRPr="002974B8">
        <w:t xml:space="preserve"> участк</w:t>
      </w:r>
      <w:r>
        <w:t>ов</w:t>
      </w:r>
      <w:r w:rsidRPr="002974B8">
        <w:t>, прекращение права собственности арендодателя на Земельные участ</w:t>
      </w:r>
      <w:r>
        <w:t>ки</w:t>
      </w:r>
      <w:r w:rsidRPr="002974B8">
        <w:t xml:space="preserve">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 является письменным согласием в соответствии с п.4 ст.11.2. Земельного кодекса Российской Федерации; </w:t>
      </w:r>
    </w:p>
    <w:p w14:paraId="0F9CCB6F" w14:textId="77777777" w:rsidR="002069CC" w:rsidRPr="002974B8" w:rsidRDefault="002069CC" w:rsidP="002069CC">
      <w:pPr>
        <w:ind w:firstLine="709"/>
        <w:jc w:val="both"/>
      </w:pPr>
      <w:r w:rsidRPr="002974B8">
        <w:t>- на изменение вида разрешенного использования Земельн</w:t>
      </w:r>
      <w:r>
        <w:t>ых</w:t>
      </w:r>
      <w:r w:rsidRPr="002974B8">
        <w:t xml:space="preserve"> участ</w:t>
      </w:r>
      <w:r>
        <w:t>ков</w:t>
      </w:r>
      <w:r w:rsidRPr="002974B8">
        <w:t xml:space="preserve">, вновь образованных земельных участков, на которых не находится </w:t>
      </w:r>
      <w:r>
        <w:t>Объект недвижимости</w:t>
      </w:r>
      <w:r w:rsidRPr="002974B8">
        <w:t xml:space="preserve">; </w:t>
      </w:r>
    </w:p>
    <w:p w14:paraId="0D3520CB" w14:textId="77777777" w:rsidR="002069CC" w:rsidRPr="002974B8" w:rsidRDefault="002069CC" w:rsidP="002069CC">
      <w:pPr>
        <w:ind w:firstLine="709"/>
        <w:jc w:val="both"/>
      </w:pPr>
      <w:r w:rsidRPr="002974B8">
        <w:t xml:space="preserve">- на отчуждение вновь образованных земельных участков, на которых не находится </w:t>
      </w:r>
      <w:r>
        <w:t>Объект недвижимости</w:t>
      </w:r>
      <w:r w:rsidRPr="002974B8">
        <w:t xml:space="preserve">, а также на передачу таких вновь образованных земельных участков в аренду, распоряжение или обременение арендодателем и/или Застройщиком таких земельных участков иным образом. </w:t>
      </w:r>
    </w:p>
    <w:p w14:paraId="4A37B974" w14:textId="77777777" w:rsidR="002069CC" w:rsidRPr="002974B8" w:rsidRDefault="002069CC" w:rsidP="002069CC">
      <w:pPr>
        <w:ind w:firstLine="709"/>
        <w:jc w:val="both"/>
      </w:pPr>
      <w:r w:rsidRPr="002974B8">
        <w:t>При необходимости в целях раздела, объединения, перераспределения, выдела Земельн</w:t>
      </w:r>
      <w:r>
        <w:t>ых</w:t>
      </w:r>
      <w:r w:rsidRPr="002974B8">
        <w:t xml:space="preserve"> участк</w:t>
      </w:r>
      <w:r>
        <w:t>ов</w:t>
      </w:r>
      <w:r w:rsidRPr="002974B8">
        <w:t>, государственной регистрации указанных изменений, Участник обязуется предоставить Застройщику в течение 15 (Пятнадцати) дней с момента получения письменного запроса необходимые документы для раздела, объединения, перераспределения, выдела Земельн</w:t>
      </w:r>
      <w:r>
        <w:t>ых</w:t>
      </w:r>
      <w:r w:rsidRPr="002974B8">
        <w:t xml:space="preserve"> участк</w:t>
      </w:r>
      <w:r>
        <w:t>ов</w:t>
      </w:r>
      <w:r w:rsidRPr="002974B8">
        <w:t xml:space="preserve">, государственной регистрации указанных изменений, в том числе нотариально заверенное согласие/заявление Участника долевого строительства на внесение изменений, а также при необходимости подписать дополнительное соглашение к настоящему Договору. </w:t>
      </w:r>
    </w:p>
    <w:p w14:paraId="56D26956" w14:textId="77777777" w:rsidR="002069CC" w:rsidRPr="00944677" w:rsidRDefault="002069CC" w:rsidP="002069CC">
      <w:pPr>
        <w:pStyle w:val="a8"/>
        <w:spacing w:before="0" w:beforeAutospacing="0" w:after="0" w:afterAutospacing="0"/>
        <w:ind w:firstLine="709"/>
        <w:jc w:val="both"/>
      </w:pPr>
      <w:r w:rsidRPr="00944677">
        <w:t>9.</w:t>
      </w:r>
      <w:r>
        <w:t>7</w:t>
      </w:r>
      <w:r w:rsidRPr="00944677">
        <w:t xml:space="preserve">. </w:t>
      </w:r>
      <w:r w:rsidRPr="002974B8">
        <w:t>Подписывая настоящий Договор, Участник выражает свое согласие Застройщику на передачу в залог любым третьим лицам, включая кредитные организации и банки, права аренды Земельн</w:t>
      </w:r>
      <w:r>
        <w:t>ых</w:t>
      </w:r>
      <w:r w:rsidRPr="002974B8">
        <w:t xml:space="preserve"> участк</w:t>
      </w:r>
      <w:r>
        <w:t>ов</w:t>
      </w:r>
      <w:r w:rsidRPr="002974B8">
        <w:t xml:space="preserve"> и строящихся (создаваемых) на указанн</w:t>
      </w:r>
      <w:r>
        <w:t>ых</w:t>
      </w:r>
      <w:r w:rsidRPr="002974B8">
        <w:t xml:space="preserve"> Земельн</w:t>
      </w:r>
      <w:r>
        <w:t>ых</w:t>
      </w:r>
      <w:r w:rsidRPr="002974B8">
        <w:t xml:space="preserve"> участк</w:t>
      </w:r>
      <w:r>
        <w:t>ах</w:t>
      </w:r>
      <w:r w:rsidRPr="002974B8">
        <w:t xml:space="preserve"> объектов недвижимости (в том числе объекты незавершенного строительства), за исключением Объекта долевого строительства по настоящему Договору. </w:t>
      </w:r>
    </w:p>
    <w:p w14:paraId="611FEC0C" w14:textId="77777777" w:rsidR="002069CC" w:rsidRPr="00944677" w:rsidRDefault="002069CC" w:rsidP="002069CC">
      <w:pPr>
        <w:ind w:firstLine="709"/>
        <w:jc w:val="both"/>
      </w:pPr>
      <w:r w:rsidRPr="00944677">
        <w:t>9.</w:t>
      </w:r>
      <w:r>
        <w:t>8</w:t>
      </w:r>
      <w:r w:rsidRPr="00944677">
        <w:t>. Участник уведомлен и согласен с тем, что Застройщик вправе без согласия Участника возводить на Земельн</w:t>
      </w:r>
      <w:r>
        <w:t>ых</w:t>
      </w:r>
      <w:r w:rsidRPr="00944677">
        <w:t xml:space="preserve"> участк</w:t>
      </w:r>
      <w:r>
        <w:t>ах</w:t>
      </w:r>
      <w:r w:rsidRPr="00944677">
        <w:t xml:space="preserve"> иные объекты недвижимости, кроме указанного в п. 1.1 настоящего Договора. </w:t>
      </w:r>
    </w:p>
    <w:p w14:paraId="20AF601A" w14:textId="77777777" w:rsidR="002069CC" w:rsidRPr="00944677" w:rsidRDefault="002069CC" w:rsidP="002069CC">
      <w:pPr>
        <w:ind w:firstLine="709"/>
        <w:jc w:val="both"/>
      </w:pPr>
      <w:r w:rsidRPr="00944677">
        <w:t>9.</w:t>
      </w:r>
      <w:r>
        <w:t>9</w:t>
      </w:r>
      <w:r w:rsidRPr="00944677">
        <w:t xml:space="preserve">. Участник уведомлен и согласен, что в составе Объекта недвижимости согласно проектной документации предусмотрено строительство нежилых помещений, которые не </w:t>
      </w:r>
      <w:r w:rsidRPr="00944677">
        <w:lastRenderedPageBreak/>
        <w:t xml:space="preserve">входят в состав общего имущества и подлежат передаче в частную собственность третьим лицам или остаются в собственности Застройщика. </w:t>
      </w:r>
    </w:p>
    <w:p w14:paraId="030693D3" w14:textId="77777777" w:rsidR="002069CC" w:rsidRDefault="002069CC" w:rsidP="002069CC">
      <w:pPr>
        <w:ind w:firstLine="709"/>
        <w:jc w:val="both"/>
      </w:pPr>
      <w:r w:rsidRPr="00944677">
        <w:t>9.1</w:t>
      </w:r>
      <w:r>
        <w:t>0</w:t>
      </w:r>
      <w:r w:rsidRPr="00944677">
        <w:t xml:space="preserve">. Участник дает согласие и поручает Застройщику передать построенные с использованием денежных средств Участника внешние инженерные сети и иные объекты внешней инженерной инфраструктуры для обеспечения их надлежащей эксплуатации в собственность </w:t>
      </w:r>
      <w:r>
        <w:t xml:space="preserve">или обслуживание </w:t>
      </w:r>
      <w:r w:rsidRPr="00944677">
        <w:t>специализированных организаций.</w:t>
      </w:r>
    </w:p>
    <w:p w14:paraId="2E61B8FB" w14:textId="77777777" w:rsidR="002069CC" w:rsidRPr="002974B8" w:rsidRDefault="002069CC" w:rsidP="002069CC">
      <w:pPr>
        <w:pStyle w:val="a8"/>
        <w:spacing w:before="0" w:beforeAutospacing="0" w:after="0" w:afterAutospacing="0"/>
        <w:ind w:firstLine="709"/>
        <w:jc w:val="both"/>
        <w:rPr>
          <w:i/>
          <w:iCs/>
          <w:color w:val="FF0000"/>
        </w:rPr>
      </w:pPr>
      <w:r w:rsidRPr="002974B8">
        <w:rPr>
          <w:i/>
          <w:iCs/>
          <w:color w:val="FF0000"/>
        </w:rPr>
        <w:t>В случае оплаты Участником Цены договора за счет кредитных средств:</w:t>
      </w:r>
    </w:p>
    <w:p w14:paraId="760238EB" w14:textId="77777777" w:rsidR="002069CC" w:rsidRPr="002974B8" w:rsidRDefault="002069CC" w:rsidP="002069CC">
      <w:pPr>
        <w:pStyle w:val="a8"/>
        <w:spacing w:before="0" w:beforeAutospacing="0" w:after="0" w:afterAutospacing="0"/>
        <w:ind w:firstLine="709"/>
        <w:jc w:val="both"/>
        <w:rPr>
          <w:i/>
          <w:iCs/>
        </w:rPr>
      </w:pPr>
      <w:r w:rsidRPr="002974B8">
        <w:rPr>
          <w:i/>
          <w:iCs/>
        </w:rPr>
        <w:t>9.1</w:t>
      </w:r>
      <w:r>
        <w:rPr>
          <w:i/>
          <w:iCs/>
        </w:rPr>
        <w:t>1</w:t>
      </w:r>
      <w:r w:rsidRPr="002974B8">
        <w:rPr>
          <w:i/>
          <w:iCs/>
        </w:rPr>
        <w:t xml:space="preserve">. На основании п. 5 ст. 5 и п. 1 ст. 77, ст. 77.2 Федерального закона No 102-ФЗ «Об ипотеке (залоге недвижимости)» права требования Участника по настоящему Договору находятся в силу закона в залоге у Банка - Кредитора с момента государственной регистрации ипотеки (залога) прав требований в Едином государственном реестре недвижимости в обеспечение исполнения обязательств Участника по Кредитному договору. Залогодержателем по данному залогу будет являться Кредитор, а залогодателем – Участник долевого строительства. </w:t>
      </w:r>
    </w:p>
    <w:p w14:paraId="4E4E8801" w14:textId="77777777" w:rsidR="002069CC" w:rsidRPr="002974B8" w:rsidRDefault="002069CC" w:rsidP="002069CC">
      <w:pPr>
        <w:ind w:firstLine="709"/>
        <w:jc w:val="both"/>
        <w:rPr>
          <w:i/>
          <w:iCs/>
        </w:rPr>
      </w:pPr>
      <w:r w:rsidRPr="002974B8">
        <w:rPr>
          <w:i/>
          <w:iCs/>
        </w:rPr>
        <w:t xml:space="preserve">Залог прав требований Участника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долевого строительства. </w:t>
      </w:r>
    </w:p>
    <w:p w14:paraId="35C47949" w14:textId="77777777" w:rsidR="002069CC" w:rsidRPr="002974B8" w:rsidRDefault="002069CC" w:rsidP="002069CC">
      <w:pPr>
        <w:ind w:firstLine="709"/>
        <w:jc w:val="both"/>
        <w:rPr>
          <w:i/>
          <w:iCs/>
        </w:rPr>
      </w:pPr>
      <w:r w:rsidRPr="002974B8">
        <w:rPr>
          <w:i/>
          <w:iCs/>
        </w:rPr>
        <w:t xml:space="preserve">После регистрации права собственности Участника на Объект долевого строительства одновременно подлежит регистрации залог (ипотека) в пользу Кредитора, возникающий на основании закона. </w:t>
      </w:r>
    </w:p>
    <w:p w14:paraId="4D6DC713" w14:textId="77777777" w:rsidR="002069CC" w:rsidRPr="002974B8" w:rsidRDefault="002069CC" w:rsidP="002069CC">
      <w:pPr>
        <w:ind w:firstLine="709"/>
        <w:jc w:val="both"/>
        <w:rPr>
          <w:i/>
          <w:iCs/>
        </w:rPr>
      </w:pPr>
      <w:r w:rsidRPr="002974B8">
        <w:rPr>
          <w:i/>
          <w:iCs/>
        </w:rPr>
        <w:t xml:space="preserve">С момента государственной регистрации ипотеки на основании ст. 77, ст. 77.2 Федерального закона от 16.07.1998 года No 102-ФЗ «Об ипотеке (залоге недвижимости)» Объект долевого строительства считается находящимся в залоге Кредитора. </w:t>
      </w:r>
    </w:p>
    <w:p w14:paraId="077B10C7" w14:textId="77777777" w:rsidR="002069CC" w:rsidRPr="002974B8" w:rsidRDefault="002069CC" w:rsidP="002069CC">
      <w:pPr>
        <w:ind w:firstLine="709"/>
        <w:jc w:val="both"/>
        <w:rPr>
          <w:i/>
          <w:iCs/>
        </w:rPr>
      </w:pPr>
      <w:r w:rsidRPr="002974B8">
        <w:rPr>
          <w:i/>
          <w:iCs/>
        </w:rPr>
        <w:t>Последующая ипотека, иное обременение, отчуждение, уступка права требования, перепланировка/</w:t>
      </w:r>
      <w:proofErr w:type="spellStart"/>
      <w:r w:rsidRPr="002974B8">
        <w:rPr>
          <w:i/>
          <w:iCs/>
        </w:rPr>
        <w:t>переустройство</w:t>
      </w:r>
      <w:proofErr w:type="spellEnd"/>
      <w:r w:rsidRPr="002974B8">
        <w:rPr>
          <w:i/>
          <w:iCs/>
        </w:rPr>
        <w:t xml:space="preserve"> Объекта долевого строительства могут быть осуществлены только с письменного согласия Банка - Кредитора. </w:t>
      </w:r>
    </w:p>
    <w:p w14:paraId="173F52D9" w14:textId="77777777" w:rsidR="002069CC" w:rsidRPr="002974B8" w:rsidRDefault="002069CC" w:rsidP="002069CC">
      <w:pPr>
        <w:ind w:firstLine="709"/>
        <w:jc w:val="both"/>
        <w:rPr>
          <w:i/>
          <w:iCs/>
        </w:rPr>
      </w:pPr>
      <w:r w:rsidRPr="002974B8">
        <w:rPr>
          <w:i/>
          <w:iCs/>
        </w:rPr>
        <w:t xml:space="preserve">Застройщик обязуется информировать Банк о расторжении/прекращении настоящего Договора не позднее 3 (Трех) рабочих </w:t>
      </w:r>
      <w:proofErr w:type="spellStart"/>
      <w:r w:rsidRPr="002974B8">
        <w:rPr>
          <w:i/>
          <w:iCs/>
        </w:rPr>
        <w:t>днеи</w:t>
      </w:r>
      <w:proofErr w:type="spellEnd"/>
      <w:r w:rsidRPr="002974B8">
        <w:rPr>
          <w:i/>
          <w:iCs/>
        </w:rPr>
        <w:t xml:space="preserve">̆ с момента расторжения/прекращения настоящего Договора. </w:t>
      </w:r>
    </w:p>
    <w:p w14:paraId="735A1D47" w14:textId="77777777" w:rsidR="002069CC" w:rsidRPr="00944677" w:rsidRDefault="002069CC" w:rsidP="002069CC">
      <w:pPr>
        <w:ind w:firstLine="709"/>
        <w:jc w:val="both"/>
      </w:pPr>
    </w:p>
    <w:p w14:paraId="632233D0" w14:textId="77777777" w:rsidR="002069CC" w:rsidRPr="00944677" w:rsidRDefault="002069CC" w:rsidP="002069CC">
      <w:pPr>
        <w:ind w:firstLine="709"/>
        <w:jc w:val="center"/>
        <w:rPr>
          <w:b/>
        </w:rPr>
      </w:pPr>
      <w:r w:rsidRPr="00944677">
        <w:rPr>
          <w:b/>
        </w:rPr>
        <w:t>10. Уведомления</w:t>
      </w:r>
    </w:p>
    <w:p w14:paraId="322A98B1" w14:textId="77777777" w:rsidR="002069CC" w:rsidRPr="00944677" w:rsidRDefault="002069CC" w:rsidP="002069CC">
      <w:pPr>
        <w:ind w:firstLine="709"/>
        <w:jc w:val="both"/>
      </w:pPr>
      <w:r w:rsidRPr="00944677">
        <w:t xml:space="preserve">10.1. Если иное не предусмотрено императивными нормами Закона № 214 и положениями настоящего Договора, все уведомления все уведомления в соответствии с Договором должны быть совершены по выбору отправителя одним способов, указанных в настоящем разделе 10 Договора. </w:t>
      </w:r>
    </w:p>
    <w:p w14:paraId="273087E2" w14:textId="77777777" w:rsidR="002069CC" w:rsidRPr="00944677" w:rsidRDefault="002069CC" w:rsidP="002069CC">
      <w:pPr>
        <w:ind w:firstLine="709"/>
        <w:jc w:val="both"/>
      </w:pPr>
      <w:r w:rsidRPr="00944677">
        <w:t xml:space="preserve">10.2 Уведомления считаются полученными адресатом и вступают в силу в дату фактического получения или дату, когда они считаются полученными (в дату, которая наступит ранее). Способы отправления уведомлений и даты, когда они считаются полученными: (a) при вручении уполномоченному представителю адресата лично под расписку о получении либо курьерским сообщением – с момента вручения; (b) при направлении предварительно оплаченным ценным почтовым отправлением с уведомлением о вручении с описью вложения Почтой России – по истечении 7 (Семи) календарных дней, или иной почтовой службой (DHL, TNT, FedEx и др.) – по истечении 3 (Трех) календарных дней с момента отправления; (c) при направлении телеграммой – на следующий день после отправления; (d) при направлении электронной почтой или посредством </w:t>
      </w:r>
      <w:proofErr w:type="spellStart"/>
      <w:r w:rsidRPr="00944677">
        <w:t>СМС-сообщения</w:t>
      </w:r>
      <w:proofErr w:type="spellEnd"/>
      <w:r w:rsidRPr="00944677">
        <w:t xml:space="preserve"> – в день отправления. </w:t>
      </w:r>
    </w:p>
    <w:p w14:paraId="0BD9AAD1" w14:textId="77777777" w:rsidR="002069CC" w:rsidRPr="00944677" w:rsidRDefault="002069CC" w:rsidP="002069CC">
      <w:pPr>
        <w:ind w:firstLine="709"/>
        <w:jc w:val="both"/>
      </w:pPr>
      <w:r w:rsidRPr="00944677">
        <w:t xml:space="preserve">10.3 Условия о сроках получения уведомлений и сообщений, указанные в статье 10.2 Договора, применяются также и в случаях, если соответствующее уведомление, отправленное Стороне, доставлено (вручено позднее соответствующей указанной даты или не вручено вследствие уклонения адресата от получения уведомления (неявки для получения), выбытия адресата или возвращения отправления с отметкой организации </w:t>
      </w:r>
      <w:r w:rsidRPr="00944677">
        <w:lastRenderedPageBreak/>
        <w:t xml:space="preserve">связи, осуществляющей доставку, об отсутствии адресата по адресу доставки, в том числе в связи с отсутствием адресата по указанному адресу доставки, неверностью адреса. </w:t>
      </w:r>
    </w:p>
    <w:p w14:paraId="387AD2DE" w14:textId="77777777" w:rsidR="002069CC" w:rsidRPr="00944677" w:rsidRDefault="002069CC" w:rsidP="002069CC">
      <w:pPr>
        <w:ind w:firstLine="709"/>
        <w:jc w:val="both"/>
      </w:pPr>
      <w:r w:rsidRPr="00944677">
        <w:t xml:space="preserve">10.4 Каждая Сторона гарантирует возможности доставки корреспонденции по указанному в Договоре адресу и в полной мере несет риски невозможности получения (доставки). </w:t>
      </w:r>
    </w:p>
    <w:p w14:paraId="5AF8584D" w14:textId="77777777" w:rsidR="002069CC" w:rsidRPr="00944677" w:rsidRDefault="002069CC" w:rsidP="002069CC">
      <w:pPr>
        <w:ind w:firstLine="709"/>
        <w:jc w:val="both"/>
      </w:pPr>
      <w:r w:rsidRPr="00944677">
        <w:t xml:space="preserve">10.5 Застройщик вправе уведомлять Участника посредством размещения соответствующей информации на сайте Застройщика и(или) Единой информационной системе жилищного строительства, если специальный способ направления уведомлений не определен законодательством и такой способ уведомления не противоречат целям направления уведомления. При этом Участник считается уведомленным в момент публикации Застройщиком соответствующей информации. </w:t>
      </w:r>
    </w:p>
    <w:p w14:paraId="04607105" w14:textId="77777777" w:rsidR="002069CC" w:rsidRPr="00944677" w:rsidRDefault="002069CC" w:rsidP="002069CC">
      <w:pPr>
        <w:ind w:firstLine="709"/>
        <w:jc w:val="both"/>
      </w:pPr>
      <w:r w:rsidRPr="00944677">
        <w:t xml:space="preserve">10.6. В случае изменения своих персональных данных и реквизитов, указанных </w:t>
      </w:r>
      <w:proofErr w:type="gramStart"/>
      <w:r w:rsidRPr="00944677">
        <w:t>в настоящем Договоре Участник</w:t>
      </w:r>
      <w:proofErr w:type="gramEnd"/>
      <w:r w:rsidRPr="00944677">
        <w:t xml:space="preserve"> обязуется в течение 5 (Пяти) календарных дней письменно уведомить Застройщика о таком изменении, сообщить новые реквизиты, а также предоставить документы, подтверждающие такое изменение. </w:t>
      </w:r>
    </w:p>
    <w:p w14:paraId="02DC87A4" w14:textId="77777777" w:rsidR="002069CC" w:rsidRPr="00944677" w:rsidRDefault="002069CC" w:rsidP="002069CC">
      <w:pPr>
        <w:ind w:firstLine="709"/>
        <w:jc w:val="both"/>
      </w:pPr>
      <w:r w:rsidRPr="00944677">
        <w:t xml:space="preserve">10.7. В случае изменения реквизитов Застройщика (организационно-правовой формы, наименования, адреса местонахождения и </w:t>
      </w:r>
      <w:r>
        <w:t>почтового</w:t>
      </w:r>
      <w:r w:rsidRPr="00944677">
        <w:t xml:space="preserve"> адресов, банковских реквизитов) Застройщик сообщает об указанных изменениях в порядке, указанном в статье 10.5 Договора. </w:t>
      </w:r>
    </w:p>
    <w:p w14:paraId="614C423E" w14:textId="77777777" w:rsidR="002069CC" w:rsidRPr="00944677" w:rsidRDefault="002069CC" w:rsidP="002069CC">
      <w:pPr>
        <w:ind w:firstLine="709"/>
        <w:jc w:val="both"/>
      </w:pPr>
      <w:r w:rsidRPr="00944677">
        <w:t>10.8 Все действия, совершенные Сторонами по старым адресам и счетам до поступления уведомлений об их изменении, составленных и отправленных в соответствии с настоящим Договором, считаются совершенными надлежащим образом и засчитываются в счет исполнения обязательств.</w:t>
      </w:r>
    </w:p>
    <w:p w14:paraId="4596300C" w14:textId="77777777" w:rsidR="002069CC" w:rsidRPr="00944677" w:rsidRDefault="002069CC" w:rsidP="002069CC">
      <w:pPr>
        <w:ind w:firstLine="709"/>
        <w:jc w:val="both"/>
      </w:pPr>
    </w:p>
    <w:p w14:paraId="2DBE1FF1" w14:textId="77777777" w:rsidR="002069CC" w:rsidRPr="00944677" w:rsidRDefault="002069CC" w:rsidP="002069CC">
      <w:pPr>
        <w:ind w:firstLine="709"/>
        <w:jc w:val="center"/>
        <w:rPr>
          <w:b/>
        </w:rPr>
      </w:pPr>
      <w:r w:rsidRPr="00944677">
        <w:rPr>
          <w:b/>
        </w:rPr>
        <w:t>11. Заключительные положения</w:t>
      </w:r>
    </w:p>
    <w:p w14:paraId="71DC2362" w14:textId="77777777" w:rsidR="002069CC" w:rsidRPr="00944677" w:rsidRDefault="002069CC" w:rsidP="002069CC">
      <w:pPr>
        <w:ind w:firstLine="709"/>
        <w:jc w:val="both"/>
      </w:pPr>
      <w:r w:rsidRPr="00944677">
        <w:t xml:space="preserve">11.1. Настоящий Договор </w:t>
      </w:r>
      <w:r>
        <w:t xml:space="preserve">считается заключенным и </w:t>
      </w:r>
      <w:r w:rsidRPr="00944677">
        <w:t xml:space="preserve">вступает в силу с даты его государственной регистрации и действует до выполнения Сторонами своих обязательств в полном объеме. </w:t>
      </w:r>
    </w:p>
    <w:p w14:paraId="254667B4" w14:textId="77777777" w:rsidR="002069CC" w:rsidRPr="00944677" w:rsidRDefault="002069CC" w:rsidP="002069CC">
      <w:pPr>
        <w:ind w:firstLine="709"/>
        <w:jc w:val="both"/>
      </w:pPr>
      <w:r w:rsidRPr="00944677">
        <w:t>11.2. Настоящий Договор может быть изменен или досрочно расторгнут по взаимному соглашению Сторон, а также в случаях и порядке, предусмотренных законодательством Российской Федерации и настоящим Договором.</w:t>
      </w:r>
    </w:p>
    <w:p w14:paraId="19053D09" w14:textId="77777777" w:rsidR="002069CC" w:rsidRPr="00944677" w:rsidRDefault="002069CC" w:rsidP="002069CC">
      <w:pPr>
        <w:ind w:firstLine="709"/>
        <w:jc w:val="both"/>
      </w:pPr>
      <w:r w:rsidRPr="00944677">
        <w:t>11.3. Все изменения и дополнения к настоящему Договору признаются действительными, если они совершены в письменной форме, подписаны Сторонами и зарегистрированы в установленном порядке, за исключением случаев, предусмотренных настоящим Договором.</w:t>
      </w:r>
    </w:p>
    <w:p w14:paraId="7903312C" w14:textId="77777777" w:rsidR="002069CC" w:rsidRPr="00944677" w:rsidRDefault="002069CC" w:rsidP="002069CC">
      <w:pPr>
        <w:ind w:firstLine="709"/>
        <w:jc w:val="both"/>
      </w:pPr>
      <w:r w:rsidRPr="00944677">
        <w:t xml:space="preserve">11.4. Неотъемлемой частью настоящего Договора являются: </w:t>
      </w:r>
    </w:p>
    <w:p w14:paraId="0A8259F3" w14:textId="77777777" w:rsidR="002069CC" w:rsidRPr="00944677" w:rsidRDefault="002069CC" w:rsidP="002069CC">
      <w:pPr>
        <w:ind w:firstLine="709"/>
        <w:jc w:val="both"/>
      </w:pPr>
      <w:r w:rsidRPr="00944677">
        <w:t>- Приложение № 1 «План (поэтажный) Объекта недвижимости с указанием Объекта долевого строительства</w:t>
      </w:r>
      <w:proofErr w:type="gramStart"/>
      <w:r w:rsidRPr="00944677">
        <w:t>» ;</w:t>
      </w:r>
      <w:proofErr w:type="gramEnd"/>
    </w:p>
    <w:p w14:paraId="45C18795" w14:textId="77777777" w:rsidR="002069CC" w:rsidRPr="00944677" w:rsidRDefault="002069CC" w:rsidP="002069CC">
      <w:pPr>
        <w:ind w:firstLine="709"/>
        <w:jc w:val="both"/>
      </w:pPr>
      <w:r w:rsidRPr="00944677">
        <w:t xml:space="preserve"> - Приложение № 2 «Параметры строительной готовности Объекта долевого строительства»; </w:t>
      </w:r>
    </w:p>
    <w:p w14:paraId="2C7B43D6" w14:textId="77777777" w:rsidR="002069CC" w:rsidRPr="00944677" w:rsidRDefault="002069CC" w:rsidP="002069CC">
      <w:pPr>
        <w:ind w:firstLine="709"/>
        <w:jc w:val="both"/>
      </w:pPr>
      <w:r w:rsidRPr="00944677">
        <w:t xml:space="preserve">- Приложение № 3 «Перечень документов для ознакомления Участника». </w:t>
      </w:r>
    </w:p>
    <w:p w14:paraId="0FE62104" w14:textId="77777777" w:rsidR="002069CC" w:rsidRPr="00944677" w:rsidRDefault="002069CC" w:rsidP="002069CC">
      <w:pPr>
        <w:ind w:firstLine="709"/>
        <w:jc w:val="both"/>
      </w:pPr>
      <w:r w:rsidRPr="00944677">
        <w:t xml:space="preserve">11.5. Участнику в полном объеме разъяснены и понятны его права и обязанности по настоящему Договору. Существенные условия настоящего Договора Участнику понятны, подписанием настоящего Договора Участник подтверждает факт ознакомления в полном объеме с проектной декларацией и иными документами, ознакомление с которыми необходимо в соответствии с законодательством Российской Федерации. </w:t>
      </w:r>
    </w:p>
    <w:p w14:paraId="0A8D59BE" w14:textId="77777777" w:rsidR="002069CC" w:rsidRPr="00944677" w:rsidRDefault="002069CC" w:rsidP="002069CC">
      <w:pPr>
        <w:ind w:firstLine="709"/>
        <w:jc w:val="both"/>
      </w:pPr>
      <w:r w:rsidRPr="00944677">
        <w:t xml:space="preserve">11.6. Настоящим Участник свободно, своей волей и в своем интересе дает согласие Застройщику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передачу посредством </w:t>
      </w:r>
      <w:r w:rsidRPr="00944677">
        <w:lastRenderedPageBreak/>
        <w:t>автоматизированной системы (информационного ресурса в информационно-телекоммуникационной сети интернет) любым третьим лицам, государственным органам и их территориальным подразделениям, обезличивание, блокирование, удаление, уничтожение) следующих персональных данных Участника (его представителя): фамилия, имя, отчество, пол, дата и место рождения, гражданство, адрес регистрации и фактический адрес проживания, номер основного документа, удостоверяющего личность, сведения о дате выдачи указанного документа и выдавшем его органе, реквизиты доверенности, подтверждающей полномочия представителя, ИНН, иные данные, упомянутые в связи с заключением настоящего Договора.</w:t>
      </w:r>
    </w:p>
    <w:p w14:paraId="6BB885D8" w14:textId="77777777" w:rsidR="002069CC" w:rsidRPr="00944677" w:rsidRDefault="002069CC" w:rsidP="002069CC">
      <w:pPr>
        <w:ind w:firstLine="709"/>
        <w:jc w:val="both"/>
      </w:pPr>
      <w:r w:rsidRPr="00944677">
        <w:t xml:space="preserve">Вышеуказанные персональные данные предоставляются Участником в целях заключения и исполнения настоящего Договора. </w:t>
      </w:r>
    </w:p>
    <w:p w14:paraId="20F395AC" w14:textId="77777777" w:rsidR="002069CC" w:rsidRPr="00944677" w:rsidRDefault="002069CC" w:rsidP="002069CC">
      <w:pPr>
        <w:ind w:firstLine="709"/>
        <w:jc w:val="both"/>
      </w:pPr>
      <w:r w:rsidRPr="00944677">
        <w:t xml:space="preserve">Настоящее согласие действует </w:t>
      </w:r>
      <w:r>
        <w:t>до момента его отзыва Участником</w:t>
      </w:r>
      <w:r w:rsidRPr="00944677">
        <w:t xml:space="preserve">. </w:t>
      </w:r>
    </w:p>
    <w:p w14:paraId="3BC1B808" w14:textId="77777777" w:rsidR="002069CC" w:rsidRPr="00944677" w:rsidRDefault="002069CC" w:rsidP="002069CC">
      <w:pPr>
        <w:ind w:firstLine="709"/>
        <w:jc w:val="both"/>
      </w:pPr>
      <w:r w:rsidRPr="00944677">
        <w:t>Согласие на обработку персональных данных может быть отозвано на основании письменного заявления в произвольной форме. Подписание настоящего Договора одновременно является подписанием указанного в настоящем пункте согласия на обработку персональных данных.</w:t>
      </w:r>
    </w:p>
    <w:p w14:paraId="11BDEEDD" w14:textId="77777777" w:rsidR="002069CC" w:rsidRPr="00944677" w:rsidRDefault="002069CC" w:rsidP="002069CC">
      <w:pPr>
        <w:ind w:firstLine="709"/>
        <w:jc w:val="both"/>
      </w:pPr>
      <w:r w:rsidRPr="00944677">
        <w:t xml:space="preserve">11.7. Настоящим Участник дает согласие Застройщику на получение от Застройщика и/или рекламораспространителя, с которым у Застройщика заключен соответствующий договор, сообщений содержащих информацию о проводимых Застройщиком, его аффилированными и взаимозависимыми лицами рекламных акциях, кампаниях, а также иную информацию рекламного характера, связанную с деятельностью Застройщика, его аффилированных и взаимозависимых лиц, через телефонную связь, смс-сообщения, электронную почту. </w:t>
      </w:r>
    </w:p>
    <w:p w14:paraId="3E81539A" w14:textId="77777777" w:rsidR="002069CC" w:rsidRPr="00944677" w:rsidRDefault="002069CC" w:rsidP="002069CC">
      <w:pPr>
        <w:ind w:firstLine="709"/>
        <w:jc w:val="both"/>
      </w:pPr>
      <w:r w:rsidRPr="00944677">
        <w:t>11.8. При подписании настоящего Договора Стороны подтверждают, что они обладают полномочиями на подписание настоящего Договора, а также отсутствуют обстоятельства, вынуждающие совершить данную сделку на крайне невыгодных для себя условиях.</w:t>
      </w:r>
    </w:p>
    <w:p w14:paraId="02710115" w14:textId="77777777" w:rsidR="002069CC" w:rsidRPr="00944677" w:rsidRDefault="002069CC" w:rsidP="002069CC">
      <w:pPr>
        <w:ind w:firstLine="709"/>
        <w:jc w:val="both"/>
      </w:pPr>
      <w:r w:rsidRPr="00944677">
        <w:t>11.9. Если настоящий Договор содержит обязанность одной Стороны совершить определенные при получении требования другой Стороны, то такие действия должны быть совершены в сроки, установленные настоящим Договором, а если такие сроки не установлены – в требовании о совершении действия. В случае отсутствия сроков в Договоре или в требовании Стороны другая Сторона обязуется совершить необходимые от нее действия в течение разумного срока, который в любом случае не должен превышать 20 (двадцать) календарных дней.</w:t>
      </w:r>
    </w:p>
    <w:p w14:paraId="444336B4" w14:textId="77777777" w:rsidR="002069CC" w:rsidRDefault="002069CC" w:rsidP="002069CC">
      <w:pPr>
        <w:ind w:firstLine="709"/>
        <w:jc w:val="both"/>
      </w:pPr>
      <w:r w:rsidRPr="00944677">
        <w:t>11.10. Настоящий Договор составлен в трех подлинных экземплярах на русском языке, по одному подлинному экземпляру для каждой из Сторон, а третий подлинный экземпляр передается в регистрирующий орган для государственной регистрации настоящего Договора.</w:t>
      </w:r>
    </w:p>
    <w:p w14:paraId="61967A72" w14:textId="77777777" w:rsidR="002069CC" w:rsidRPr="00944677" w:rsidRDefault="002069CC" w:rsidP="002069CC">
      <w:pPr>
        <w:ind w:firstLine="709"/>
        <w:jc w:val="both"/>
      </w:pPr>
      <w:r>
        <w:t xml:space="preserve">11.11. Недействительность какого-либо условия Договора не влечет недействительность других его положений. </w:t>
      </w:r>
    </w:p>
    <w:p w14:paraId="64E45D33" w14:textId="77777777" w:rsidR="002069CC" w:rsidRPr="00944677" w:rsidRDefault="002069CC" w:rsidP="002069CC">
      <w:pPr>
        <w:ind w:firstLine="709"/>
        <w:jc w:val="both"/>
      </w:pPr>
    </w:p>
    <w:p w14:paraId="27D85C0C" w14:textId="77777777" w:rsidR="002069CC" w:rsidRPr="00944677" w:rsidRDefault="002069CC" w:rsidP="002069CC">
      <w:pPr>
        <w:ind w:firstLine="709"/>
        <w:jc w:val="both"/>
      </w:pPr>
    </w:p>
    <w:p w14:paraId="32500F21" w14:textId="77777777" w:rsidR="002069CC" w:rsidRPr="00944677" w:rsidRDefault="002069CC" w:rsidP="002069CC">
      <w:pPr>
        <w:ind w:firstLine="709"/>
        <w:jc w:val="center"/>
        <w:rPr>
          <w:b/>
        </w:rPr>
      </w:pPr>
      <w:r w:rsidRPr="00944677">
        <w:rPr>
          <w:b/>
        </w:rPr>
        <w:t>12. Адреса, платежные реквизиты и подписи Сторон:</w:t>
      </w:r>
    </w:p>
    <w:p w14:paraId="44612580" w14:textId="77777777" w:rsidR="002069CC" w:rsidRPr="00C3229A" w:rsidRDefault="002069CC" w:rsidP="002069CC">
      <w:pPr>
        <w:ind w:firstLine="709"/>
        <w:jc w:val="both"/>
        <w:rPr>
          <w:b/>
          <w:bCs/>
        </w:rPr>
      </w:pPr>
      <w:r w:rsidRPr="00C3229A">
        <w:rPr>
          <w:b/>
          <w:bCs/>
        </w:rPr>
        <w:t xml:space="preserve">Застройщик: </w:t>
      </w:r>
    </w:p>
    <w:p w14:paraId="5DE88866" w14:textId="77777777" w:rsidR="002069CC" w:rsidRDefault="002069CC" w:rsidP="002069CC">
      <w:pPr>
        <w:ind w:firstLine="709"/>
        <w:jc w:val="both"/>
        <w:rPr>
          <w:b/>
        </w:rPr>
      </w:pPr>
      <w:r w:rsidRPr="00944677">
        <w:rPr>
          <w:b/>
        </w:rPr>
        <w:t>Общество с ограниченной ответственностью «</w:t>
      </w:r>
      <w:r>
        <w:rPr>
          <w:b/>
        </w:rPr>
        <w:t>Специализированный застройщик «</w:t>
      </w:r>
      <w:r w:rsidRPr="00944677">
        <w:rPr>
          <w:b/>
        </w:rPr>
        <w:t>КАТРАН»</w:t>
      </w:r>
      <w:r>
        <w:rPr>
          <w:b/>
        </w:rPr>
        <w:t xml:space="preserve"> </w:t>
      </w:r>
      <w:r>
        <w:rPr>
          <w:bCs/>
        </w:rPr>
        <w:t>(сокращенное наименование ООО «СЗ «КАТРАН»)</w:t>
      </w:r>
    </w:p>
    <w:p w14:paraId="3CC59649" w14:textId="77777777" w:rsidR="002069CC" w:rsidRDefault="002069CC" w:rsidP="002069CC">
      <w:pPr>
        <w:ind w:firstLine="709"/>
        <w:jc w:val="both"/>
      </w:pPr>
      <w:r w:rsidRPr="00944677">
        <w:t xml:space="preserve">ОГРН 1086914000766, ИНН 6914013772, КПП </w:t>
      </w:r>
      <w:r w:rsidRPr="00935E50">
        <w:rPr>
          <w:color w:val="000000" w:themeColor="text1"/>
        </w:rPr>
        <w:t>770801001</w:t>
      </w:r>
      <w:r w:rsidRPr="00944677">
        <w:t>,</w:t>
      </w:r>
    </w:p>
    <w:p w14:paraId="03233136" w14:textId="197DE4DE" w:rsidR="002069CC" w:rsidRDefault="003E2D19" w:rsidP="002069CC">
      <w:pPr>
        <w:ind w:firstLine="709"/>
        <w:jc w:val="both"/>
      </w:pPr>
      <w:r>
        <w:t>А</w:t>
      </w:r>
      <w:r w:rsidR="002069CC">
        <w:t>дрес</w:t>
      </w:r>
      <w:r>
        <w:t xml:space="preserve"> регистрации</w:t>
      </w:r>
      <w:r w:rsidR="002069CC" w:rsidRPr="00944677">
        <w:t xml:space="preserve">: </w:t>
      </w:r>
      <w:r w:rsidR="002069CC">
        <w:t xml:space="preserve">107078, г. Москва, пер. Басманный, д. 7, </w:t>
      </w:r>
      <w:proofErr w:type="spellStart"/>
      <w:r w:rsidR="002069CC">
        <w:t>подв</w:t>
      </w:r>
      <w:proofErr w:type="spellEnd"/>
      <w:r w:rsidR="002069CC">
        <w:t xml:space="preserve">. </w:t>
      </w:r>
      <w:proofErr w:type="spellStart"/>
      <w:r w:rsidR="002069CC">
        <w:t>помещ</w:t>
      </w:r>
      <w:proofErr w:type="spellEnd"/>
      <w:r w:rsidR="002069CC">
        <w:t>. 1, ком. 14</w:t>
      </w:r>
    </w:p>
    <w:p w14:paraId="63164760" w14:textId="1F7BCA83" w:rsidR="003E2D19" w:rsidRDefault="003E2D19" w:rsidP="002069CC">
      <w:pPr>
        <w:ind w:firstLine="709"/>
        <w:jc w:val="both"/>
      </w:pPr>
      <w:r>
        <w:t xml:space="preserve">Почтовый адрес: </w:t>
      </w:r>
      <w:r w:rsidRPr="00FD36C9">
        <w:rPr>
          <w:color w:val="000000" w:themeColor="text1"/>
          <w:sz w:val="23"/>
          <w:szCs w:val="23"/>
        </w:rPr>
        <w:t>236022, г. Калининград, проспект Мира, д.39, кв. 2</w:t>
      </w:r>
    </w:p>
    <w:p w14:paraId="39DE479A" w14:textId="206C48FE" w:rsidR="003E2D19" w:rsidRDefault="003E2D19" w:rsidP="002069CC">
      <w:pPr>
        <w:ind w:firstLine="709"/>
        <w:jc w:val="both"/>
      </w:pPr>
      <w:r>
        <w:t xml:space="preserve">Электронная почта: </w:t>
      </w:r>
      <w:r w:rsidRPr="003E2D19">
        <w:t>elybay39@yandex.ru</w:t>
      </w:r>
    </w:p>
    <w:p w14:paraId="78238B0D" w14:textId="77777777" w:rsidR="002069CC" w:rsidRDefault="002069CC" w:rsidP="002069CC">
      <w:pPr>
        <w:ind w:firstLine="709"/>
        <w:jc w:val="both"/>
      </w:pPr>
      <w:r>
        <w:t xml:space="preserve">Банковские реквизиты: </w:t>
      </w:r>
    </w:p>
    <w:p w14:paraId="069A78E6" w14:textId="31568051" w:rsidR="002069CC" w:rsidRDefault="00775D97" w:rsidP="002069CC">
      <w:pPr>
        <w:ind w:firstLine="709"/>
        <w:jc w:val="both"/>
      </w:pPr>
      <w:r w:rsidRPr="00775D97">
        <w:rPr>
          <w:b/>
          <w:bCs/>
        </w:rPr>
        <w:lastRenderedPageBreak/>
        <w:t xml:space="preserve">Залоговый счет </w:t>
      </w:r>
      <w:r w:rsidRPr="00112FF1">
        <w:rPr>
          <w:b/>
          <w:bCs/>
          <w:color w:val="000000" w:themeColor="text1"/>
        </w:rPr>
        <w:t>407028</w:t>
      </w:r>
      <w:r w:rsidR="00112FF1" w:rsidRPr="00112FF1">
        <w:rPr>
          <w:b/>
          <w:bCs/>
          <w:color w:val="000000" w:themeColor="text1"/>
        </w:rPr>
        <w:t>10406000104079</w:t>
      </w:r>
      <w:r w:rsidR="002069CC" w:rsidRPr="00112FF1">
        <w:rPr>
          <w:color w:val="000000" w:themeColor="text1"/>
        </w:rPr>
        <w:t xml:space="preserve"> </w:t>
      </w:r>
      <w:r w:rsidR="002069CC">
        <w:t xml:space="preserve">в СТ- ПЕТЕРБУРГСКОМ Ф-ЛЕ ПАО «ПРОМСВЯЗЬБАНК», г. Санкт-Петербург, БИК 044030920 к/с 30101810000000000920. </w:t>
      </w:r>
    </w:p>
    <w:p w14:paraId="5F5CC2A4" w14:textId="22853E56" w:rsidR="00775D97" w:rsidRDefault="00775D97" w:rsidP="00775D97">
      <w:pPr>
        <w:ind w:firstLine="709"/>
        <w:jc w:val="both"/>
      </w:pPr>
      <w:r>
        <w:t>Расчетный счет 40702810406000096404</w:t>
      </w:r>
      <w:r w:rsidRPr="00775D97">
        <w:t xml:space="preserve"> </w:t>
      </w:r>
      <w:r>
        <w:t>в СТ- ПЕТЕРБУРГСКОМ Ф-ЛЕ ПАО «ПРОМСВЯЗЬБАНК», г. Санкт-Петербург, БИК 044030920 к/с 30101810000000000920</w:t>
      </w:r>
    </w:p>
    <w:p w14:paraId="6F1CCDD1" w14:textId="77777777" w:rsidR="002069CC" w:rsidRDefault="002069CC" w:rsidP="002069CC">
      <w:pPr>
        <w:ind w:firstLine="709"/>
        <w:jc w:val="both"/>
      </w:pPr>
    </w:p>
    <w:p w14:paraId="3F10C8F5" w14:textId="77777777" w:rsidR="002069CC" w:rsidRDefault="002069CC" w:rsidP="002069CC">
      <w:pPr>
        <w:ind w:firstLine="709"/>
        <w:jc w:val="both"/>
      </w:pPr>
      <w:r>
        <w:t>Директор</w:t>
      </w:r>
    </w:p>
    <w:p w14:paraId="01FA2691" w14:textId="77777777" w:rsidR="002069CC" w:rsidRDefault="002069CC" w:rsidP="002069CC">
      <w:pPr>
        <w:ind w:firstLine="709"/>
        <w:jc w:val="both"/>
      </w:pPr>
    </w:p>
    <w:p w14:paraId="74A627B1" w14:textId="77777777" w:rsidR="002069CC" w:rsidRDefault="002069CC" w:rsidP="002069CC">
      <w:pPr>
        <w:ind w:firstLine="709"/>
        <w:jc w:val="both"/>
      </w:pPr>
      <w:r>
        <w:t xml:space="preserve">__________________ А. М. </w:t>
      </w:r>
      <w:proofErr w:type="spellStart"/>
      <w:r>
        <w:t>Канаев</w:t>
      </w:r>
      <w:proofErr w:type="spellEnd"/>
    </w:p>
    <w:p w14:paraId="254DB926" w14:textId="77777777" w:rsidR="002069CC" w:rsidRPr="00944677" w:rsidRDefault="002069CC" w:rsidP="002069CC">
      <w:pPr>
        <w:ind w:firstLine="709"/>
        <w:jc w:val="both"/>
      </w:pPr>
    </w:p>
    <w:p w14:paraId="31C4BD59" w14:textId="77777777" w:rsidR="002069CC" w:rsidRDefault="002069CC" w:rsidP="002069CC">
      <w:pPr>
        <w:ind w:firstLine="709"/>
        <w:jc w:val="both"/>
      </w:pPr>
      <w:r w:rsidRPr="00C3229A">
        <w:rPr>
          <w:b/>
          <w:bCs/>
        </w:rPr>
        <w:t>Участник:</w:t>
      </w:r>
      <w:r w:rsidRPr="00944677">
        <w:t xml:space="preserve"> </w:t>
      </w:r>
    </w:p>
    <w:p w14:paraId="63A0D14D" w14:textId="77777777" w:rsidR="002069CC" w:rsidRPr="00944677" w:rsidRDefault="002069CC" w:rsidP="002069CC">
      <w:pPr>
        <w:ind w:firstLine="709"/>
        <w:jc w:val="both"/>
      </w:pPr>
      <w:r w:rsidRPr="00944677">
        <w:t xml:space="preserve">____________________________, __.____.19___ года рождения, место рождения ______________, пол __________, паспорт ____________________ выдан ________________________________ ____________________________________ _____________ 20____г., код подразделения ___-____, зарегистрированный по адресу: ______________________________________________________________. _________________________________ /______________________/ </w:t>
      </w:r>
    </w:p>
    <w:p w14:paraId="2B8A6C3D" w14:textId="77777777" w:rsidR="002069CC" w:rsidRPr="00944677" w:rsidRDefault="002069CC" w:rsidP="002069CC">
      <w:pPr>
        <w:ind w:firstLine="709"/>
        <w:jc w:val="both"/>
      </w:pPr>
    </w:p>
    <w:p w14:paraId="78671DE6" w14:textId="77777777" w:rsidR="002069CC" w:rsidRDefault="002069CC" w:rsidP="002069CC">
      <w:r>
        <w:br w:type="page"/>
      </w:r>
    </w:p>
    <w:p w14:paraId="26F2F42C" w14:textId="77777777" w:rsidR="002069CC" w:rsidRPr="00944677" w:rsidRDefault="002069CC" w:rsidP="002069CC">
      <w:pPr>
        <w:ind w:firstLine="709"/>
        <w:jc w:val="right"/>
        <w:rPr>
          <w:b/>
          <w:sz w:val="20"/>
          <w:szCs w:val="20"/>
        </w:rPr>
      </w:pPr>
      <w:r w:rsidRPr="00944677">
        <w:rPr>
          <w:b/>
          <w:sz w:val="20"/>
          <w:szCs w:val="20"/>
        </w:rPr>
        <w:lastRenderedPageBreak/>
        <w:t>Приложение № 1 к Договору</w:t>
      </w:r>
    </w:p>
    <w:p w14:paraId="518DF9F3" w14:textId="77777777" w:rsidR="002069CC" w:rsidRPr="00944677" w:rsidRDefault="002069CC" w:rsidP="002069CC">
      <w:pPr>
        <w:ind w:firstLine="709"/>
        <w:jc w:val="right"/>
        <w:rPr>
          <w:b/>
          <w:sz w:val="20"/>
          <w:szCs w:val="20"/>
        </w:rPr>
      </w:pPr>
      <w:r w:rsidRPr="00944677">
        <w:rPr>
          <w:b/>
          <w:sz w:val="20"/>
          <w:szCs w:val="20"/>
        </w:rPr>
        <w:t xml:space="preserve"> участия в долевом строительстве </w:t>
      </w:r>
    </w:p>
    <w:p w14:paraId="4EBAC16F" w14:textId="77777777" w:rsidR="002069CC" w:rsidRPr="00944677" w:rsidRDefault="002069CC" w:rsidP="002069CC">
      <w:pPr>
        <w:ind w:firstLine="709"/>
        <w:jc w:val="right"/>
        <w:rPr>
          <w:b/>
          <w:sz w:val="20"/>
          <w:szCs w:val="20"/>
        </w:rPr>
      </w:pPr>
      <w:r w:rsidRPr="00944677">
        <w:rPr>
          <w:b/>
          <w:sz w:val="20"/>
          <w:szCs w:val="20"/>
        </w:rPr>
        <w:t xml:space="preserve">№ __________от ____________ 20__ г. </w:t>
      </w:r>
    </w:p>
    <w:p w14:paraId="6D9B9736" w14:textId="77777777" w:rsidR="002069CC" w:rsidRPr="00944677" w:rsidRDefault="002069CC" w:rsidP="002069CC">
      <w:pPr>
        <w:ind w:firstLine="709"/>
        <w:jc w:val="both"/>
      </w:pPr>
    </w:p>
    <w:p w14:paraId="0504F54C" w14:textId="77777777" w:rsidR="002069CC" w:rsidRPr="00944677" w:rsidRDefault="002069CC" w:rsidP="002069CC">
      <w:pPr>
        <w:ind w:firstLine="709"/>
        <w:jc w:val="center"/>
        <w:rPr>
          <w:b/>
        </w:rPr>
      </w:pPr>
      <w:r w:rsidRPr="00944677">
        <w:rPr>
          <w:b/>
        </w:rPr>
        <w:t>План (поэтажный) Объекта недвижимости с указанием Объекта долевого строительства</w:t>
      </w:r>
    </w:p>
    <w:p w14:paraId="2A430FB2" w14:textId="77777777" w:rsidR="002069CC" w:rsidRPr="00944677" w:rsidRDefault="002069CC" w:rsidP="002069CC">
      <w:pPr>
        <w:ind w:firstLine="709"/>
        <w:jc w:val="both"/>
      </w:pPr>
    </w:p>
    <w:p w14:paraId="69BDE425" w14:textId="77777777" w:rsidR="002069CC" w:rsidRPr="00944677" w:rsidRDefault="002069CC" w:rsidP="002069CC">
      <w:pPr>
        <w:ind w:firstLine="709"/>
        <w:jc w:val="both"/>
      </w:pPr>
      <w:r w:rsidRPr="00944677">
        <w:rPr>
          <w:b/>
        </w:rPr>
        <w:t xml:space="preserve">Объект Долевого Строительства: </w:t>
      </w:r>
      <w:r w:rsidRPr="00886D71">
        <w:rPr>
          <w:bCs/>
        </w:rPr>
        <w:t xml:space="preserve">нежилое помещение, расположенное в секции (подъезде) Дома № </w:t>
      </w:r>
      <w:r>
        <w:rPr>
          <w:bCs/>
        </w:rPr>
        <w:t>__</w:t>
      </w:r>
      <w:r w:rsidRPr="00886D71">
        <w:rPr>
          <w:bCs/>
        </w:rPr>
        <w:t xml:space="preserve"> по </w:t>
      </w:r>
      <w:proofErr w:type="gramStart"/>
      <w:r w:rsidRPr="00886D71">
        <w:rPr>
          <w:bCs/>
        </w:rPr>
        <w:t>ГП  _</w:t>
      </w:r>
      <w:proofErr w:type="gramEnd"/>
      <w:r w:rsidRPr="00886D71">
        <w:rPr>
          <w:bCs/>
        </w:rPr>
        <w:t>__на ___этаже</w:t>
      </w:r>
      <w:r>
        <w:t>, п</w:t>
      </w:r>
      <w:r w:rsidRPr="00944677">
        <w:t>орядковый номер на площадке</w:t>
      </w:r>
      <w:r>
        <w:t>:</w:t>
      </w:r>
      <w:r w:rsidRPr="00944677">
        <w:t xml:space="preserve"> __;</w:t>
      </w:r>
      <w:r>
        <w:t xml:space="preserve"> у</w:t>
      </w:r>
      <w:r w:rsidRPr="00944677">
        <w:t>словный номер</w:t>
      </w:r>
      <w:r>
        <w:t xml:space="preserve"> в соответствии с проектной декларацией</w:t>
      </w:r>
      <w:r w:rsidRPr="00944677">
        <w:t>: ____</w:t>
      </w:r>
      <w:r>
        <w:t xml:space="preserve">, площадью </w:t>
      </w:r>
      <w:r w:rsidRPr="00944677">
        <w:t xml:space="preserve">_______ </w:t>
      </w:r>
      <w:proofErr w:type="spellStart"/>
      <w:r w:rsidRPr="00944677">
        <w:t>кв.м</w:t>
      </w:r>
      <w:proofErr w:type="spellEnd"/>
      <w:r>
        <w:t xml:space="preserve"> (с учетом лоджий, террас, веранд, балконов). </w:t>
      </w:r>
    </w:p>
    <w:p w14:paraId="34E66065" w14:textId="77777777" w:rsidR="002069CC" w:rsidRPr="00944677" w:rsidRDefault="002069CC" w:rsidP="002069CC">
      <w:pPr>
        <w:ind w:firstLine="709"/>
        <w:jc w:val="both"/>
      </w:pPr>
    </w:p>
    <w:p w14:paraId="050CCD53" w14:textId="77777777" w:rsidR="002069CC" w:rsidRPr="00944677" w:rsidRDefault="002069CC" w:rsidP="002069CC">
      <w:pPr>
        <w:ind w:firstLine="709"/>
        <w:jc w:val="center"/>
        <w:rPr>
          <w:b/>
        </w:rPr>
      </w:pPr>
      <w:r w:rsidRPr="00944677">
        <w:rPr>
          <w:b/>
        </w:rPr>
        <w:t xml:space="preserve">План Объекта Долевого Строительства: </w:t>
      </w:r>
    </w:p>
    <w:p w14:paraId="572D9955" w14:textId="77777777" w:rsidR="002069CC" w:rsidRPr="00944677" w:rsidRDefault="002069CC" w:rsidP="002069CC">
      <w:pPr>
        <w:ind w:firstLine="709"/>
        <w:jc w:val="center"/>
        <w:rPr>
          <w:b/>
        </w:rPr>
      </w:pPr>
      <w:r w:rsidRPr="00944677">
        <w:rPr>
          <w:b/>
        </w:rPr>
        <w:t>План ____ этажа.</w:t>
      </w:r>
    </w:p>
    <w:p w14:paraId="0B6023DB" w14:textId="77777777" w:rsidR="002069CC" w:rsidRPr="00944677" w:rsidRDefault="002069CC" w:rsidP="002069CC">
      <w:pPr>
        <w:ind w:firstLine="709"/>
        <w:jc w:val="both"/>
      </w:pPr>
    </w:p>
    <w:p w14:paraId="024C3119" w14:textId="77777777" w:rsidR="002069CC" w:rsidRPr="00944677" w:rsidRDefault="002069CC" w:rsidP="002069CC">
      <w:pPr>
        <w:ind w:firstLine="709"/>
        <w:jc w:val="both"/>
      </w:pPr>
    </w:p>
    <w:p w14:paraId="400449D3" w14:textId="77777777" w:rsidR="002069CC" w:rsidRPr="00944677" w:rsidRDefault="002069CC" w:rsidP="002069CC">
      <w:pPr>
        <w:ind w:firstLine="709"/>
        <w:jc w:val="both"/>
      </w:pPr>
    </w:p>
    <w:p w14:paraId="7F90F0E7" w14:textId="77777777" w:rsidR="002069CC" w:rsidRPr="00886D71" w:rsidRDefault="002069CC" w:rsidP="002069CC">
      <w:pPr>
        <w:ind w:firstLine="709"/>
        <w:jc w:val="both"/>
        <w:rPr>
          <w:sz w:val="16"/>
          <w:szCs w:val="16"/>
        </w:rPr>
      </w:pPr>
      <w:r w:rsidRPr="00886D71">
        <w:rPr>
          <w:sz w:val="16"/>
          <w:szCs w:val="16"/>
        </w:rPr>
        <w:t xml:space="preserve">Участник Долевого Строительства извещен и согласен, что: </w:t>
      </w:r>
    </w:p>
    <w:p w14:paraId="7676C92C" w14:textId="77777777" w:rsidR="002069CC" w:rsidRPr="00886D71" w:rsidRDefault="002069CC" w:rsidP="002069CC">
      <w:pPr>
        <w:ind w:firstLine="709"/>
        <w:jc w:val="both"/>
        <w:rPr>
          <w:sz w:val="16"/>
          <w:szCs w:val="16"/>
        </w:rPr>
      </w:pPr>
      <w:r w:rsidRPr="00886D71">
        <w:rPr>
          <w:sz w:val="16"/>
          <w:szCs w:val="16"/>
        </w:rPr>
        <w:t xml:space="preserve">(a) план Объекта Долевого Строительства носит информационный характер и приводится исключительно в целях указания ориентировочного местоположения Объекта долевого строительства на плане соответствующего этажа создаваемого Объекта недвижимости и определения Проектной площади Объекта долевого строительства и помещений в его составе, а также отображает в графической форме расположение по отношению друг к другу частей Объекта долевого строительства; </w:t>
      </w:r>
    </w:p>
    <w:p w14:paraId="4610958B" w14:textId="77777777" w:rsidR="002069CC" w:rsidRPr="00886D71" w:rsidRDefault="002069CC" w:rsidP="002069CC">
      <w:pPr>
        <w:ind w:firstLine="709"/>
        <w:jc w:val="both"/>
        <w:rPr>
          <w:sz w:val="16"/>
          <w:szCs w:val="16"/>
        </w:rPr>
      </w:pPr>
      <w:r w:rsidRPr="00886D71">
        <w:rPr>
          <w:sz w:val="16"/>
          <w:szCs w:val="16"/>
        </w:rPr>
        <w:t xml:space="preserve">(b) указанная в настоящем Приложении площадь является ориентировочной («Проектная площадь»), а также может не совпадать с площадью Объекта («Фактическая площадь»), которая устанавливается на основании обмеров кадастрового инженера (проводимых в момент оформления Застройщиком разрешения на ввод Объекта недвижимости в эксплуатацию), и подлежит указанию в Передаточном Акте; </w:t>
      </w:r>
    </w:p>
    <w:p w14:paraId="0545D961" w14:textId="77777777" w:rsidR="002069CC" w:rsidRPr="00886D71" w:rsidRDefault="002069CC" w:rsidP="002069CC">
      <w:pPr>
        <w:ind w:firstLine="709"/>
        <w:jc w:val="both"/>
        <w:rPr>
          <w:sz w:val="16"/>
          <w:szCs w:val="16"/>
        </w:rPr>
      </w:pPr>
      <w:r w:rsidRPr="00886D71">
        <w:rPr>
          <w:sz w:val="16"/>
          <w:szCs w:val="16"/>
        </w:rPr>
        <w:t xml:space="preserve">(c) параметры (размеры, форма и расположение) внешних границ Объекта долевого строительства, а также параметры (размеры, форма и расположение границ) помещений, входящих в состав Объекта долевого строительства, носят информационный характер, являются ориентировочными и могут быть изменены по сравнению с параметрами, указанными в настоящем Приложении; </w:t>
      </w:r>
    </w:p>
    <w:p w14:paraId="63B11695" w14:textId="77777777" w:rsidR="002069CC" w:rsidRPr="00886D71" w:rsidRDefault="002069CC" w:rsidP="002069CC">
      <w:pPr>
        <w:ind w:firstLine="709"/>
        <w:jc w:val="both"/>
        <w:rPr>
          <w:sz w:val="16"/>
          <w:szCs w:val="16"/>
        </w:rPr>
      </w:pPr>
      <w:r w:rsidRPr="00886D71">
        <w:rPr>
          <w:sz w:val="16"/>
          <w:szCs w:val="16"/>
        </w:rPr>
        <w:t>(d) расположение, размеры и форма дверных и оконных проемов в помещениях, а также направление их движения могут быть изменены по сравнению с параметрами, указанными на плане Объекта долевого строительства.</w:t>
      </w:r>
    </w:p>
    <w:p w14:paraId="1BBC42C0" w14:textId="77777777" w:rsidR="002069CC" w:rsidRPr="00886D71" w:rsidRDefault="002069CC" w:rsidP="002069CC">
      <w:pPr>
        <w:ind w:firstLine="709"/>
        <w:jc w:val="both"/>
        <w:rPr>
          <w:sz w:val="18"/>
          <w:szCs w:val="18"/>
        </w:rPr>
      </w:pPr>
    </w:p>
    <w:p w14:paraId="20597374" w14:textId="77777777" w:rsidR="002069CC" w:rsidRPr="00944677" w:rsidRDefault="002069CC" w:rsidP="002069CC">
      <w:pPr>
        <w:ind w:firstLine="709"/>
        <w:jc w:val="both"/>
        <w:rPr>
          <w:b/>
        </w:rPr>
      </w:pPr>
      <w:r w:rsidRPr="00944677">
        <w:rPr>
          <w:b/>
        </w:rPr>
        <w:t xml:space="preserve"> Участник </w:t>
      </w:r>
      <w:r w:rsidRPr="00944677">
        <w:rPr>
          <w:b/>
        </w:rPr>
        <w:tab/>
      </w:r>
      <w:r w:rsidRPr="00944677">
        <w:rPr>
          <w:b/>
        </w:rPr>
        <w:tab/>
      </w:r>
      <w:r w:rsidRPr="00944677">
        <w:rPr>
          <w:b/>
        </w:rPr>
        <w:tab/>
      </w:r>
      <w:r w:rsidRPr="00944677">
        <w:rPr>
          <w:b/>
        </w:rPr>
        <w:tab/>
      </w:r>
      <w:r w:rsidRPr="00944677">
        <w:rPr>
          <w:b/>
        </w:rPr>
        <w:tab/>
      </w:r>
      <w:r w:rsidRPr="00944677">
        <w:rPr>
          <w:b/>
        </w:rPr>
        <w:tab/>
      </w:r>
      <w:r w:rsidRPr="00944677">
        <w:rPr>
          <w:b/>
        </w:rPr>
        <w:tab/>
      </w:r>
      <w:r w:rsidRPr="00944677">
        <w:rPr>
          <w:b/>
        </w:rPr>
        <w:tab/>
        <w:t xml:space="preserve"> Застройщик</w:t>
      </w:r>
    </w:p>
    <w:p w14:paraId="22AEE95B" w14:textId="77777777" w:rsidR="002069CC" w:rsidRPr="00944677" w:rsidRDefault="002069CC" w:rsidP="002069CC">
      <w:pPr>
        <w:ind w:firstLine="709"/>
        <w:jc w:val="both"/>
        <w:rPr>
          <w:b/>
        </w:rPr>
      </w:pPr>
    </w:p>
    <w:p w14:paraId="2B3B1516" w14:textId="77777777" w:rsidR="002069CC" w:rsidRDefault="002069CC" w:rsidP="002069CC">
      <w:pPr>
        <w:rPr>
          <w:b/>
        </w:rPr>
      </w:pPr>
      <w:r>
        <w:rPr>
          <w:b/>
        </w:rPr>
        <w:br w:type="page"/>
      </w:r>
    </w:p>
    <w:p w14:paraId="14A4BC58" w14:textId="77777777" w:rsidR="002069CC" w:rsidRPr="00944677" w:rsidRDefault="002069CC" w:rsidP="002069CC">
      <w:pPr>
        <w:ind w:firstLine="709"/>
        <w:jc w:val="right"/>
        <w:rPr>
          <w:b/>
          <w:sz w:val="20"/>
          <w:szCs w:val="20"/>
        </w:rPr>
      </w:pPr>
      <w:r w:rsidRPr="00944677">
        <w:rPr>
          <w:b/>
          <w:sz w:val="20"/>
          <w:szCs w:val="20"/>
        </w:rPr>
        <w:lastRenderedPageBreak/>
        <w:t>Приложение № 2 к Договору</w:t>
      </w:r>
    </w:p>
    <w:p w14:paraId="0EDA3D29" w14:textId="77777777" w:rsidR="002069CC" w:rsidRPr="00944677" w:rsidRDefault="002069CC" w:rsidP="002069CC">
      <w:pPr>
        <w:ind w:firstLine="709"/>
        <w:jc w:val="right"/>
        <w:rPr>
          <w:b/>
          <w:sz w:val="20"/>
          <w:szCs w:val="20"/>
        </w:rPr>
      </w:pPr>
      <w:r w:rsidRPr="00944677">
        <w:rPr>
          <w:b/>
          <w:sz w:val="20"/>
          <w:szCs w:val="20"/>
        </w:rPr>
        <w:t xml:space="preserve"> участия в долевом строительстве </w:t>
      </w:r>
    </w:p>
    <w:p w14:paraId="088EA960" w14:textId="1ECAD557" w:rsidR="002069CC" w:rsidRPr="003E2D19" w:rsidRDefault="002069CC" w:rsidP="003E2D19">
      <w:pPr>
        <w:ind w:firstLine="709"/>
        <w:jc w:val="right"/>
        <w:rPr>
          <w:b/>
          <w:sz w:val="20"/>
          <w:szCs w:val="20"/>
        </w:rPr>
      </w:pPr>
      <w:r w:rsidRPr="00944677">
        <w:rPr>
          <w:b/>
          <w:sz w:val="20"/>
          <w:szCs w:val="20"/>
        </w:rPr>
        <w:t>№ __________от ___ _________ 20__ г.</w:t>
      </w:r>
    </w:p>
    <w:p w14:paraId="64048DEE" w14:textId="77777777" w:rsidR="002069CC" w:rsidRPr="00944677" w:rsidRDefault="002069CC" w:rsidP="002069CC">
      <w:pPr>
        <w:ind w:firstLine="709"/>
        <w:jc w:val="center"/>
        <w:rPr>
          <w:b/>
        </w:rPr>
      </w:pPr>
      <w:r w:rsidRPr="00944677">
        <w:rPr>
          <w:b/>
        </w:rPr>
        <w:t>ПАРАМЕТРЫ СТРОИТЕЛЬНОЙ ГОТОВНОСТИ ОБЪЕКТА ДОЛЕВОГО СТРОИТЕЛЬСТВА</w:t>
      </w:r>
    </w:p>
    <w:p w14:paraId="1DC5DD4C" w14:textId="77777777" w:rsidR="002069CC" w:rsidRPr="00944677" w:rsidRDefault="002069CC" w:rsidP="002069CC">
      <w:pPr>
        <w:ind w:firstLine="709"/>
        <w:jc w:val="both"/>
      </w:pPr>
    </w:p>
    <w:p w14:paraId="4AC76D6C" w14:textId="77777777" w:rsidR="002069CC" w:rsidRPr="008C4D9B" w:rsidRDefault="002069CC" w:rsidP="002069CC">
      <w:pPr>
        <w:ind w:firstLine="709"/>
        <w:jc w:val="both"/>
        <w:rPr>
          <w:color w:val="000000" w:themeColor="text1"/>
        </w:rPr>
      </w:pPr>
      <w:r w:rsidRPr="008C4D9B">
        <w:rPr>
          <w:color w:val="000000" w:themeColor="text1"/>
        </w:rPr>
        <w:t xml:space="preserve">На момент передачи Участнику по передаточному акту Объект долевого строительства (далее – «Объект») должен отвечать </w:t>
      </w:r>
      <w:proofErr w:type="gramStart"/>
      <w:r w:rsidRPr="008C4D9B">
        <w:rPr>
          <w:color w:val="000000" w:themeColor="text1"/>
        </w:rPr>
        <w:t>следующим</w:t>
      </w:r>
      <w:proofErr w:type="gramEnd"/>
      <w:r w:rsidRPr="008C4D9B">
        <w:rPr>
          <w:color w:val="000000" w:themeColor="text1"/>
        </w:rPr>
        <w:t xml:space="preserve"> согласованным Сторонами при заключении настоящего Договора требованиям: </w:t>
      </w:r>
    </w:p>
    <w:tbl>
      <w:tblPr>
        <w:tblStyle w:val="a6"/>
        <w:tblW w:w="9390" w:type="dxa"/>
        <w:tblLook w:val="04A0" w:firstRow="1" w:lastRow="0" w:firstColumn="1" w:lastColumn="0" w:noHBand="0" w:noVBand="1"/>
      </w:tblPr>
      <w:tblGrid>
        <w:gridCol w:w="3085"/>
        <w:gridCol w:w="6305"/>
      </w:tblGrid>
      <w:tr w:rsidR="002069CC" w:rsidRPr="008C4D9B" w14:paraId="14551020" w14:textId="77777777" w:rsidTr="00E437C7">
        <w:tc>
          <w:tcPr>
            <w:tcW w:w="3085" w:type="dxa"/>
          </w:tcPr>
          <w:p w14:paraId="5FBDA6A4" w14:textId="77777777" w:rsidR="002069CC" w:rsidRPr="008C4D9B" w:rsidRDefault="002069CC" w:rsidP="00E437C7">
            <w:pPr>
              <w:jc w:val="both"/>
              <w:rPr>
                <w:color w:val="000000" w:themeColor="text1"/>
                <w:sz w:val="24"/>
                <w:szCs w:val="24"/>
              </w:rPr>
            </w:pPr>
            <w:r w:rsidRPr="008C4D9B">
              <w:rPr>
                <w:color w:val="000000" w:themeColor="text1"/>
                <w:sz w:val="24"/>
                <w:szCs w:val="24"/>
              </w:rPr>
              <w:t>Внутренние стены</w:t>
            </w:r>
          </w:p>
        </w:tc>
        <w:tc>
          <w:tcPr>
            <w:tcW w:w="6305" w:type="dxa"/>
          </w:tcPr>
          <w:p w14:paraId="09AEDCB0" w14:textId="77777777" w:rsidR="002069CC" w:rsidRPr="008C4D9B" w:rsidRDefault="002069CC" w:rsidP="00E437C7">
            <w:pPr>
              <w:jc w:val="both"/>
              <w:rPr>
                <w:color w:val="000000" w:themeColor="text1"/>
                <w:sz w:val="24"/>
                <w:szCs w:val="24"/>
              </w:rPr>
            </w:pPr>
            <w:r w:rsidRPr="008C4D9B">
              <w:rPr>
                <w:color w:val="000000" w:themeColor="text1"/>
                <w:sz w:val="24"/>
                <w:szCs w:val="24"/>
              </w:rPr>
              <w:t xml:space="preserve">из камня керамического рядового </w:t>
            </w:r>
            <w:proofErr w:type="spellStart"/>
            <w:r w:rsidRPr="008C4D9B">
              <w:rPr>
                <w:color w:val="000000" w:themeColor="text1"/>
                <w:sz w:val="24"/>
                <w:szCs w:val="24"/>
              </w:rPr>
              <w:t>поризованного</w:t>
            </w:r>
            <w:proofErr w:type="spellEnd"/>
            <w:r w:rsidRPr="008C4D9B">
              <w:rPr>
                <w:color w:val="000000" w:themeColor="text1"/>
                <w:sz w:val="24"/>
                <w:szCs w:val="24"/>
              </w:rPr>
              <w:t xml:space="preserve"> на сложном растворе </w:t>
            </w:r>
          </w:p>
        </w:tc>
      </w:tr>
      <w:tr w:rsidR="002069CC" w:rsidRPr="008C4D9B" w14:paraId="7F38E5E2" w14:textId="77777777" w:rsidTr="00E437C7">
        <w:tc>
          <w:tcPr>
            <w:tcW w:w="3085" w:type="dxa"/>
          </w:tcPr>
          <w:p w14:paraId="1E585A58" w14:textId="77777777" w:rsidR="002069CC" w:rsidRPr="008C4D9B" w:rsidRDefault="002069CC" w:rsidP="00E437C7">
            <w:pPr>
              <w:jc w:val="both"/>
              <w:rPr>
                <w:color w:val="000000" w:themeColor="text1"/>
                <w:sz w:val="24"/>
                <w:szCs w:val="24"/>
              </w:rPr>
            </w:pPr>
            <w:r>
              <w:rPr>
                <w:color w:val="000000" w:themeColor="text1"/>
                <w:sz w:val="24"/>
                <w:szCs w:val="24"/>
              </w:rPr>
              <w:t xml:space="preserve">Внутренние </w:t>
            </w:r>
            <w:r w:rsidRPr="008C4D9B">
              <w:rPr>
                <w:color w:val="000000" w:themeColor="text1"/>
                <w:sz w:val="24"/>
                <w:szCs w:val="24"/>
              </w:rPr>
              <w:t>перегородки</w:t>
            </w:r>
          </w:p>
        </w:tc>
        <w:tc>
          <w:tcPr>
            <w:tcW w:w="6305" w:type="dxa"/>
          </w:tcPr>
          <w:p w14:paraId="3E8E96B8" w14:textId="77777777" w:rsidR="002069CC" w:rsidRPr="008C4D9B" w:rsidRDefault="002069CC" w:rsidP="00E437C7">
            <w:pPr>
              <w:ind w:right="567"/>
              <w:jc w:val="both"/>
              <w:rPr>
                <w:color w:val="000000" w:themeColor="text1"/>
                <w:sz w:val="24"/>
                <w:szCs w:val="24"/>
              </w:rPr>
            </w:pPr>
            <w:r>
              <w:rPr>
                <w:color w:val="000000" w:themeColor="text1"/>
                <w:sz w:val="24"/>
                <w:szCs w:val="24"/>
              </w:rPr>
              <w:t>возводятся на высоту - до потолка</w:t>
            </w:r>
          </w:p>
        </w:tc>
      </w:tr>
      <w:tr w:rsidR="002069CC" w:rsidRPr="008C4D9B" w14:paraId="18D13BC9" w14:textId="77777777" w:rsidTr="00E437C7">
        <w:tc>
          <w:tcPr>
            <w:tcW w:w="3085" w:type="dxa"/>
          </w:tcPr>
          <w:p w14:paraId="44D81586" w14:textId="77777777" w:rsidR="002069CC" w:rsidRPr="008C4D9B" w:rsidRDefault="002069CC" w:rsidP="00E437C7">
            <w:pPr>
              <w:jc w:val="both"/>
              <w:rPr>
                <w:color w:val="000000" w:themeColor="text1"/>
                <w:sz w:val="24"/>
                <w:szCs w:val="24"/>
              </w:rPr>
            </w:pPr>
            <w:r w:rsidRPr="008C4D9B">
              <w:rPr>
                <w:color w:val="000000" w:themeColor="text1"/>
                <w:sz w:val="24"/>
                <w:szCs w:val="24"/>
              </w:rPr>
              <w:t>Полы</w:t>
            </w:r>
          </w:p>
        </w:tc>
        <w:tc>
          <w:tcPr>
            <w:tcW w:w="6305" w:type="dxa"/>
          </w:tcPr>
          <w:p w14:paraId="30BE8A6D" w14:textId="77777777" w:rsidR="002069CC" w:rsidRPr="008C4D9B" w:rsidRDefault="002069CC" w:rsidP="00E437C7">
            <w:pPr>
              <w:jc w:val="both"/>
              <w:rPr>
                <w:color w:val="000000" w:themeColor="text1"/>
                <w:sz w:val="24"/>
                <w:szCs w:val="24"/>
              </w:rPr>
            </w:pPr>
            <w:r w:rsidRPr="008C4D9B">
              <w:rPr>
                <w:color w:val="000000" w:themeColor="text1"/>
                <w:sz w:val="24"/>
                <w:szCs w:val="24"/>
              </w:rPr>
              <w:t>без подготовки под конструкцию полов (без стяжки)</w:t>
            </w:r>
          </w:p>
        </w:tc>
      </w:tr>
      <w:tr w:rsidR="002069CC" w:rsidRPr="00BA68A2" w14:paraId="0568B980" w14:textId="77777777" w:rsidTr="00E437C7">
        <w:tc>
          <w:tcPr>
            <w:tcW w:w="3085" w:type="dxa"/>
          </w:tcPr>
          <w:p w14:paraId="2DEF4CBC" w14:textId="77777777" w:rsidR="002069CC" w:rsidRPr="00BA68A2" w:rsidRDefault="002069CC" w:rsidP="00E437C7">
            <w:pPr>
              <w:jc w:val="both"/>
              <w:rPr>
                <w:color w:val="000000" w:themeColor="text1"/>
                <w:sz w:val="24"/>
                <w:szCs w:val="24"/>
              </w:rPr>
            </w:pPr>
            <w:r w:rsidRPr="00BA68A2">
              <w:rPr>
                <w:color w:val="000000" w:themeColor="text1"/>
                <w:sz w:val="24"/>
                <w:szCs w:val="24"/>
              </w:rPr>
              <w:t>Оконные проемы</w:t>
            </w:r>
          </w:p>
        </w:tc>
        <w:tc>
          <w:tcPr>
            <w:tcW w:w="6305" w:type="dxa"/>
          </w:tcPr>
          <w:p w14:paraId="505FA369" w14:textId="14BB4C13" w:rsidR="002069CC" w:rsidRPr="00BA68A2" w:rsidRDefault="00E60ADB" w:rsidP="00E437C7">
            <w:pPr>
              <w:jc w:val="both"/>
              <w:rPr>
                <w:color w:val="000000" w:themeColor="text1"/>
                <w:sz w:val="24"/>
                <w:szCs w:val="24"/>
              </w:rPr>
            </w:pPr>
            <w:r>
              <w:rPr>
                <w:color w:val="000000" w:themeColor="text1"/>
                <w:sz w:val="24"/>
                <w:szCs w:val="24"/>
              </w:rPr>
              <w:t xml:space="preserve">5-ти камерный пвх профиль </w:t>
            </w:r>
          </w:p>
          <w:p w14:paraId="000CC831" w14:textId="660F3279" w:rsidR="002069CC" w:rsidRPr="00BA68A2" w:rsidRDefault="002069CC" w:rsidP="00E437C7">
            <w:pPr>
              <w:jc w:val="both"/>
              <w:rPr>
                <w:color w:val="000000" w:themeColor="text1"/>
                <w:sz w:val="24"/>
                <w:szCs w:val="24"/>
              </w:rPr>
            </w:pPr>
            <w:proofErr w:type="gramStart"/>
            <w:r w:rsidRPr="00BA68A2">
              <w:rPr>
                <w:color w:val="000000" w:themeColor="text1"/>
                <w:sz w:val="24"/>
                <w:szCs w:val="24"/>
              </w:rPr>
              <w:t xml:space="preserve">стеклопакеты  </w:t>
            </w:r>
            <w:r w:rsidR="00E60ADB">
              <w:rPr>
                <w:color w:val="000000" w:themeColor="text1"/>
                <w:sz w:val="24"/>
                <w:szCs w:val="24"/>
              </w:rPr>
              <w:t>4</w:t>
            </w:r>
            <w:proofErr w:type="gramEnd"/>
            <w:r w:rsidR="00E60ADB">
              <w:rPr>
                <w:color w:val="000000" w:themeColor="text1"/>
                <w:sz w:val="24"/>
                <w:szCs w:val="24"/>
              </w:rPr>
              <w:t>М1-16-4М1-16-И4 с сопротивлением теплопередачи 0,91 м2</w:t>
            </w:r>
            <w:r w:rsidR="00E60ADB" w:rsidRPr="00E60ADB">
              <w:rPr>
                <w:color w:val="000000" w:themeColor="text1"/>
                <w:sz w:val="24"/>
                <w:szCs w:val="24"/>
              </w:rPr>
              <w:t>*</w:t>
            </w:r>
            <w:r w:rsidR="00E60ADB">
              <w:rPr>
                <w:color w:val="000000" w:themeColor="text1"/>
                <w:sz w:val="24"/>
                <w:szCs w:val="24"/>
              </w:rPr>
              <w:t>с (Вт)</w:t>
            </w:r>
            <w:r w:rsidRPr="00BA68A2">
              <w:rPr>
                <w:color w:val="000000" w:themeColor="text1"/>
                <w:sz w:val="24"/>
                <w:szCs w:val="24"/>
              </w:rPr>
              <w:t>- в оконных проемах, выходящих на лоджию (при наличии)</w:t>
            </w:r>
          </w:p>
        </w:tc>
      </w:tr>
      <w:tr w:rsidR="002069CC" w:rsidRPr="00BA68A2" w14:paraId="07163AE6" w14:textId="77777777" w:rsidTr="00E437C7">
        <w:tc>
          <w:tcPr>
            <w:tcW w:w="3085" w:type="dxa"/>
          </w:tcPr>
          <w:p w14:paraId="1DA111BC" w14:textId="77777777" w:rsidR="002069CC" w:rsidRPr="00BA68A2" w:rsidRDefault="002069CC" w:rsidP="00E437C7">
            <w:pPr>
              <w:jc w:val="both"/>
              <w:rPr>
                <w:color w:val="000000" w:themeColor="text1"/>
                <w:sz w:val="24"/>
                <w:szCs w:val="24"/>
              </w:rPr>
            </w:pPr>
            <w:r w:rsidRPr="00BA68A2">
              <w:rPr>
                <w:color w:val="000000" w:themeColor="text1"/>
                <w:sz w:val="24"/>
                <w:szCs w:val="24"/>
              </w:rPr>
              <w:t>Лоджия (если входит в состав Объекта долевого строительства)</w:t>
            </w:r>
          </w:p>
        </w:tc>
        <w:tc>
          <w:tcPr>
            <w:tcW w:w="6305" w:type="dxa"/>
          </w:tcPr>
          <w:p w14:paraId="392C70EA" w14:textId="77777777" w:rsidR="00E60ADB" w:rsidRPr="00BA68A2" w:rsidRDefault="00E60ADB" w:rsidP="00E60ADB">
            <w:pPr>
              <w:jc w:val="both"/>
              <w:rPr>
                <w:color w:val="000000" w:themeColor="text1"/>
                <w:sz w:val="24"/>
                <w:szCs w:val="24"/>
              </w:rPr>
            </w:pPr>
            <w:r>
              <w:rPr>
                <w:color w:val="000000" w:themeColor="text1"/>
                <w:sz w:val="24"/>
                <w:szCs w:val="24"/>
              </w:rPr>
              <w:t xml:space="preserve">5-ти камерный пвх профиль </w:t>
            </w:r>
          </w:p>
          <w:p w14:paraId="6897153A" w14:textId="78F48CFB" w:rsidR="002069CC" w:rsidRPr="00BA68A2" w:rsidRDefault="00E60ADB" w:rsidP="00E60ADB">
            <w:pPr>
              <w:jc w:val="both"/>
              <w:rPr>
                <w:color w:val="000000" w:themeColor="text1"/>
                <w:sz w:val="24"/>
                <w:szCs w:val="24"/>
              </w:rPr>
            </w:pPr>
            <w:proofErr w:type="gramStart"/>
            <w:r w:rsidRPr="00BA68A2">
              <w:rPr>
                <w:color w:val="000000" w:themeColor="text1"/>
                <w:sz w:val="24"/>
                <w:szCs w:val="24"/>
              </w:rPr>
              <w:t xml:space="preserve">стеклопакеты  </w:t>
            </w:r>
            <w:r>
              <w:rPr>
                <w:color w:val="000000" w:themeColor="text1"/>
                <w:sz w:val="24"/>
                <w:szCs w:val="24"/>
              </w:rPr>
              <w:t>4</w:t>
            </w:r>
            <w:proofErr w:type="gramEnd"/>
            <w:r>
              <w:rPr>
                <w:color w:val="000000" w:themeColor="text1"/>
                <w:sz w:val="24"/>
                <w:szCs w:val="24"/>
              </w:rPr>
              <w:t>М1-16-4М1-16-И4 с сопротивлением теплопередачи 0,91 м2</w:t>
            </w:r>
            <w:r w:rsidRPr="00E60ADB">
              <w:rPr>
                <w:color w:val="000000" w:themeColor="text1"/>
                <w:sz w:val="24"/>
                <w:szCs w:val="24"/>
              </w:rPr>
              <w:t>*</w:t>
            </w:r>
            <w:r>
              <w:rPr>
                <w:color w:val="000000" w:themeColor="text1"/>
                <w:sz w:val="24"/>
                <w:szCs w:val="24"/>
              </w:rPr>
              <w:t>с (Вт)</w:t>
            </w:r>
            <w:r w:rsidR="002069CC" w:rsidRPr="00BA68A2">
              <w:rPr>
                <w:color w:val="000000" w:themeColor="text1"/>
                <w:sz w:val="24"/>
                <w:szCs w:val="24"/>
              </w:rPr>
              <w:t xml:space="preserve"> (внутри  лоджии в оконном проеме)</w:t>
            </w:r>
          </w:p>
        </w:tc>
      </w:tr>
      <w:tr w:rsidR="002069CC" w:rsidRPr="00FE783D" w14:paraId="7C93C7C7" w14:textId="77777777" w:rsidTr="00E437C7">
        <w:tc>
          <w:tcPr>
            <w:tcW w:w="3085" w:type="dxa"/>
          </w:tcPr>
          <w:p w14:paraId="7ADE4173" w14:textId="77777777" w:rsidR="002069CC" w:rsidRPr="00FE783D" w:rsidRDefault="002069CC" w:rsidP="00E437C7">
            <w:pPr>
              <w:jc w:val="both"/>
              <w:rPr>
                <w:color w:val="000000" w:themeColor="text1"/>
                <w:sz w:val="24"/>
                <w:szCs w:val="24"/>
              </w:rPr>
            </w:pPr>
            <w:r w:rsidRPr="00FE783D">
              <w:rPr>
                <w:color w:val="000000" w:themeColor="text1"/>
                <w:sz w:val="24"/>
                <w:szCs w:val="24"/>
              </w:rPr>
              <w:t>Входная дверь</w:t>
            </w:r>
          </w:p>
        </w:tc>
        <w:tc>
          <w:tcPr>
            <w:tcW w:w="6305" w:type="dxa"/>
          </w:tcPr>
          <w:p w14:paraId="3B81C5F3" w14:textId="77777777" w:rsidR="002069CC" w:rsidRPr="00BA68A2" w:rsidRDefault="002069CC" w:rsidP="00E437C7">
            <w:pPr>
              <w:jc w:val="both"/>
              <w:rPr>
                <w:color w:val="000000" w:themeColor="text1"/>
                <w:sz w:val="24"/>
                <w:szCs w:val="24"/>
              </w:rPr>
            </w:pPr>
            <w:r>
              <w:rPr>
                <w:color w:val="000000" w:themeColor="text1"/>
                <w:sz w:val="24"/>
                <w:szCs w:val="24"/>
              </w:rPr>
              <w:t>у</w:t>
            </w:r>
            <w:r w:rsidRPr="00BA68A2">
              <w:rPr>
                <w:color w:val="000000" w:themeColor="text1"/>
                <w:sz w:val="24"/>
                <w:szCs w:val="24"/>
              </w:rPr>
              <w:t>станавливается, металлическая, с утеплением и обшивкой</w:t>
            </w:r>
          </w:p>
        </w:tc>
      </w:tr>
      <w:tr w:rsidR="002069CC" w:rsidRPr="00BA68A2" w14:paraId="083A1119" w14:textId="77777777" w:rsidTr="00E437C7">
        <w:tc>
          <w:tcPr>
            <w:tcW w:w="3085" w:type="dxa"/>
          </w:tcPr>
          <w:p w14:paraId="4C640897" w14:textId="77777777" w:rsidR="002069CC" w:rsidRPr="00BA68A2" w:rsidRDefault="002069CC" w:rsidP="00E437C7">
            <w:pPr>
              <w:jc w:val="both"/>
              <w:rPr>
                <w:color w:val="000000" w:themeColor="text1"/>
                <w:sz w:val="24"/>
                <w:szCs w:val="24"/>
              </w:rPr>
            </w:pPr>
            <w:r w:rsidRPr="00BA68A2">
              <w:rPr>
                <w:color w:val="000000" w:themeColor="text1"/>
                <w:sz w:val="24"/>
                <w:szCs w:val="24"/>
              </w:rPr>
              <w:t>Межкомнатные двери</w:t>
            </w:r>
          </w:p>
        </w:tc>
        <w:tc>
          <w:tcPr>
            <w:tcW w:w="6305" w:type="dxa"/>
          </w:tcPr>
          <w:p w14:paraId="34AA66E4" w14:textId="77777777" w:rsidR="002069CC" w:rsidRPr="00BA68A2" w:rsidRDefault="002069CC" w:rsidP="00E437C7">
            <w:pPr>
              <w:jc w:val="both"/>
              <w:rPr>
                <w:color w:val="000000" w:themeColor="text1"/>
                <w:sz w:val="24"/>
                <w:szCs w:val="24"/>
              </w:rPr>
            </w:pPr>
            <w:r w:rsidRPr="00BA68A2">
              <w:rPr>
                <w:color w:val="000000" w:themeColor="text1"/>
                <w:sz w:val="24"/>
                <w:szCs w:val="24"/>
              </w:rPr>
              <w:t>не устанавливаются</w:t>
            </w:r>
          </w:p>
        </w:tc>
      </w:tr>
      <w:tr w:rsidR="002069CC" w:rsidRPr="00FE783D" w14:paraId="7F939CAE" w14:textId="77777777" w:rsidTr="00E437C7">
        <w:trPr>
          <w:trHeight w:val="809"/>
        </w:trPr>
        <w:tc>
          <w:tcPr>
            <w:tcW w:w="3085" w:type="dxa"/>
          </w:tcPr>
          <w:p w14:paraId="36AE9E82" w14:textId="77777777" w:rsidR="002069CC" w:rsidRPr="00FE783D" w:rsidRDefault="002069CC" w:rsidP="00E437C7">
            <w:pPr>
              <w:jc w:val="both"/>
              <w:rPr>
                <w:color w:val="000000" w:themeColor="text1"/>
                <w:sz w:val="24"/>
                <w:szCs w:val="24"/>
              </w:rPr>
            </w:pPr>
            <w:r w:rsidRPr="00FE783D">
              <w:rPr>
                <w:color w:val="000000" w:themeColor="text1"/>
                <w:sz w:val="24"/>
                <w:szCs w:val="24"/>
              </w:rPr>
              <w:t>Электроснабжение</w:t>
            </w:r>
          </w:p>
        </w:tc>
        <w:tc>
          <w:tcPr>
            <w:tcW w:w="6305" w:type="dxa"/>
          </w:tcPr>
          <w:p w14:paraId="6403C46E" w14:textId="77777777" w:rsidR="002069CC" w:rsidRPr="00BA68A2" w:rsidRDefault="002069CC" w:rsidP="00E437C7">
            <w:pPr>
              <w:jc w:val="both"/>
              <w:rPr>
                <w:color w:val="000000" w:themeColor="text1"/>
                <w:sz w:val="24"/>
                <w:szCs w:val="24"/>
              </w:rPr>
            </w:pPr>
            <w:r w:rsidRPr="00BA68A2">
              <w:rPr>
                <w:color w:val="000000" w:themeColor="text1"/>
                <w:sz w:val="24"/>
                <w:szCs w:val="24"/>
              </w:rPr>
              <w:t xml:space="preserve">ввод в апартаменты с установкой </w:t>
            </w:r>
            <w:proofErr w:type="spellStart"/>
            <w:r w:rsidRPr="00BA68A2">
              <w:rPr>
                <w:color w:val="000000" w:themeColor="text1"/>
                <w:sz w:val="24"/>
                <w:szCs w:val="24"/>
              </w:rPr>
              <w:t>электрощитка</w:t>
            </w:r>
            <w:proofErr w:type="spellEnd"/>
            <w:r w:rsidRPr="00BA68A2">
              <w:rPr>
                <w:color w:val="000000" w:themeColor="text1"/>
                <w:sz w:val="24"/>
                <w:szCs w:val="24"/>
              </w:rPr>
              <w:t xml:space="preserve"> и подключением котла. </w:t>
            </w:r>
          </w:p>
        </w:tc>
      </w:tr>
      <w:tr w:rsidR="002069CC" w:rsidRPr="00C631C9" w14:paraId="06D2C772" w14:textId="77777777" w:rsidTr="00E437C7">
        <w:tc>
          <w:tcPr>
            <w:tcW w:w="3085" w:type="dxa"/>
          </w:tcPr>
          <w:p w14:paraId="5CEEAE8E" w14:textId="77777777" w:rsidR="002069CC" w:rsidRPr="006146E1" w:rsidRDefault="002069CC" w:rsidP="00E437C7">
            <w:pPr>
              <w:ind w:right="567"/>
              <w:jc w:val="both"/>
              <w:rPr>
                <w:bCs/>
                <w:color w:val="000000" w:themeColor="text1"/>
                <w:sz w:val="24"/>
                <w:szCs w:val="24"/>
              </w:rPr>
            </w:pPr>
            <w:r w:rsidRPr="006146E1">
              <w:rPr>
                <w:bCs/>
                <w:color w:val="000000" w:themeColor="text1"/>
                <w:sz w:val="24"/>
                <w:szCs w:val="24"/>
              </w:rPr>
              <w:t>Система слаботочных устройств: Телевидение, радио, Интернет, Телефон</w:t>
            </w:r>
          </w:p>
        </w:tc>
        <w:tc>
          <w:tcPr>
            <w:tcW w:w="6305" w:type="dxa"/>
          </w:tcPr>
          <w:p w14:paraId="4BAB546D" w14:textId="77777777" w:rsidR="002069CC" w:rsidRPr="00C631C9" w:rsidRDefault="002069CC" w:rsidP="00E437C7">
            <w:pPr>
              <w:pStyle w:val="a3"/>
              <w:ind w:left="0" w:right="567"/>
              <w:jc w:val="both"/>
              <w:rPr>
                <w:bCs/>
                <w:color w:val="FF0000"/>
                <w:sz w:val="24"/>
                <w:szCs w:val="24"/>
              </w:rPr>
            </w:pPr>
            <w:r>
              <w:rPr>
                <w:rFonts w:ascii="Times New Roman" w:hAnsi="Times New Roman" w:cs="Times New Roman"/>
                <w:bCs/>
                <w:color w:val="000000" w:themeColor="text1"/>
                <w:sz w:val="24"/>
                <w:szCs w:val="24"/>
              </w:rPr>
              <w:t>в</w:t>
            </w:r>
            <w:r w:rsidRPr="00735201">
              <w:rPr>
                <w:rFonts w:ascii="Times New Roman" w:hAnsi="Times New Roman" w:cs="Times New Roman"/>
                <w:bCs/>
                <w:color w:val="000000" w:themeColor="text1"/>
                <w:sz w:val="24"/>
                <w:szCs w:val="24"/>
              </w:rPr>
              <w:t xml:space="preserve">ертикальная прокладка кабелей с вводом в апартаменты. </w:t>
            </w:r>
            <w:r w:rsidRPr="00735201">
              <w:rPr>
                <w:rFonts w:ascii="Times New Roman" w:hAnsi="Times New Roman" w:cs="Times New Roman"/>
                <w:bCs/>
                <w:iCs/>
                <w:color w:val="000000" w:themeColor="text1"/>
                <w:sz w:val="24"/>
                <w:szCs w:val="24"/>
              </w:rPr>
              <w:t>Без</w:t>
            </w:r>
            <w:r w:rsidRPr="00735201">
              <w:rPr>
                <w:rFonts w:ascii="Times New Roman" w:hAnsi="Times New Roman" w:cs="Times New Roman"/>
                <w:bCs/>
                <w:i/>
                <w:color w:val="000000" w:themeColor="text1"/>
                <w:sz w:val="24"/>
                <w:szCs w:val="24"/>
              </w:rPr>
              <w:t xml:space="preserve"> </w:t>
            </w:r>
            <w:r w:rsidRPr="00735201">
              <w:rPr>
                <w:rFonts w:ascii="Times New Roman" w:hAnsi="Times New Roman" w:cs="Times New Roman"/>
                <w:bCs/>
                <w:iCs/>
                <w:color w:val="000000" w:themeColor="text1"/>
                <w:sz w:val="24"/>
                <w:szCs w:val="24"/>
              </w:rPr>
              <w:t>разводки внутри Объекта долевого строительства. Точка подключения – в местах общего пользования здания</w:t>
            </w:r>
          </w:p>
        </w:tc>
      </w:tr>
      <w:tr w:rsidR="002069CC" w:rsidRPr="00C631C9" w14:paraId="2A61E2EE" w14:textId="77777777" w:rsidTr="00E437C7">
        <w:tc>
          <w:tcPr>
            <w:tcW w:w="3085" w:type="dxa"/>
          </w:tcPr>
          <w:p w14:paraId="5F3A1ED4" w14:textId="77777777" w:rsidR="002069CC" w:rsidRPr="006146E1" w:rsidRDefault="002069CC" w:rsidP="00E437C7">
            <w:pPr>
              <w:jc w:val="both"/>
              <w:rPr>
                <w:color w:val="000000" w:themeColor="text1"/>
                <w:sz w:val="24"/>
                <w:szCs w:val="24"/>
              </w:rPr>
            </w:pPr>
            <w:r w:rsidRPr="006146E1">
              <w:rPr>
                <w:color w:val="000000" w:themeColor="text1"/>
                <w:sz w:val="24"/>
                <w:szCs w:val="24"/>
              </w:rPr>
              <w:t>Отопление</w:t>
            </w:r>
          </w:p>
        </w:tc>
        <w:tc>
          <w:tcPr>
            <w:tcW w:w="6305" w:type="dxa"/>
          </w:tcPr>
          <w:p w14:paraId="53BD909E" w14:textId="77777777" w:rsidR="002069CC" w:rsidRPr="00735201" w:rsidRDefault="002069CC" w:rsidP="00E437C7">
            <w:pPr>
              <w:pStyle w:val="a8"/>
              <w:spacing w:before="0" w:beforeAutospacing="0" w:after="0" w:afterAutospacing="0"/>
              <w:jc w:val="both"/>
              <w:rPr>
                <w:color w:val="000000" w:themeColor="text1"/>
                <w:sz w:val="24"/>
                <w:szCs w:val="24"/>
              </w:rPr>
            </w:pPr>
            <w:r w:rsidRPr="00735201">
              <w:rPr>
                <w:color w:val="000000" w:themeColor="text1"/>
                <w:sz w:val="24"/>
                <w:szCs w:val="24"/>
              </w:rPr>
              <w:t xml:space="preserve">настенные индивидуальные двухконтурные электрические котлы </w:t>
            </w:r>
          </w:p>
        </w:tc>
      </w:tr>
      <w:tr w:rsidR="002069CC" w:rsidRPr="008C4D9B" w14:paraId="5FF1D00F" w14:textId="77777777" w:rsidTr="00E437C7">
        <w:tc>
          <w:tcPr>
            <w:tcW w:w="3085" w:type="dxa"/>
          </w:tcPr>
          <w:p w14:paraId="084B7CA9" w14:textId="77777777" w:rsidR="002069CC" w:rsidRPr="006146E1" w:rsidRDefault="002069CC" w:rsidP="00E437C7">
            <w:pPr>
              <w:jc w:val="both"/>
              <w:rPr>
                <w:color w:val="000000" w:themeColor="text1"/>
                <w:sz w:val="24"/>
                <w:szCs w:val="24"/>
              </w:rPr>
            </w:pPr>
            <w:r w:rsidRPr="006146E1">
              <w:rPr>
                <w:color w:val="000000" w:themeColor="text1"/>
                <w:sz w:val="24"/>
                <w:szCs w:val="24"/>
              </w:rPr>
              <w:t>Водоснабжение</w:t>
            </w:r>
          </w:p>
        </w:tc>
        <w:tc>
          <w:tcPr>
            <w:tcW w:w="6305" w:type="dxa"/>
          </w:tcPr>
          <w:p w14:paraId="52FA1BB6" w14:textId="77777777" w:rsidR="002069CC" w:rsidRPr="00735201" w:rsidRDefault="002069CC" w:rsidP="00E437C7">
            <w:pPr>
              <w:ind w:right="567"/>
              <w:jc w:val="both"/>
              <w:rPr>
                <w:rFonts w:eastAsia="Calibri"/>
                <w:color w:val="000000" w:themeColor="text1"/>
                <w:sz w:val="24"/>
                <w:szCs w:val="24"/>
              </w:rPr>
            </w:pPr>
            <w:r w:rsidRPr="00735201">
              <w:rPr>
                <w:color w:val="000000" w:themeColor="text1"/>
                <w:sz w:val="24"/>
                <w:szCs w:val="24"/>
              </w:rPr>
              <w:t>монтаж стояков холодного водоснабжения.</w:t>
            </w:r>
          </w:p>
          <w:p w14:paraId="6005F76C" w14:textId="77777777" w:rsidR="002069CC" w:rsidRPr="00735201" w:rsidRDefault="002069CC" w:rsidP="00E437C7">
            <w:pPr>
              <w:shd w:val="clear" w:color="auto" w:fill="FFFFFF"/>
              <w:tabs>
                <w:tab w:val="left" w:pos="1276"/>
                <w:tab w:val="left" w:pos="2268"/>
              </w:tabs>
              <w:spacing w:line="288" w:lineRule="auto"/>
              <w:jc w:val="both"/>
              <w:rPr>
                <w:color w:val="000000" w:themeColor="text1"/>
                <w:sz w:val="24"/>
                <w:szCs w:val="24"/>
              </w:rPr>
            </w:pPr>
            <w:r w:rsidRPr="00735201">
              <w:rPr>
                <w:color w:val="000000" w:themeColor="text1"/>
                <w:sz w:val="24"/>
                <w:szCs w:val="24"/>
              </w:rPr>
              <w:t xml:space="preserve">монтаж приборов учета холодного водоснабжения. </w:t>
            </w:r>
          </w:p>
        </w:tc>
      </w:tr>
      <w:tr w:rsidR="002069CC" w:rsidRPr="008C4D9B" w14:paraId="2670086A" w14:textId="77777777" w:rsidTr="00E437C7">
        <w:tc>
          <w:tcPr>
            <w:tcW w:w="3085" w:type="dxa"/>
          </w:tcPr>
          <w:p w14:paraId="5AC7C9E1" w14:textId="77777777" w:rsidR="002069CC" w:rsidRPr="006146E1" w:rsidRDefault="002069CC" w:rsidP="00E437C7">
            <w:pPr>
              <w:jc w:val="both"/>
              <w:rPr>
                <w:color w:val="000000" w:themeColor="text1"/>
                <w:sz w:val="24"/>
                <w:szCs w:val="24"/>
              </w:rPr>
            </w:pPr>
            <w:r w:rsidRPr="006146E1">
              <w:rPr>
                <w:color w:val="000000" w:themeColor="text1"/>
                <w:sz w:val="24"/>
                <w:szCs w:val="24"/>
              </w:rPr>
              <w:t>Канализация</w:t>
            </w:r>
          </w:p>
        </w:tc>
        <w:tc>
          <w:tcPr>
            <w:tcW w:w="6305" w:type="dxa"/>
          </w:tcPr>
          <w:p w14:paraId="3D98B54C" w14:textId="77777777" w:rsidR="002069CC" w:rsidRPr="00735201" w:rsidRDefault="002069CC" w:rsidP="00E437C7">
            <w:pPr>
              <w:jc w:val="both"/>
              <w:rPr>
                <w:color w:val="000000" w:themeColor="text1"/>
                <w:sz w:val="24"/>
                <w:szCs w:val="24"/>
              </w:rPr>
            </w:pPr>
            <w:r>
              <w:rPr>
                <w:color w:val="000000" w:themeColor="text1"/>
                <w:sz w:val="24"/>
                <w:szCs w:val="24"/>
              </w:rPr>
              <w:t>м</w:t>
            </w:r>
            <w:r w:rsidRPr="00735201">
              <w:rPr>
                <w:color w:val="000000" w:themeColor="text1"/>
                <w:sz w:val="24"/>
                <w:szCs w:val="24"/>
              </w:rPr>
              <w:t>онтаж стояков без внутренней разводки с устройством заглушки.</w:t>
            </w:r>
          </w:p>
        </w:tc>
      </w:tr>
      <w:tr w:rsidR="002069CC" w:rsidRPr="00735201" w14:paraId="6895B6D0" w14:textId="77777777" w:rsidTr="00E437C7">
        <w:tc>
          <w:tcPr>
            <w:tcW w:w="3085" w:type="dxa"/>
          </w:tcPr>
          <w:p w14:paraId="32FFA240" w14:textId="77777777" w:rsidR="002069CC" w:rsidRPr="00735201" w:rsidRDefault="002069CC" w:rsidP="00E437C7">
            <w:pPr>
              <w:jc w:val="both"/>
              <w:rPr>
                <w:color w:val="000000" w:themeColor="text1"/>
                <w:sz w:val="24"/>
                <w:szCs w:val="24"/>
              </w:rPr>
            </w:pPr>
            <w:r w:rsidRPr="00735201">
              <w:rPr>
                <w:color w:val="000000" w:themeColor="text1"/>
                <w:sz w:val="24"/>
                <w:szCs w:val="24"/>
              </w:rPr>
              <w:t>Вентиляция</w:t>
            </w:r>
          </w:p>
        </w:tc>
        <w:tc>
          <w:tcPr>
            <w:tcW w:w="6305" w:type="dxa"/>
          </w:tcPr>
          <w:p w14:paraId="14003FA1" w14:textId="77777777" w:rsidR="002069CC" w:rsidRPr="00735201" w:rsidRDefault="002069CC" w:rsidP="00E437C7">
            <w:pPr>
              <w:jc w:val="both"/>
              <w:rPr>
                <w:color w:val="000000" w:themeColor="text1"/>
                <w:sz w:val="24"/>
                <w:szCs w:val="24"/>
              </w:rPr>
            </w:pPr>
            <w:r w:rsidRPr="00735201">
              <w:rPr>
                <w:color w:val="000000" w:themeColor="text1"/>
                <w:sz w:val="24"/>
                <w:szCs w:val="24"/>
              </w:rPr>
              <w:t xml:space="preserve">удаление воздуха из апартаментов осуществляется через вытяжные вентиляционные каналы. </w:t>
            </w:r>
          </w:p>
        </w:tc>
      </w:tr>
      <w:tr w:rsidR="002069CC" w:rsidRPr="006146E1" w14:paraId="344A60C3" w14:textId="77777777" w:rsidTr="00E437C7">
        <w:tc>
          <w:tcPr>
            <w:tcW w:w="3085" w:type="dxa"/>
          </w:tcPr>
          <w:p w14:paraId="529333A9" w14:textId="77777777" w:rsidR="002069CC" w:rsidRPr="006146E1" w:rsidRDefault="002069CC" w:rsidP="00E437C7">
            <w:pPr>
              <w:jc w:val="both"/>
              <w:rPr>
                <w:color w:val="000000" w:themeColor="text1"/>
                <w:sz w:val="24"/>
                <w:szCs w:val="24"/>
              </w:rPr>
            </w:pPr>
            <w:r w:rsidRPr="006146E1">
              <w:rPr>
                <w:color w:val="000000" w:themeColor="text1"/>
                <w:sz w:val="24"/>
                <w:szCs w:val="24"/>
              </w:rPr>
              <w:t>Отделочные работы, оснащение мебелью</w:t>
            </w:r>
          </w:p>
        </w:tc>
        <w:tc>
          <w:tcPr>
            <w:tcW w:w="6305" w:type="dxa"/>
          </w:tcPr>
          <w:p w14:paraId="7431BC06" w14:textId="77777777" w:rsidR="002069CC" w:rsidRPr="006146E1" w:rsidRDefault="002069CC" w:rsidP="00E437C7">
            <w:pPr>
              <w:jc w:val="both"/>
              <w:rPr>
                <w:color w:val="000000" w:themeColor="text1"/>
                <w:sz w:val="24"/>
                <w:szCs w:val="24"/>
              </w:rPr>
            </w:pPr>
            <w:r w:rsidRPr="006146E1">
              <w:rPr>
                <w:color w:val="000000" w:themeColor="text1"/>
                <w:sz w:val="24"/>
                <w:szCs w:val="24"/>
              </w:rPr>
              <w:t xml:space="preserve">Не выполняются, без отделочных работ </w:t>
            </w:r>
          </w:p>
          <w:p w14:paraId="33072605" w14:textId="77777777" w:rsidR="002069CC" w:rsidRPr="006146E1" w:rsidRDefault="002069CC" w:rsidP="00E437C7">
            <w:pPr>
              <w:jc w:val="both"/>
              <w:rPr>
                <w:color w:val="000000" w:themeColor="text1"/>
                <w:sz w:val="24"/>
                <w:szCs w:val="24"/>
              </w:rPr>
            </w:pPr>
            <w:r w:rsidRPr="006146E1">
              <w:rPr>
                <w:color w:val="000000" w:themeColor="text1"/>
                <w:sz w:val="24"/>
                <w:szCs w:val="24"/>
              </w:rPr>
              <w:t xml:space="preserve"> </w:t>
            </w:r>
          </w:p>
        </w:tc>
      </w:tr>
    </w:tbl>
    <w:p w14:paraId="246EF59A" w14:textId="77777777" w:rsidR="002069CC" w:rsidRDefault="002069CC" w:rsidP="002069CC">
      <w:pPr>
        <w:ind w:firstLine="709"/>
        <w:jc w:val="both"/>
      </w:pPr>
    </w:p>
    <w:p w14:paraId="4FD0E9D7" w14:textId="77777777" w:rsidR="002069CC" w:rsidRDefault="002069CC" w:rsidP="002069CC">
      <w:pPr>
        <w:ind w:firstLine="709"/>
        <w:jc w:val="both"/>
      </w:pPr>
      <w:r>
        <w:t>2</w:t>
      </w:r>
      <w:r w:rsidRPr="00944677">
        <w:t xml:space="preserve">. Участник извещен и согласен, что выполнение Застройщиком объема работ, предусмотренных проектной документацией (за исключением выполнения работ, указанных в п. 1 настоящего Приложения), не обеспечивает полную готовность Объекта к использованию в соответствии с целевым назначением. Определение объема работ по доведению Объекта до полной готовности, а также выполнение этих работ и работ, указанных в пункте 1 настоящего Приложения, производится Участником самостоятельно и за свой счет. </w:t>
      </w:r>
    </w:p>
    <w:p w14:paraId="1CA7AF3B" w14:textId="77777777" w:rsidR="002069CC" w:rsidRPr="00944677" w:rsidRDefault="002069CC" w:rsidP="002069CC">
      <w:pPr>
        <w:ind w:firstLine="709"/>
        <w:jc w:val="both"/>
        <w:rPr>
          <w:b/>
        </w:rPr>
      </w:pPr>
    </w:p>
    <w:p w14:paraId="67FA20E8" w14:textId="77777777" w:rsidR="002069CC" w:rsidRPr="00944677" w:rsidRDefault="002069CC" w:rsidP="002069CC">
      <w:pPr>
        <w:ind w:firstLine="709"/>
        <w:jc w:val="both"/>
        <w:rPr>
          <w:b/>
        </w:rPr>
      </w:pPr>
      <w:r w:rsidRPr="00944677">
        <w:rPr>
          <w:b/>
        </w:rPr>
        <w:t xml:space="preserve">Участник </w:t>
      </w:r>
      <w:r w:rsidRPr="00944677">
        <w:rPr>
          <w:b/>
        </w:rPr>
        <w:tab/>
      </w:r>
      <w:r w:rsidRPr="00944677">
        <w:rPr>
          <w:b/>
        </w:rPr>
        <w:tab/>
      </w:r>
      <w:r w:rsidRPr="00944677">
        <w:rPr>
          <w:b/>
        </w:rPr>
        <w:tab/>
      </w:r>
      <w:r w:rsidRPr="00944677">
        <w:rPr>
          <w:b/>
        </w:rPr>
        <w:tab/>
      </w:r>
      <w:r w:rsidRPr="00944677">
        <w:rPr>
          <w:b/>
        </w:rPr>
        <w:tab/>
      </w:r>
      <w:r w:rsidRPr="00944677">
        <w:rPr>
          <w:b/>
        </w:rPr>
        <w:tab/>
      </w:r>
      <w:r w:rsidRPr="00944677">
        <w:rPr>
          <w:b/>
        </w:rPr>
        <w:tab/>
      </w:r>
      <w:r w:rsidRPr="00944677">
        <w:rPr>
          <w:b/>
        </w:rPr>
        <w:tab/>
        <w:t xml:space="preserve"> Застройщик</w:t>
      </w:r>
    </w:p>
    <w:p w14:paraId="01CD4026" w14:textId="77777777" w:rsidR="002069CC" w:rsidRDefault="002069CC" w:rsidP="002069CC">
      <w:pPr>
        <w:rPr>
          <w:b/>
        </w:rPr>
      </w:pPr>
      <w:r>
        <w:rPr>
          <w:b/>
        </w:rPr>
        <w:br w:type="page"/>
      </w:r>
    </w:p>
    <w:p w14:paraId="3A229971" w14:textId="77777777" w:rsidR="002069CC" w:rsidRPr="00B04ED5" w:rsidRDefault="002069CC" w:rsidP="002069CC">
      <w:pPr>
        <w:ind w:firstLine="709"/>
        <w:jc w:val="right"/>
        <w:rPr>
          <w:b/>
        </w:rPr>
      </w:pPr>
      <w:r w:rsidRPr="00B04ED5">
        <w:rPr>
          <w:b/>
        </w:rPr>
        <w:lastRenderedPageBreak/>
        <w:t xml:space="preserve">Приложение № 3 к Договору </w:t>
      </w:r>
    </w:p>
    <w:p w14:paraId="5C656143" w14:textId="77777777" w:rsidR="002069CC" w:rsidRPr="00B04ED5" w:rsidRDefault="002069CC" w:rsidP="002069CC">
      <w:pPr>
        <w:ind w:firstLine="709"/>
        <w:jc w:val="right"/>
        <w:rPr>
          <w:b/>
        </w:rPr>
      </w:pPr>
      <w:r w:rsidRPr="00B04ED5">
        <w:rPr>
          <w:b/>
        </w:rPr>
        <w:t xml:space="preserve">участия в долевом строительстве </w:t>
      </w:r>
    </w:p>
    <w:p w14:paraId="385136AF" w14:textId="77777777" w:rsidR="002069CC" w:rsidRPr="00B04ED5" w:rsidRDefault="002069CC" w:rsidP="002069CC">
      <w:pPr>
        <w:ind w:firstLine="709"/>
        <w:jc w:val="right"/>
        <w:rPr>
          <w:b/>
        </w:rPr>
      </w:pPr>
      <w:r w:rsidRPr="00B04ED5">
        <w:rPr>
          <w:b/>
        </w:rPr>
        <w:t xml:space="preserve">№ __________от ___ _________ 20__ г. </w:t>
      </w:r>
    </w:p>
    <w:p w14:paraId="1EABAE45" w14:textId="77777777" w:rsidR="002069CC" w:rsidRDefault="002069CC" w:rsidP="002069CC">
      <w:pPr>
        <w:ind w:firstLine="709"/>
        <w:jc w:val="both"/>
      </w:pPr>
    </w:p>
    <w:p w14:paraId="3B49469D" w14:textId="77777777" w:rsidR="002069CC" w:rsidRPr="00B04ED5" w:rsidRDefault="002069CC" w:rsidP="002069CC">
      <w:pPr>
        <w:ind w:firstLine="709"/>
        <w:jc w:val="center"/>
        <w:rPr>
          <w:b/>
        </w:rPr>
      </w:pPr>
      <w:r w:rsidRPr="00B04ED5">
        <w:rPr>
          <w:b/>
        </w:rPr>
        <w:t>ПЕРЕЧЕНЬ документов для ознакомления Участника</w:t>
      </w:r>
    </w:p>
    <w:p w14:paraId="0526BBB2" w14:textId="77777777" w:rsidR="002069CC" w:rsidRDefault="002069CC" w:rsidP="002069CC">
      <w:pPr>
        <w:ind w:firstLine="709"/>
        <w:jc w:val="both"/>
      </w:pPr>
    </w:p>
    <w:p w14:paraId="39FB5A28" w14:textId="77777777" w:rsidR="002069CC" w:rsidRDefault="002069CC" w:rsidP="002069CC">
      <w:pPr>
        <w:ind w:firstLine="709"/>
        <w:jc w:val="both"/>
      </w:pPr>
      <w:r w:rsidRPr="00B04ED5">
        <w:t xml:space="preserve"> Застройщик предъявил Участнику для ознакомления надлежаще заверенные копии или оригиналы следующих документов: </w:t>
      </w:r>
    </w:p>
    <w:p w14:paraId="7ABE76BC" w14:textId="4518EEE3" w:rsidR="002069CC" w:rsidRPr="00775D97" w:rsidRDefault="002069CC" w:rsidP="002069CC">
      <w:pPr>
        <w:ind w:firstLine="709"/>
        <w:jc w:val="both"/>
        <w:rPr>
          <w:color w:val="000000" w:themeColor="text1"/>
        </w:rPr>
      </w:pPr>
      <w:r>
        <w:t xml:space="preserve">1. </w:t>
      </w:r>
      <w:r w:rsidRPr="00B336A9">
        <w:rPr>
          <w:color w:val="000000" w:themeColor="text1"/>
        </w:rPr>
        <w:t>Договор аренды земельного участка № б/н от «11» февраля 2021 года,</w:t>
      </w:r>
      <w:r w:rsidRPr="00944677">
        <w:t xml:space="preserve"> зарегистрированный </w:t>
      </w:r>
      <w:r w:rsidRPr="00775D97">
        <w:rPr>
          <w:color w:val="000000" w:themeColor="text1"/>
        </w:rPr>
        <w:t>Управлением Федеральной службы государственной регистрации, кадастра и картографии по Калининградской области 22 июня 2021 г., номер регистрации 39:17:030010:287-39/025/2021-3</w:t>
      </w:r>
      <w:r w:rsidR="00E55AC7" w:rsidRPr="00775D97">
        <w:rPr>
          <w:color w:val="000000" w:themeColor="text1"/>
        </w:rPr>
        <w:t xml:space="preserve"> (в редакции дополнительного соглашения № 1 от 14 декабря 2022 г., зарегистрированного Управлением Федеральной службы государственной регистрации, кадастра и картографии по Калининградской области 20 декабря 2022 г., номер регистрации 39:17:030010:287-39/021/2022-5)</w:t>
      </w:r>
      <w:r w:rsidRPr="00775D97">
        <w:rPr>
          <w:color w:val="000000" w:themeColor="text1"/>
        </w:rPr>
        <w:t>.</w:t>
      </w:r>
    </w:p>
    <w:p w14:paraId="77DE1210" w14:textId="329DBE0C" w:rsidR="002069CC" w:rsidRPr="00775D97" w:rsidRDefault="002069CC" w:rsidP="002069CC">
      <w:pPr>
        <w:ind w:firstLine="709"/>
        <w:jc w:val="both"/>
        <w:rPr>
          <w:color w:val="000000" w:themeColor="text1"/>
        </w:rPr>
      </w:pPr>
      <w:r w:rsidRPr="00775D97">
        <w:rPr>
          <w:color w:val="000000" w:themeColor="text1"/>
        </w:rPr>
        <w:t>2. Договор аренды земельного участка № б/н от «20» декабря 2021 года, зарегистрированный Управлением Федеральной службы государственной регистрации, кадастра и картографии по Калининградской области 16 февраля 2022 года, номер регистрации 39:17:030010:286-39/021/2022-33</w:t>
      </w:r>
      <w:r w:rsidR="00E55AC7" w:rsidRPr="00775D97">
        <w:rPr>
          <w:color w:val="000000" w:themeColor="text1"/>
        </w:rPr>
        <w:t xml:space="preserve"> (в редакции дополнительного соглашения № 1 от 14 декабря 2022 г., зарегистрированного Управлением Федеральной службы государственной регистрации, кадастра и картографии по Калининградской области 19 декабря 2022 г., номер регистрации 39:17:030010:286-39/021/2022-4)</w:t>
      </w:r>
      <w:r w:rsidRPr="00775D97">
        <w:rPr>
          <w:color w:val="000000" w:themeColor="text1"/>
        </w:rPr>
        <w:t xml:space="preserve">. </w:t>
      </w:r>
    </w:p>
    <w:p w14:paraId="1D67F51D" w14:textId="77777777" w:rsidR="002069CC" w:rsidRPr="009175F6" w:rsidRDefault="002069CC" w:rsidP="002069CC">
      <w:pPr>
        <w:ind w:firstLine="709"/>
        <w:jc w:val="both"/>
        <w:rPr>
          <w:color w:val="000000" w:themeColor="text1"/>
        </w:rPr>
      </w:pPr>
      <w:r w:rsidRPr="00775D97">
        <w:rPr>
          <w:color w:val="000000" w:themeColor="text1"/>
        </w:rPr>
        <w:t xml:space="preserve">3. Положительное </w:t>
      </w:r>
      <w:proofErr w:type="gramStart"/>
      <w:r w:rsidRPr="00775D97">
        <w:rPr>
          <w:color w:val="000000" w:themeColor="text1"/>
        </w:rPr>
        <w:t>заключение  негосударственной</w:t>
      </w:r>
      <w:proofErr w:type="gramEnd"/>
      <w:r w:rsidRPr="00775D97">
        <w:rPr>
          <w:color w:val="000000" w:themeColor="text1"/>
        </w:rPr>
        <w:t xml:space="preserve"> экспертизы № 39-2-</w:t>
      </w:r>
      <w:r>
        <w:rPr>
          <w:color w:val="000000" w:themeColor="text1"/>
        </w:rPr>
        <w:t>1-3-055521-2021</w:t>
      </w:r>
      <w:r w:rsidRPr="009175F6">
        <w:rPr>
          <w:color w:val="000000" w:themeColor="text1"/>
        </w:rPr>
        <w:t xml:space="preserve"> от «</w:t>
      </w:r>
      <w:r>
        <w:rPr>
          <w:color w:val="000000" w:themeColor="text1"/>
        </w:rPr>
        <w:t>28</w:t>
      </w:r>
      <w:r w:rsidRPr="009175F6">
        <w:rPr>
          <w:color w:val="000000" w:themeColor="text1"/>
        </w:rPr>
        <w:t xml:space="preserve">» </w:t>
      </w:r>
      <w:r>
        <w:rPr>
          <w:color w:val="000000" w:themeColor="text1"/>
        </w:rPr>
        <w:t>сентября 2021</w:t>
      </w:r>
      <w:r w:rsidRPr="009175F6">
        <w:rPr>
          <w:color w:val="000000" w:themeColor="text1"/>
        </w:rPr>
        <w:t>года</w:t>
      </w:r>
      <w:r>
        <w:rPr>
          <w:color w:val="000000" w:themeColor="text1"/>
        </w:rPr>
        <w:t>, выданное Обществом с ограниченной ответственностью «</w:t>
      </w:r>
      <w:proofErr w:type="spellStart"/>
      <w:r>
        <w:rPr>
          <w:color w:val="000000" w:themeColor="text1"/>
        </w:rPr>
        <w:t>ЭкспертПроект</w:t>
      </w:r>
      <w:proofErr w:type="spellEnd"/>
      <w:r>
        <w:rPr>
          <w:color w:val="000000" w:themeColor="text1"/>
        </w:rPr>
        <w:t>»</w:t>
      </w:r>
      <w:r w:rsidRPr="009175F6">
        <w:rPr>
          <w:color w:val="000000" w:themeColor="text1"/>
        </w:rPr>
        <w:t xml:space="preserve">. </w:t>
      </w:r>
    </w:p>
    <w:p w14:paraId="38331268" w14:textId="77777777" w:rsidR="002069CC" w:rsidRPr="00944677" w:rsidRDefault="002069CC" w:rsidP="002069CC">
      <w:pPr>
        <w:ind w:firstLine="709"/>
        <w:jc w:val="both"/>
        <w:rPr>
          <w:color w:val="FF0000"/>
        </w:rPr>
      </w:pPr>
      <w:r>
        <w:t>4</w:t>
      </w:r>
      <w:r w:rsidRPr="00944677">
        <w:t xml:space="preserve">. Разрешение на строительство </w:t>
      </w:r>
      <w:r w:rsidRPr="002974B8">
        <w:rPr>
          <w:color w:val="000000" w:themeColor="text1"/>
        </w:rPr>
        <w:t xml:space="preserve">№ </w:t>
      </w:r>
      <w:r>
        <w:rPr>
          <w:color w:val="000000" w:themeColor="text1"/>
        </w:rPr>
        <w:t>39-</w:t>
      </w:r>
      <w:r>
        <w:rPr>
          <w:color w:val="000000" w:themeColor="text1"/>
          <w:lang w:val="en-US"/>
        </w:rPr>
        <w:t>RU</w:t>
      </w:r>
      <w:r w:rsidRPr="002974B8">
        <w:rPr>
          <w:color w:val="000000" w:themeColor="text1"/>
        </w:rPr>
        <w:t xml:space="preserve">39329000-055-2022, выданное 19 </w:t>
      </w:r>
      <w:r>
        <w:rPr>
          <w:color w:val="000000" w:themeColor="text1"/>
        </w:rPr>
        <w:t>января 2022 г. Агентством по архитектуре, градостроению и перспективному развитию Калининградской области</w:t>
      </w:r>
      <w:r w:rsidRPr="002974B8">
        <w:rPr>
          <w:color w:val="000000" w:themeColor="text1"/>
        </w:rPr>
        <w:t>.</w:t>
      </w:r>
    </w:p>
    <w:p w14:paraId="1A55F474" w14:textId="77777777" w:rsidR="002069CC" w:rsidRPr="002974B8" w:rsidRDefault="002069CC" w:rsidP="002069CC">
      <w:pPr>
        <w:pStyle w:val="a8"/>
        <w:spacing w:before="0" w:beforeAutospacing="0" w:after="0" w:afterAutospacing="0"/>
        <w:ind w:firstLine="709"/>
        <w:jc w:val="both"/>
      </w:pPr>
      <w:r>
        <w:t>5</w:t>
      </w:r>
      <w:r w:rsidRPr="00944677">
        <w:t xml:space="preserve">. Проектная декларация, опубликованная в сети Интернет на </w:t>
      </w:r>
      <w:r w:rsidRPr="002974B8">
        <w:rPr>
          <w:color w:val="000000" w:themeColor="text1"/>
        </w:rPr>
        <w:t xml:space="preserve">сайте: </w:t>
      </w:r>
      <w:hyperlink r:id="rId8" w:history="1">
        <w:r w:rsidRPr="006D0EC4">
          <w:rPr>
            <w:rStyle w:val="a7"/>
            <w:lang w:val="en-US"/>
          </w:rPr>
          <w:t>www</w:t>
        </w:r>
        <w:r w:rsidRPr="006D0EC4">
          <w:rPr>
            <w:rStyle w:val="a7"/>
          </w:rPr>
          <w:t>.</w:t>
        </w:r>
        <w:r w:rsidRPr="006D0EC4">
          <w:rPr>
            <w:rStyle w:val="a7"/>
            <w:lang w:val="en-US"/>
          </w:rPr>
          <w:t>elybay</w:t>
        </w:r>
        <w:r w:rsidRPr="006D0EC4">
          <w:rPr>
            <w:rStyle w:val="a7"/>
          </w:rPr>
          <w:t>.</w:t>
        </w:r>
        <w:r w:rsidRPr="006D0EC4">
          <w:rPr>
            <w:rStyle w:val="a7"/>
            <w:lang w:val="en-US"/>
          </w:rPr>
          <w:t>ru</w:t>
        </w:r>
      </w:hyperlink>
      <w:r>
        <w:rPr>
          <w:color w:val="000000" w:themeColor="text1"/>
        </w:rPr>
        <w:t>,</w:t>
      </w:r>
      <w:r w:rsidRPr="00944677">
        <w:rPr>
          <w:color w:val="FF0000"/>
        </w:rPr>
        <w:t xml:space="preserve"> </w:t>
      </w:r>
      <w:r w:rsidRPr="00944677">
        <w:t>а также на сайте единой информационной системы жилищного строительства</w:t>
      </w:r>
      <w:r>
        <w:t xml:space="preserve"> (ЕИСЖС)</w:t>
      </w:r>
      <w:r w:rsidRPr="00944677">
        <w:t xml:space="preserve"> https://наш.дом.рф/. </w:t>
      </w:r>
      <w:r w:rsidRPr="002974B8">
        <w:t xml:space="preserve">В случае разночтений между </w:t>
      </w:r>
      <w:proofErr w:type="spellStart"/>
      <w:r w:rsidRPr="002974B8">
        <w:t>информациеи</w:t>
      </w:r>
      <w:proofErr w:type="spellEnd"/>
      <w:r w:rsidRPr="002974B8">
        <w:t xml:space="preserve">̆, </w:t>
      </w:r>
      <w:proofErr w:type="spellStart"/>
      <w:r w:rsidRPr="002974B8">
        <w:t>размещеннои</w:t>
      </w:r>
      <w:proofErr w:type="spellEnd"/>
      <w:r w:rsidRPr="002974B8">
        <w:t xml:space="preserve">̆ в ЕИСЖС, и </w:t>
      </w:r>
      <w:proofErr w:type="spellStart"/>
      <w:r w:rsidRPr="002974B8">
        <w:t>информациеи</w:t>
      </w:r>
      <w:proofErr w:type="spellEnd"/>
      <w:r w:rsidRPr="002974B8">
        <w:t xml:space="preserve">̆, </w:t>
      </w:r>
      <w:proofErr w:type="spellStart"/>
      <w:r w:rsidRPr="002974B8">
        <w:t>размещеннои</w:t>
      </w:r>
      <w:proofErr w:type="spellEnd"/>
      <w:r w:rsidRPr="002974B8">
        <w:t xml:space="preserve">̆ на </w:t>
      </w:r>
      <w:proofErr w:type="spellStart"/>
      <w:r w:rsidRPr="002974B8">
        <w:t>сайте</w:t>
      </w:r>
      <w:proofErr w:type="spellEnd"/>
      <w:r w:rsidRPr="002974B8">
        <w:t xml:space="preserve"> </w:t>
      </w:r>
      <w:proofErr w:type="spellStart"/>
      <w:r w:rsidRPr="002974B8">
        <w:t>Застройщика</w:t>
      </w:r>
      <w:proofErr w:type="spellEnd"/>
      <w:r w:rsidRPr="002974B8">
        <w:t xml:space="preserve">, приоритетное значение будет иметь размещенная в ЕИСЖС информация. </w:t>
      </w:r>
    </w:p>
    <w:p w14:paraId="6E8FC35B" w14:textId="77777777" w:rsidR="002069CC" w:rsidRDefault="002069CC" w:rsidP="002069CC">
      <w:pPr>
        <w:ind w:firstLine="709"/>
        <w:jc w:val="both"/>
      </w:pPr>
      <w:r>
        <w:t>6</w:t>
      </w:r>
      <w:r w:rsidRPr="00B04ED5">
        <w:t xml:space="preserve">. Документы Застройщика: </w:t>
      </w:r>
    </w:p>
    <w:p w14:paraId="1C466343" w14:textId="77777777" w:rsidR="002069CC" w:rsidRDefault="002069CC" w:rsidP="002069CC">
      <w:pPr>
        <w:ind w:firstLine="709"/>
        <w:jc w:val="both"/>
      </w:pPr>
      <w:r w:rsidRPr="00B04ED5">
        <w:t xml:space="preserve">Устав </w:t>
      </w:r>
      <w:r>
        <w:t>Застройщика</w:t>
      </w:r>
      <w:r w:rsidRPr="00B04ED5">
        <w:t xml:space="preserve">. </w:t>
      </w:r>
    </w:p>
    <w:p w14:paraId="535AB5B7" w14:textId="77777777" w:rsidR="002069CC" w:rsidRDefault="002069CC" w:rsidP="002069CC">
      <w:pPr>
        <w:ind w:firstLine="709"/>
        <w:jc w:val="both"/>
      </w:pPr>
      <w:r>
        <w:t>Выписка из Единого государственного реестра юридических лиц в отношении Застройщика по состоянию на дату заключения Договора.</w:t>
      </w:r>
    </w:p>
    <w:p w14:paraId="59FA060B" w14:textId="77777777" w:rsidR="002069CC" w:rsidRDefault="002069CC" w:rsidP="002069CC">
      <w:pPr>
        <w:ind w:firstLine="709"/>
        <w:jc w:val="both"/>
      </w:pPr>
      <w:r w:rsidRPr="00B04ED5">
        <w:t xml:space="preserve">Решение единственного участника </w:t>
      </w:r>
      <w:r>
        <w:t>Застройщика</w:t>
      </w:r>
      <w:r w:rsidRPr="00B04ED5">
        <w:t xml:space="preserve"> </w:t>
      </w:r>
      <w:r>
        <w:t>об избрании директора.</w:t>
      </w:r>
      <w:r w:rsidRPr="00B04ED5">
        <w:t xml:space="preserve"> </w:t>
      </w:r>
    </w:p>
    <w:p w14:paraId="67C6C8A8" w14:textId="77777777" w:rsidR="002069CC" w:rsidRDefault="002069CC" w:rsidP="002069CC">
      <w:pPr>
        <w:ind w:firstLine="709"/>
        <w:jc w:val="both"/>
      </w:pPr>
      <w:r w:rsidRPr="00B04ED5">
        <w:t>Свидетельство о постановке на учет Российской организации в налоговом органе по месту ее нахождения</w:t>
      </w:r>
      <w:r>
        <w:t>.</w:t>
      </w:r>
    </w:p>
    <w:p w14:paraId="500CCE1D" w14:textId="77777777" w:rsidR="002069CC" w:rsidRDefault="002069CC" w:rsidP="002069CC">
      <w:pPr>
        <w:ind w:firstLine="709"/>
        <w:jc w:val="both"/>
      </w:pPr>
      <w:r>
        <w:t>Бухгалтерская (финансовая) отчетность Застройщика на последнюю отчетную дату.</w:t>
      </w:r>
      <w:r w:rsidRPr="00B04ED5">
        <w:t xml:space="preserve"> </w:t>
      </w:r>
    </w:p>
    <w:p w14:paraId="164C1CC2" w14:textId="77777777" w:rsidR="002069CC" w:rsidRDefault="002069CC" w:rsidP="002069CC">
      <w:pPr>
        <w:ind w:firstLine="709"/>
        <w:jc w:val="both"/>
      </w:pPr>
    </w:p>
    <w:p w14:paraId="00F7F960" w14:textId="77777777" w:rsidR="002069CC" w:rsidRDefault="002069CC" w:rsidP="002069CC">
      <w:pPr>
        <w:ind w:firstLine="709"/>
        <w:jc w:val="both"/>
      </w:pPr>
    </w:p>
    <w:p w14:paraId="44268282" w14:textId="77777777" w:rsidR="002069CC" w:rsidRPr="00B04ED5" w:rsidRDefault="002069CC" w:rsidP="002069CC">
      <w:pPr>
        <w:ind w:firstLine="709"/>
        <w:jc w:val="both"/>
        <w:rPr>
          <w:b/>
        </w:rPr>
      </w:pPr>
      <w:r w:rsidRPr="00B04ED5">
        <w:t xml:space="preserve"> С указанными выше документами ознакомлен. Участник: _______________________________________/__________________/</w:t>
      </w:r>
    </w:p>
    <w:p w14:paraId="14699CA2" w14:textId="77777777" w:rsidR="002069CC" w:rsidRDefault="002069CC" w:rsidP="002069CC"/>
    <w:p w14:paraId="0E39C2BA" w14:textId="77777777" w:rsidR="0091421A" w:rsidRDefault="0091421A"/>
    <w:sectPr w:rsidR="0091421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85AEF" w14:textId="77777777" w:rsidR="007F3DFF" w:rsidRDefault="007F3DFF">
      <w:r>
        <w:separator/>
      </w:r>
    </w:p>
  </w:endnote>
  <w:endnote w:type="continuationSeparator" w:id="0">
    <w:p w14:paraId="20D29264" w14:textId="77777777" w:rsidR="007F3DFF" w:rsidRDefault="007F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A4E8" w14:textId="77777777" w:rsidR="0085320D" w:rsidRPr="0011412A" w:rsidRDefault="00000000">
    <w:pPr>
      <w:pStyle w:val="a4"/>
      <w:rPr>
        <w:rFonts w:ascii="Times New Roman" w:hAnsi="Times New Roman" w:cs="Times New Roman"/>
        <w:sz w:val="20"/>
        <w:szCs w:val="20"/>
      </w:rPr>
    </w:pPr>
    <w:r w:rsidRPr="0011412A">
      <w:rPr>
        <w:rFonts w:ascii="Times New Roman" w:hAnsi="Times New Roman" w:cs="Times New Roman"/>
        <w:sz w:val="20"/>
        <w:szCs w:val="20"/>
      </w:rPr>
      <w:t>Застройщик_______________</w:t>
    </w:r>
    <w:r w:rsidRPr="0011412A">
      <w:rPr>
        <w:rFonts w:ascii="Times New Roman" w:hAnsi="Times New Roman" w:cs="Times New Roman"/>
        <w:sz w:val="20"/>
        <w:szCs w:val="20"/>
      </w:rPr>
      <w:tab/>
    </w:r>
    <w:r w:rsidRPr="0011412A">
      <w:rPr>
        <w:rFonts w:ascii="Times New Roman" w:hAnsi="Times New Roman" w:cs="Times New Roman"/>
        <w:sz w:val="20"/>
        <w:szCs w:val="20"/>
      </w:rPr>
      <w:tab/>
      <w:t>Участник________________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5FDA9" w14:textId="77777777" w:rsidR="007F3DFF" w:rsidRDefault="007F3DFF">
      <w:r>
        <w:separator/>
      </w:r>
    </w:p>
  </w:footnote>
  <w:footnote w:type="continuationSeparator" w:id="0">
    <w:p w14:paraId="1A0B81C7" w14:textId="77777777" w:rsidR="007F3DFF" w:rsidRDefault="007F3D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9CC"/>
    <w:rsid w:val="000F6FD9"/>
    <w:rsid w:val="00112FF1"/>
    <w:rsid w:val="001957C4"/>
    <w:rsid w:val="001F5938"/>
    <w:rsid w:val="002069CC"/>
    <w:rsid w:val="00274AA7"/>
    <w:rsid w:val="002F0543"/>
    <w:rsid w:val="003E178C"/>
    <w:rsid w:val="003E2D19"/>
    <w:rsid w:val="0061738A"/>
    <w:rsid w:val="006310D0"/>
    <w:rsid w:val="00775D97"/>
    <w:rsid w:val="007970DE"/>
    <w:rsid w:val="007F3DFF"/>
    <w:rsid w:val="0085320D"/>
    <w:rsid w:val="00897CE7"/>
    <w:rsid w:val="0091421A"/>
    <w:rsid w:val="00996B21"/>
    <w:rsid w:val="00AB6A5A"/>
    <w:rsid w:val="00B70EB4"/>
    <w:rsid w:val="00BE5B79"/>
    <w:rsid w:val="00CB0D96"/>
    <w:rsid w:val="00CE3E60"/>
    <w:rsid w:val="00E22B7D"/>
    <w:rsid w:val="00E51C63"/>
    <w:rsid w:val="00E55AC7"/>
    <w:rsid w:val="00E60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B0C243A"/>
  <w15:chartTrackingRefBased/>
  <w15:docId w15:val="{0C93A4A1-A6E1-2C48-AE35-96BB792D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9CC"/>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9CC"/>
    <w:pPr>
      <w:spacing w:after="160" w:line="259" w:lineRule="auto"/>
      <w:ind w:left="720"/>
      <w:contextualSpacing/>
    </w:pPr>
    <w:rPr>
      <w:rFonts w:asciiTheme="minorHAnsi" w:eastAsiaTheme="minorHAnsi" w:hAnsiTheme="minorHAnsi" w:cstheme="minorBidi"/>
      <w:sz w:val="22"/>
      <w:szCs w:val="22"/>
      <w:lang w:eastAsia="en-US"/>
    </w:rPr>
  </w:style>
  <w:style w:type="paragraph" w:styleId="a4">
    <w:name w:val="footer"/>
    <w:basedOn w:val="a"/>
    <w:link w:val="a5"/>
    <w:uiPriority w:val="99"/>
    <w:unhideWhenUsed/>
    <w:rsid w:val="002069CC"/>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Нижний колонтитул Знак"/>
    <w:basedOn w:val="a0"/>
    <w:link w:val="a4"/>
    <w:uiPriority w:val="99"/>
    <w:rsid w:val="002069CC"/>
    <w:rPr>
      <w:sz w:val="22"/>
      <w:szCs w:val="22"/>
    </w:rPr>
  </w:style>
  <w:style w:type="table" w:styleId="a6">
    <w:name w:val="Table Grid"/>
    <w:basedOn w:val="a1"/>
    <w:uiPriority w:val="39"/>
    <w:rsid w:val="002069C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2069CC"/>
    <w:rPr>
      <w:color w:val="0563C1" w:themeColor="hyperlink"/>
      <w:u w:val="single"/>
    </w:rPr>
  </w:style>
  <w:style w:type="paragraph" w:styleId="a8">
    <w:name w:val="Normal (Web)"/>
    <w:basedOn w:val="a"/>
    <w:uiPriority w:val="99"/>
    <w:unhideWhenUsed/>
    <w:rsid w:val="002069CC"/>
    <w:pPr>
      <w:spacing w:before="100" w:beforeAutospacing="1" w:after="100" w:afterAutospacing="1"/>
    </w:pPr>
  </w:style>
  <w:style w:type="character" w:customStyle="1" w:styleId="apple-converted-space">
    <w:name w:val="apple-converted-space"/>
    <w:basedOn w:val="a0"/>
    <w:rsid w:val="00206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ybay.ru" TargetMode="External"/><Relationship Id="rId3" Type="http://schemas.openxmlformats.org/officeDocument/2006/relationships/webSettings" Target="webSettings.xml"/><Relationship Id="rId7" Type="http://schemas.openxmlformats.org/officeDocument/2006/relationships/hyperlink" Target="http://www.elybay.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ybay.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23</Pages>
  <Words>11278</Words>
  <Characters>64285</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pechagina</dc:creator>
  <cp:keywords/>
  <dc:description/>
  <cp:lastModifiedBy>Microsoft Office User</cp:lastModifiedBy>
  <cp:revision>19</cp:revision>
  <dcterms:created xsi:type="dcterms:W3CDTF">2023-01-30T09:31:00Z</dcterms:created>
  <dcterms:modified xsi:type="dcterms:W3CDTF">2023-12-05T15:14:00Z</dcterms:modified>
</cp:coreProperties>
</file>