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4F4A" w14:textId="6A5488C0" w:rsidR="0040229C" w:rsidRPr="004F56FE" w:rsidRDefault="00510AB7" w:rsidP="0040229C">
      <w:pPr>
        <w:pStyle w:val="30"/>
        <w:shd w:val="clear" w:color="auto" w:fill="auto"/>
        <w:spacing w:line="240" w:lineRule="auto"/>
        <w:ind w:firstLine="0"/>
        <w:contextualSpacing/>
        <w:rPr>
          <w:sz w:val="18"/>
          <w:szCs w:val="18"/>
        </w:rPr>
      </w:pPr>
      <w:r w:rsidRPr="004F56FE">
        <w:rPr>
          <w:sz w:val="18"/>
          <w:szCs w:val="18"/>
        </w:rPr>
        <w:t xml:space="preserve">ДОГОВОР № </w:t>
      </w:r>
      <w:r w:rsidR="0004734F">
        <w:rPr>
          <w:sz w:val="18"/>
          <w:szCs w:val="18"/>
        </w:rPr>
        <w:t>ХХХХ</w:t>
      </w:r>
    </w:p>
    <w:p w14:paraId="6D169D20" w14:textId="77777777" w:rsidR="0040229C" w:rsidRPr="004F56F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sz w:val="18"/>
          <w:szCs w:val="18"/>
        </w:rPr>
      </w:pPr>
      <w:r w:rsidRPr="004F56FE">
        <w:rPr>
          <w:sz w:val="18"/>
          <w:szCs w:val="18"/>
        </w:rPr>
        <w:t>участия в долевом строительстве</w:t>
      </w:r>
    </w:p>
    <w:p w14:paraId="1796CD43" w14:textId="646D0271" w:rsidR="0040229C" w:rsidRPr="004F56F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4F56FE">
        <w:rPr>
          <w:b w:val="0"/>
          <w:sz w:val="18"/>
          <w:szCs w:val="18"/>
        </w:rPr>
        <w:t>город Калининград</w:t>
      </w:r>
      <w:r w:rsidRPr="004F56FE">
        <w:rPr>
          <w:b w:val="0"/>
          <w:sz w:val="18"/>
          <w:szCs w:val="18"/>
        </w:rPr>
        <w:tab/>
      </w:r>
      <w:r w:rsidRPr="004F56FE">
        <w:rPr>
          <w:b w:val="0"/>
          <w:sz w:val="18"/>
          <w:szCs w:val="18"/>
        </w:rPr>
        <w:tab/>
      </w:r>
      <w:r w:rsidRPr="004F56FE">
        <w:rPr>
          <w:b w:val="0"/>
          <w:sz w:val="18"/>
          <w:szCs w:val="18"/>
        </w:rPr>
        <w:tab/>
      </w:r>
      <w:r w:rsidRPr="004F56FE">
        <w:rPr>
          <w:b w:val="0"/>
          <w:sz w:val="18"/>
          <w:szCs w:val="18"/>
        </w:rPr>
        <w:tab/>
      </w:r>
      <w:r w:rsidRPr="004F56FE">
        <w:rPr>
          <w:b w:val="0"/>
          <w:sz w:val="18"/>
          <w:szCs w:val="18"/>
        </w:rPr>
        <w:tab/>
        <w:t xml:space="preserve">       </w:t>
      </w:r>
      <w:r w:rsidRPr="004F56FE">
        <w:rPr>
          <w:b w:val="0"/>
          <w:sz w:val="18"/>
          <w:szCs w:val="18"/>
        </w:rPr>
        <w:tab/>
      </w:r>
      <w:r w:rsidRPr="004F56FE">
        <w:rPr>
          <w:b w:val="0"/>
          <w:sz w:val="18"/>
          <w:szCs w:val="18"/>
        </w:rPr>
        <w:tab/>
        <w:t xml:space="preserve">      </w:t>
      </w:r>
      <w:r w:rsidR="00510AB7" w:rsidRPr="004F56FE">
        <w:rPr>
          <w:b w:val="0"/>
          <w:sz w:val="18"/>
          <w:szCs w:val="18"/>
        </w:rPr>
        <w:tab/>
      </w:r>
      <w:r w:rsidR="00510AB7" w:rsidRPr="004F56FE">
        <w:rPr>
          <w:b w:val="0"/>
          <w:sz w:val="18"/>
          <w:szCs w:val="18"/>
        </w:rPr>
        <w:tab/>
        <w:t xml:space="preserve">     </w:t>
      </w:r>
      <w:r w:rsidRPr="004F56FE">
        <w:rPr>
          <w:b w:val="0"/>
          <w:sz w:val="18"/>
          <w:szCs w:val="18"/>
        </w:rPr>
        <w:t xml:space="preserve"> </w:t>
      </w:r>
      <w:r w:rsidR="0004734F">
        <w:rPr>
          <w:b w:val="0"/>
          <w:sz w:val="18"/>
          <w:szCs w:val="18"/>
        </w:rPr>
        <w:t>ХХХХХ</w:t>
      </w:r>
      <w:r w:rsidR="00510AB7" w:rsidRPr="004F56FE">
        <w:rPr>
          <w:b w:val="0"/>
          <w:sz w:val="18"/>
          <w:szCs w:val="18"/>
        </w:rPr>
        <w:t xml:space="preserve"> </w:t>
      </w:r>
      <w:r w:rsidRPr="004F56FE">
        <w:rPr>
          <w:b w:val="0"/>
          <w:sz w:val="18"/>
          <w:szCs w:val="18"/>
        </w:rPr>
        <w:t>года</w:t>
      </w:r>
    </w:p>
    <w:p w14:paraId="0F4D47E7" w14:textId="77777777" w:rsidR="0040229C" w:rsidRPr="004F56F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51D0C445" w14:textId="77777777" w:rsidR="0004734F" w:rsidRPr="008F3E6E" w:rsidRDefault="0004734F" w:rsidP="0004734F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rFonts w:asciiTheme="majorBidi" w:hAnsiTheme="majorBidi" w:cstheme="majorBidi"/>
          <w:b w:val="0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Общество с ограниченной ответственностью «Специализированный застройщик «</w:t>
      </w:r>
      <w:r>
        <w:rPr>
          <w:rFonts w:asciiTheme="majorBidi" w:hAnsiTheme="majorBidi" w:cstheme="majorBidi"/>
          <w:sz w:val="20"/>
          <w:szCs w:val="20"/>
        </w:rPr>
        <w:t>Эко-Город</w:t>
      </w:r>
      <w:r w:rsidRPr="008F3E6E">
        <w:rPr>
          <w:rFonts w:asciiTheme="majorBidi" w:hAnsiTheme="majorBidi" w:cstheme="majorBidi"/>
          <w:sz w:val="20"/>
          <w:szCs w:val="20"/>
        </w:rPr>
        <w:t>»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именуемое в дальнейшем </w:t>
      </w:r>
      <w:r w:rsidRPr="008F3E6E">
        <w:rPr>
          <w:rStyle w:val="20"/>
          <w:rFonts w:asciiTheme="majorBidi" w:hAnsiTheme="majorBidi" w:cstheme="majorBidi"/>
          <w:b/>
          <w:color w:val="auto"/>
          <w:sz w:val="20"/>
          <w:szCs w:val="20"/>
        </w:rPr>
        <w:t>«ЗАСТРОЙЩИК»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,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в лице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216A7C">
        <w:rPr>
          <w:rFonts w:asciiTheme="majorBidi" w:hAnsiTheme="majorBidi" w:cstheme="majorBidi"/>
          <w:b w:val="0"/>
          <w:sz w:val="20"/>
          <w:szCs w:val="20"/>
        </w:rPr>
        <w:t>генерального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директора </w:t>
      </w:r>
      <w:proofErr w:type="spellStart"/>
      <w:r w:rsidRPr="008F3E6E">
        <w:rPr>
          <w:rFonts w:asciiTheme="majorBidi" w:hAnsiTheme="majorBidi" w:cstheme="majorBidi"/>
          <w:b w:val="0"/>
          <w:sz w:val="20"/>
          <w:szCs w:val="20"/>
        </w:rPr>
        <w:t>Качановича</w:t>
      </w:r>
      <w:proofErr w:type="spellEnd"/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 Александра Николаевича</w:t>
      </w:r>
      <w:r w:rsidRPr="008F3E6E">
        <w:rPr>
          <w:rFonts w:asciiTheme="majorBidi" w:hAnsiTheme="majorBidi" w:cstheme="majorBidi"/>
          <w:sz w:val="20"/>
          <w:szCs w:val="20"/>
        </w:rPr>
        <w:t xml:space="preserve">,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действующего на основании Устава, с одной стороны, и гр. __________, «__»______ ___ года рождения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место рождения ______, гражданство _______, паспорт _________, выдан ________ , дата выдачи _______, код подразделения _________, зарегистрирован по адресу ________, СНИЛС______, именуемый в дальнейшем </w:t>
      </w:r>
      <w:r w:rsidRPr="008F3E6E">
        <w:rPr>
          <w:rFonts w:asciiTheme="majorBidi" w:hAnsiTheme="majorBidi" w:cstheme="majorBidi"/>
          <w:sz w:val="20"/>
          <w:szCs w:val="20"/>
        </w:rPr>
        <w:t>«УЧАСТНИК ДОЛЕВОГО СТРОИТЕЛЬСТВА»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с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другой стороны, вместе именуемые </w:t>
      </w:r>
      <w:r w:rsidRPr="008F3E6E">
        <w:rPr>
          <w:rStyle w:val="20"/>
          <w:rFonts w:asciiTheme="majorBidi" w:hAnsiTheme="majorBidi" w:cstheme="majorBidi"/>
          <w:b/>
          <w:color w:val="auto"/>
          <w:sz w:val="20"/>
          <w:szCs w:val="20"/>
        </w:rPr>
        <w:t>«Стороны»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, заключили настоящий Договор (далее- Договор) о нижеследующем:</w:t>
      </w:r>
    </w:p>
    <w:p w14:paraId="5FBD03E9" w14:textId="77777777" w:rsidR="0040229C" w:rsidRPr="004F56F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4BF674" w14:textId="77777777" w:rsidR="0040229C" w:rsidRPr="004F56F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  <w:tab w:val="left" w:pos="2410"/>
          <w:tab w:val="left" w:pos="2694"/>
          <w:tab w:val="left" w:pos="2977"/>
        </w:tabs>
        <w:spacing w:line="240" w:lineRule="auto"/>
        <w:ind w:firstLine="0"/>
        <w:contextualSpacing/>
        <w:rPr>
          <w:sz w:val="18"/>
          <w:szCs w:val="18"/>
        </w:rPr>
      </w:pPr>
      <w:r w:rsidRPr="004F56FE">
        <w:rPr>
          <w:sz w:val="18"/>
          <w:szCs w:val="18"/>
        </w:rPr>
        <w:t>ОСНОВНЫЕ ПОНЯТИЯ И ТЕРМИНЫ</w:t>
      </w:r>
    </w:p>
    <w:p w14:paraId="0A3AC72A" w14:textId="301F3AD5" w:rsidR="00150621" w:rsidRDefault="00150621" w:rsidP="00150621">
      <w:pPr>
        <w:contextualSpacing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Для целей настоящего Договора применяются следующие термины:</w:t>
      </w:r>
    </w:p>
    <w:p w14:paraId="3C8B69E7" w14:textId="77777777" w:rsidR="0004734F" w:rsidRPr="00065597" w:rsidRDefault="0004734F" w:rsidP="0004734F">
      <w:pPr>
        <w:pStyle w:val="a6"/>
        <w:tabs>
          <w:tab w:val="left" w:pos="709"/>
        </w:tabs>
        <w:spacing w:before="120"/>
        <w:ind w:left="709"/>
        <w:contextualSpacing w:val="0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065597">
        <w:rPr>
          <w:rFonts w:ascii="Times New Roman" w:hAnsi="Times New Roman" w:cs="Times New Roman"/>
          <w:i/>
          <w:iCs/>
          <w:color w:val="0070C0"/>
          <w:sz w:val="22"/>
          <w:szCs w:val="22"/>
        </w:rPr>
        <w:t>Формулировка п.1.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1</w:t>
      </w:r>
      <w:r w:rsidRPr="00065597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. для </w:t>
      </w:r>
      <w:r w:rsidRPr="00065597">
        <w:rPr>
          <w:rFonts w:ascii="Times New Roman" w:hAnsi="Times New Roman" w:cs="Times New Roman"/>
          <w:i/>
          <w:color w:val="0070C0"/>
          <w:sz w:val="22"/>
          <w:szCs w:val="22"/>
        </w:rPr>
        <w:t>многоквартирного дома № 1</w:t>
      </w:r>
    </w:p>
    <w:p w14:paraId="4B6A9FD4" w14:textId="77777777" w:rsidR="0004734F" w:rsidRPr="004E51A6" w:rsidRDefault="0004734F" w:rsidP="0004734F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4E51A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>Объект недвижимости</w:t>
      </w:r>
      <w:r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- </w:t>
      </w:r>
      <w:r w:rsidRPr="00CD6810">
        <w:rPr>
          <w:rFonts w:asciiTheme="majorBidi" w:hAnsiTheme="majorBidi" w:cstheme="majorBidi"/>
          <w:b/>
          <w:i/>
          <w:color w:val="auto"/>
          <w:sz w:val="20"/>
          <w:szCs w:val="20"/>
        </w:rPr>
        <w:t>многоквартирный дом № 1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>, строящийся с привлечением денежных средств Участников долевого строительства по адресу: Ка</w:t>
      </w:r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лининградская область, </w:t>
      </w:r>
      <w:proofErr w:type="spellStart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г</w:t>
      </w:r>
      <w:r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.</w:t>
      </w:r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Калининград</w:t>
      </w:r>
      <w:proofErr w:type="spellEnd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, </w:t>
      </w:r>
      <w:proofErr w:type="spellStart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ул.Б.Окружная</w:t>
      </w:r>
      <w:proofErr w:type="spellEnd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1-я -</w:t>
      </w:r>
      <w:proofErr w:type="spellStart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ул.Компасная</w:t>
      </w:r>
      <w:proofErr w:type="spellEnd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- </w:t>
      </w:r>
      <w:proofErr w:type="spellStart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ул.Дубовая</w:t>
      </w:r>
      <w:proofErr w:type="spellEnd"/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</w:t>
      </w:r>
      <w:r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а</w:t>
      </w:r>
      <w:r w:rsidRPr="004E51A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ллея</w:t>
      </w:r>
      <w:r w:rsidRPr="004E51A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. </w:t>
      </w:r>
      <w:r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Назначение</w:t>
      </w:r>
      <w:r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Pr="00D04239">
        <w:rPr>
          <w:rFonts w:asciiTheme="majorBidi" w:hAnsiTheme="majorBidi" w:cstheme="majorBidi"/>
          <w:color w:val="auto"/>
          <w:sz w:val="20"/>
          <w:szCs w:val="20"/>
        </w:rPr>
        <w:t>Объекта недвижимости</w:t>
      </w:r>
      <w:r>
        <w:rPr>
          <w:rFonts w:asciiTheme="majorBidi" w:hAnsiTheme="majorBidi" w:cstheme="majorBidi"/>
          <w:color w:val="auto"/>
          <w:sz w:val="20"/>
          <w:szCs w:val="20"/>
        </w:rPr>
        <w:t>: жилое,</w:t>
      </w:r>
      <w:r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</w:t>
      </w:r>
      <w:r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к</w:t>
      </w:r>
      <w:r w:rsidRPr="00D04239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оличество</w:t>
      </w:r>
      <w:r w:rsidRPr="00D04239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Pr="00D04239">
        <w:rPr>
          <w:rFonts w:asciiTheme="majorBidi" w:hAnsiTheme="majorBidi" w:cstheme="majorBidi"/>
          <w:color w:val="auto"/>
          <w:sz w:val="20"/>
          <w:szCs w:val="20"/>
        </w:rPr>
        <w:t>этажей: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 10 этажей, общая площадь: </w:t>
      </w:r>
      <w:r>
        <w:rPr>
          <w:rFonts w:asciiTheme="majorBidi" w:hAnsiTheme="majorBidi" w:cstheme="majorBidi"/>
          <w:color w:val="auto"/>
          <w:sz w:val="20"/>
          <w:szCs w:val="20"/>
        </w:rPr>
        <w:t>10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979,1 </w:t>
      </w:r>
      <w:proofErr w:type="spellStart"/>
      <w:r w:rsidRPr="004E51A6">
        <w:rPr>
          <w:rFonts w:asciiTheme="majorBidi" w:hAnsiTheme="majorBidi" w:cstheme="majorBidi"/>
          <w:color w:val="auto"/>
          <w:sz w:val="20"/>
          <w:szCs w:val="20"/>
        </w:rPr>
        <w:t>кв.м</w:t>
      </w:r>
      <w:proofErr w:type="spellEnd"/>
      <w:r>
        <w:rPr>
          <w:rFonts w:asciiTheme="majorBidi" w:hAnsiTheme="majorBidi" w:cstheme="majorBidi"/>
          <w:color w:val="auto"/>
          <w:sz w:val="20"/>
          <w:szCs w:val="20"/>
        </w:rPr>
        <w:t>.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, материал каркаса: монолитный железобетонный; материал наружных стен </w:t>
      </w:r>
      <w:r>
        <w:rPr>
          <w:rFonts w:asciiTheme="majorBidi" w:hAnsiTheme="majorBidi" w:cstheme="majorBidi"/>
          <w:color w:val="auto"/>
          <w:sz w:val="20"/>
          <w:szCs w:val="20"/>
        </w:rPr>
        <w:t>подземной части</w:t>
      </w:r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 – монолитные железобетонные; материал наружных стен надземной части - мелкоштучные каменные материалы (кирпич, керамические камни, блоки и </w:t>
      </w:r>
      <w:proofErr w:type="spellStart"/>
      <w:r w:rsidRPr="004E51A6">
        <w:rPr>
          <w:rFonts w:asciiTheme="majorBidi" w:hAnsiTheme="majorBidi" w:cstheme="majorBidi"/>
          <w:color w:val="auto"/>
          <w:sz w:val="20"/>
          <w:szCs w:val="20"/>
        </w:rPr>
        <w:t>др</w:t>
      </w:r>
      <w:proofErr w:type="spellEnd"/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); материал поэтажных перекрытий - монолитные железобетонные; класс </w:t>
      </w:r>
      <w:proofErr w:type="spellStart"/>
      <w:r w:rsidRPr="004E51A6">
        <w:rPr>
          <w:rFonts w:asciiTheme="majorBidi" w:hAnsiTheme="majorBidi" w:cstheme="majorBidi"/>
          <w:color w:val="auto"/>
          <w:sz w:val="20"/>
          <w:szCs w:val="20"/>
        </w:rPr>
        <w:t>энергоэффективности</w:t>
      </w:r>
      <w:proofErr w:type="spellEnd"/>
      <w:r w:rsidRPr="004E51A6">
        <w:rPr>
          <w:rFonts w:asciiTheme="majorBidi" w:hAnsiTheme="majorBidi" w:cstheme="majorBidi"/>
          <w:color w:val="auto"/>
          <w:sz w:val="20"/>
          <w:szCs w:val="20"/>
        </w:rPr>
        <w:t xml:space="preserve"> – С; сейсмостойкость – 6 баллов. </w:t>
      </w:r>
    </w:p>
    <w:p w14:paraId="54826AD8" w14:textId="77777777" w:rsidR="0004734F" w:rsidRDefault="0004734F" w:rsidP="0004734F">
      <w:p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4E51A6">
        <w:rPr>
          <w:rFonts w:asciiTheme="majorBidi" w:hAnsiTheme="majorBidi" w:cstheme="majorBidi"/>
          <w:color w:val="auto"/>
          <w:sz w:val="20"/>
          <w:szCs w:val="20"/>
        </w:rPr>
        <w:t>Адрес Объекта недвижимости является строительным адресом. По окончании строительства Объекту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недвижимости </w:t>
      </w:r>
      <w:r>
        <w:rPr>
          <w:rFonts w:asciiTheme="majorBidi" w:hAnsiTheme="majorBidi" w:cstheme="majorBidi"/>
          <w:color w:val="auto"/>
          <w:sz w:val="20"/>
          <w:szCs w:val="20"/>
        </w:rPr>
        <w:t>будет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присвоен почтовый адрес.</w:t>
      </w:r>
    </w:p>
    <w:p w14:paraId="2A49D0B7" w14:textId="77777777" w:rsidR="0004734F" w:rsidRDefault="0004734F" w:rsidP="0004734F">
      <w:pPr>
        <w:pStyle w:val="a6"/>
        <w:tabs>
          <w:tab w:val="left" w:pos="709"/>
        </w:tabs>
        <w:spacing w:before="120"/>
        <w:ind w:left="709"/>
        <w:contextualSpacing w:val="0"/>
        <w:jc w:val="both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065597">
        <w:rPr>
          <w:rFonts w:ascii="Times New Roman" w:hAnsi="Times New Roman" w:cs="Times New Roman"/>
          <w:i/>
          <w:iCs/>
          <w:color w:val="0070C0"/>
          <w:sz w:val="22"/>
          <w:szCs w:val="22"/>
        </w:rPr>
        <w:t>Формулировка п.1.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1</w:t>
      </w:r>
      <w:r w:rsidRPr="00065597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. для </w:t>
      </w:r>
      <w:r w:rsidRPr="00065597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многоквартирного дома № </w:t>
      </w:r>
      <w:r>
        <w:rPr>
          <w:rFonts w:ascii="Times New Roman" w:hAnsi="Times New Roman" w:cs="Times New Roman"/>
          <w:i/>
          <w:color w:val="0070C0"/>
          <w:sz w:val="22"/>
          <w:szCs w:val="22"/>
        </w:rPr>
        <w:t>2</w:t>
      </w:r>
    </w:p>
    <w:p w14:paraId="6CD8B3B3" w14:textId="77777777" w:rsidR="0004734F" w:rsidRPr="008721F0" w:rsidRDefault="0004734F" w:rsidP="0004734F">
      <w:pPr>
        <w:pStyle w:val="a6"/>
        <w:numPr>
          <w:ilvl w:val="1"/>
          <w:numId w:val="27"/>
        </w:numPr>
        <w:tabs>
          <w:tab w:val="left" w:pos="705"/>
        </w:tabs>
        <w:ind w:left="0" w:firstLine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721F0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Объект недвижимости </w:t>
      </w:r>
      <w:r w:rsidRPr="008721F0">
        <w:rPr>
          <w:rFonts w:asciiTheme="majorBidi" w:hAnsiTheme="majorBidi" w:cstheme="majorBidi"/>
          <w:b/>
          <w:color w:val="auto"/>
          <w:sz w:val="20"/>
          <w:szCs w:val="20"/>
        </w:rPr>
        <w:t xml:space="preserve">- </w:t>
      </w:r>
      <w:r w:rsidRPr="008721F0">
        <w:rPr>
          <w:rFonts w:asciiTheme="majorBidi" w:hAnsiTheme="majorBidi" w:cstheme="majorBidi"/>
          <w:b/>
          <w:i/>
          <w:color w:val="auto"/>
          <w:sz w:val="20"/>
          <w:szCs w:val="20"/>
        </w:rPr>
        <w:t>многоквартирный</w:t>
      </w:r>
      <w:r w:rsidRPr="008721F0">
        <w:rPr>
          <w:rFonts w:asciiTheme="majorBidi" w:hAnsiTheme="majorBidi" w:cstheme="majorBidi"/>
          <w:i/>
          <w:color w:val="auto"/>
          <w:sz w:val="20"/>
          <w:szCs w:val="20"/>
        </w:rPr>
        <w:t xml:space="preserve"> </w:t>
      </w:r>
      <w:r w:rsidRPr="008721F0">
        <w:rPr>
          <w:rFonts w:asciiTheme="majorBidi" w:hAnsiTheme="majorBidi" w:cstheme="majorBidi"/>
          <w:b/>
          <w:i/>
          <w:color w:val="auto"/>
          <w:sz w:val="20"/>
          <w:szCs w:val="20"/>
        </w:rPr>
        <w:t>дом № 2</w:t>
      </w:r>
      <w:r w:rsidRPr="008721F0">
        <w:rPr>
          <w:rFonts w:asciiTheme="majorBidi" w:hAnsiTheme="majorBidi" w:cstheme="majorBidi"/>
          <w:color w:val="auto"/>
          <w:sz w:val="20"/>
          <w:szCs w:val="20"/>
        </w:rPr>
        <w:t>, строящийся с привлечением денежных средств Участников долевого строительства по адресу: Ка</w:t>
      </w:r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лининградская область, </w:t>
      </w:r>
      <w:proofErr w:type="spellStart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г.Калининград</w:t>
      </w:r>
      <w:proofErr w:type="spellEnd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, </w:t>
      </w:r>
      <w:proofErr w:type="spellStart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ул.Б.Окружная</w:t>
      </w:r>
      <w:proofErr w:type="spellEnd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1-я -</w:t>
      </w:r>
      <w:proofErr w:type="spellStart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ул.Компасная</w:t>
      </w:r>
      <w:proofErr w:type="spellEnd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- </w:t>
      </w:r>
      <w:proofErr w:type="spellStart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ул.Дубовая</w:t>
      </w:r>
      <w:proofErr w:type="spellEnd"/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</w:t>
      </w:r>
      <w:r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а</w:t>
      </w:r>
      <w:r w:rsidRPr="008721F0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ллея</w:t>
      </w:r>
      <w:r w:rsidRPr="008721F0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. </w:t>
      </w:r>
      <w:r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Назначение</w:t>
      </w:r>
      <w:r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Pr="00D04239">
        <w:rPr>
          <w:rFonts w:asciiTheme="majorBidi" w:hAnsiTheme="majorBidi" w:cstheme="majorBidi"/>
          <w:color w:val="auto"/>
          <w:sz w:val="20"/>
          <w:szCs w:val="20"/>
        </w:rPr>
        <w:t>Объекта недвижимости</w:t>
      </w:r>
      <w:r>
        <w:rPr>
          <w:rFonts w:asciiTheme="majorBidi" w:hAnsiTheme="majorBidi" w:cstheme="majorBidi"/>
          <w:color w:val="auto"/>
          <w:sz w:val="20"/>
          <w:szCs w:val="20"/>
        </w:rPr>
        <w:t>: жилое,</w:t>
      </w:r>
      <w:r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</w:t>
      </w:r>
      <w:r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к</w:t>
      </w:r>
      <w:r w:rsidRPr="00D04239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оличество</w:t>
      </w:r>
      <w:r w:rsidRPr="00D04239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Pr="00D04239">
        <w:rPr>
          <w:rFonts w:asciiTheme="majorBidi" w:hAnsiTheme="majorBidi" w:cstheme="majorBidi"/>
          <w:color w:val="auto"/>
          <w:sz w:val="20"/>
          <w:szCs w:val="20"/>
        </w:rPr>
        <w:t>этажей:</w:t>
      </w:r>
      <w:r w:rsidRPr="008721F0">
        <w:rPr>
          <w:rFonts w:asciiTheme="majorBidi" w:hAnsiTheme="majorBidi" w:cstheme="majorBidi"/>
          <w:color w:val="auto"/>
          <w:sz w:val="20"/>
          <w:szCs w:val="20"/>
        </w:rPr>
        <w:t xml:space="preserve"> 10 этажей, общая площадь: 5588,1 </w:t>
      </w:r>
      <w:proofErr w:type="spellStart"/>
      <w:r w:rsidRPr="008721F0">
        <w:rPr>
          <w:rFonts w:asciiTheme="majorBidi" w:hAnsiTheme="majorBidi" w:cstheme="majorBidi"/>
          <w:color w:val="auto"/>
          <w:sz w:val="20"/>
          <w:szCs w:val="20"/>
        </w:rPr>
        <w:t>кв.м</w:t>
      </w:r>
      <w:proofErr w:type="spellEnd"/>
      <w:r w:rsidRPr="008721F0">
        <w:rPr>
          <w:rFonts w:asciiTheme="majorBidi" w:hAnsiTheme="majorBidi" w:cstheme="majorBidi"/>
          <w:color w:val="auto"/>
          <w:sz w:val="20"/>
          <w:szCs w:val="20"/>
        </w:rPr>
        <w:t xml:space="preserve">., материал каркаса: монолитный железобетонный; материал наружных стен подземной части – монолитные железобетонные; материал наружных стен надземной части - мелкоштучные каменные материалы (кирпич, керамические камни, блоки и </w:t>
      </w:r>
      <w:proofErr w:type="spellStart"/>
      <w:r w:rsidRPr="008721F0">
        <w:rPr>
          <w:rFonts w:asciiTheme="majorBidi" w:hAnsiTheme="majorBidi" w:cstheme="majorBidi"/>
          <w:color w:val="auto"/>
          <w:sz w:val="20"/>
          <w:szCs w:val="20"/>
        </w:rPr>
        <w:t>др</w:t>
      </w:r>
      <w:proofErr w:type="spellEnd"/>
      <w:r w:rsidRPr="008721F0">
        <w:rPr>
          <w:rFonts w:asciiTheme="majorBidi" w:hAnsiTheme="majorBidi" w:cstheme="majorBidi"/>
          <w:color w:val="auto"/>
          <w:sz w:val="20"/>
          <w:szCs w:val="20"/>
        </w:rPr>
        <w:t xml:space="preserve">); материал поэтажных перекрытий - монолитные железобетонные; класс </w:t>
      </w:r>
      <w:proofErr w:type="spellStart"/>
      <w:r w:rsidRPr="008721F0">
        <w:rPr>
          <w:rFonts w:asciiTheme="majorBidi" w:hAnsiTheme="majorBidi" w:cstheme="majorBidi"/>
          <w:color w:val="auto"/>
          <w:sz w:val="20"/>
          <w:szCs w:val="20"/>
        </w:rPr>
        <w:t>энергоэффективности</w:t>
      </w:r>
      <w:proofErr w:type="spellEnd"/>
      <w:r w:rsidRPr="008721F0">
        <w:rPr>
          <w:rFonts w:asciiTheme="majorBidi" w:hAnsiTheme="majorBidi" w:cstheme="majorBidi"/>
          <w:color w:val="auto"/>
          <w:sz w:val="20"/>
          <w:szCs w:val="20"/>
        </w:rPr>
        <w:t xml:space="preserve"> – С; сейсмостойкость – 6 баллов. </w:t>
      </w:r>
    </w:p>
    <w:p w14:paraId="5072D535" w14:textId="77777777" w:rsidR="0004734F" w:rsidRDefault="0004734F" w:rsidP="0004734F">
      <w:pPr>
        <w:tabs>
          <w:tab w:val="left" w:pos="705"/>
        </w:tabs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4E51A6">
        <w:rPr>
          <w:rFonts w:asciiTheme="majorBidi" w:hAnsiTheme="majorBidi" w:cstheme="majorBidi"/>
          <w:color w:val="auto"/>
          <w:sz w:val="20"/>
          <w:szCs w:val="20"/>
        </w:rPr>
        <w:t>Адрес Объекта недвижимости является строительным адресом. По окончании строительства Объекту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недвижимости </w:t>
      </w:r>
      <w:r>
        <w:rPr>
          <w:rFonts w:asciiTheme="majorBidi" w:hAnsiTheme="majorBidi" w:cstheme="majorBidi"/>
          <w:color w:val="auto"/>
          <w:sz w:val="20"/>
          <w:szCs w:val="20"/>
        </w:rPr>
        <w:t>будет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присвоен почтовый адрес.</w:t>
      </w:r>
    </w:p>
    <w:p w14:paraId="3920DB57" w14:textId="77777777" w:rsidR="0004734F" w:rsidRPr="004F56FE" w:rsidRDefault="0004734F" w:rsidP="00150621">
      <w:pPr>
        <w:contextualSpacing/>
        <w:rPr>
          <w:rFonts w:ascii="Times New Roman" w:hAnsi="Times New Roman" w:cs="Times New Roman"/>
          <w:color w:val="auto"/>
          <w:sz w:val="18"/>
          <w:szCs w:val="18"/>
        </w:rPr>
      </w:pPr>
    </w:p>
    <w:p w14:paraId="20CD138E" w14:textId="77777777" w:rsidR="00B64D29" w:rsidRPr="004F56FE" w:rsidRDefault="00B64D29" w:rsidP="0090492C">
      <w:pPr>
        <w:numPr>
          <w:ilvl w:val="1"/>
          <w:numId w:val="1"/>
        </w:numPr>
        <w:tabs>
          <w:tab w:val="left" w:pos="694"/>
        </w:tabs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Объект долевого строительства - </w:t>
      </w:r>
      <w:r w:rsidRPr="004F56FE">
        <w:rPr>
          <w:rFonts w:ascii="Times New Roman" w:hAnsi="Times New Roman" w:cs="Times New Roman"/>
          <w:b/>
          <w:i/>
          <w:sz w:val="18"/>
          <w:szCs w:val="18"/>
        </w:rPr>
        <w:t>жилое помещение</w:t>
      </w:r>
      <w:r w:rsidR="0090492C" w:rsidRPr="004F56FE">
        <w:rPr>
          <w:rFonts w:ascii="Times New Roman" w:hAnsi="Times New Roman" w:cs="Times New Roman"/>
          <w:b/>
          <w:i/>
          <w:sz w:val="18"/>
          <w:szCs w:val="18"/>
        </w:rPr>
        <w:t xml:space="preserve"> (квартира)</w:t>
      </w:r>
      <w:r w:rsidRPr="004F56FE">
        <w:rPr>
          <w:rFonts w:ascii="Times New Roman" w:hAnsi="Times New Roman" w:cs="Times New Roman"/>
          <w:sz w:val="18"/>
          <w:szCs w:val="18"/>
        </w:rPr>
        <w:t>, входящее в состав Объекта недвижимости и подлежащее передаче УЧАСТНИКУ ДОЛЕВОГО СТРОИТЕЛЬСТВА после получения Разрешения на ввод в эксплуатацию Объекта недвижимости</w:t>
      </w:r>
      <w:r w:rsidR="008F2E9D" w:rsidRPr="004F56FE">
        <w:rPr>
          <w:rFonts w:ascii="Times New Roman" w:hAnsi="Times New Roman" w:cs="Times New Roman"/>
          <w:sz w:val="18"/>
          <w:szCs w:val="18"/>
        </w:rPr>
        <w:t>.</w:t>
      </w:r>
    </w:p>
    <w:p w14:paraId="7673ED86" w14:textId="77777777" w:rsidR="00135501" w:rsidRPr="004F56FE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Проектная общая площадь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Объекта долевого строительства – общая площадь по проекту, без учета обмеров, произведенных кадастровым инженером, которая в соответствии с ч.5. ст.15 Жилищного кодекса РФ состоит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из суммы площади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586C1DB2" w14:textId="77777777" w:rsidR="00135501" w:rsidRPr="004F56FE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Проектная общая приведенная площадь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Объекта долевого строительства </w:t>
      </w: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-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площадь по проекту, рассчитанная в соответствии со </w:t>
      </w:r>
      <w:r w:rsidRPr="004F56F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ст.5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</w:t>
      </w:r>
      <w:r w:rsidRPr="004F56FE">
        <w:rPr>
          <w:rFonts w:ascii="Times New Roman" w:hAnsi="Times New Roman" w:cs="Times New Roman"/>
          <w:bCs/>
          <w:color w:val="auto"/>
          <w:sz w:val="18"/>
          <w:szCs w:val="18"/>
        </w:rPr>
        <w:t>ФЗ № 214-ФЗ)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, состоящая из суммы Проектной общей площади жилого помещения и площади лоджии, веранды, балкона, террасы </w:t>
      </w:r>
      <w:r w:rsidR="009D7BA3" w:rsidRPr="004F56FE">
        <w:rPr>
          <w:rFonts w:ascii="Times New Roman" w:hAnsi="Times New Roman" w:cs="Times New Roman"/>
          <w:sz w:val="18"/>
          <w:szCs w:val="18"/>
        </w:rPr>
        <w:t xml:space="preserve">(при их наличии) </w:t>
      </w:r>
      <w:r w:rsidR="009D7BA3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 понижающими коэффициентами, установленными федеральным органом исполнительной власти </w:t>
      </w:r>
      <w:r w:rsidRPr="004F56FE">
        <w:rPr>
          <w:rFonts w:ascii="Times New Roman" w:hAnsi="Times New Roman" w:cs="Times New Roman"/>
          <w:sz w:val="18"/>
          <w:szCs w:val="18"/>
        </w:rPr>
        <w:t>(для лод</w:t>
      </w:r>
      <w:r w:rsidR="000D361E" w:rsidRPr="004F56FE">
        <w:rPr>
          <w:rFonts w:ascii="Times New Roman" w:hAnsi="Times New Roman" w:cs="Times New Roman"/>
          <w:sz w:val="18"/>
          <w:szCs w:val="18"/>
        </w:rPr>
        <w:t xml:space="preserve">жии- 0,5; для веранды-1,0; для </w:t>
      </w:r>
      <w:r w:rsidRPr="004F56FE">
        <w:rPr>
          <w:rFonts w:ascii="Times New Roman" w:hAnsi="Times New Roman" w:cs="Times New Roman"/>
          <w:sz w:val="18"/>
          <w:szCs w:val="18"/>
        </w:rPr>
        <w:t>балкона-0,3</w:t>
      </w:r>
      <w:r w:rsidR="000D361E" w:rsidRPr="004F56FE">
        <w:rPr>
          <w:rFonts w:ascii="Times New Roman" w:hAnsi="Times New Roman" w:cs="Times New Roman"/>
          <w:sz w:val="18"/>
          <w:szCs w:val="18"/>
        </w:rPr>
        <w:t>;</w:t>
      </w:r>
      <w:r w:rsidRPr="004F56FE">
        <w:rPr>
          <w:rFonts w:ascii="Times New Roman" w:hAnsi="Times New Roman" w:cs="Times New Roman"/>
          <w:sz w:val="18"/>
          <w:szCs w:val="18"/>
        </w:rPr>
        <w:t xml:space="preserve"> для террасы-</w:t>
      </w:r>
      <w:r w:rsidR="000D361E"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sz w:val="18"/>
          <w:szCs w:val="18"/>
        </w:rPr>
        <w:t>0,3)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, без учета обмеров, произведенных кадастровым инженером.</w:t>
      </w:r>
    </w:p>
    <w:p w14:paraId="46BC24C8" w14:textId="77777777" w:rsidR="00135501" w:rsidRPr="004F56FE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Общая площадь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Объекта долевого строительства – площадь в соответствии с данными экспликации технического плана Объекта недвижимости, изготовленного кадастровым инженером, которая в соответствии с ч.5. ст.15 Жилищного кодекса РФ состоит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из суммы площади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Общая площадь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Объекта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применяется для целей государственного кадастрового учета и государственной регистрации прав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на Объект долевого строительства.</w:t>
      </w:r>
    </w:p>
    <w:p w14:paraId="3ADBF4CF" w14:textId="77777777" w:rsidR="00135501" w:rsidRPr="004F56FE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 xml:space="preserve">Общая приведенная площадь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Объекта долевого строительства - площадь, рассчитанная в соответствии со </w:t>
      </w:r>
      <w:r w:rsidRPr="004F56FE">
        <w:rPr>
          <w:rFonts w:ascii="Times New Roman" w:hAnsi="Times New Roman" w:cs="Times New Roman"/>
          <w:bCs/>
          <w:color w:val="auto"/>
          <w:sz w:val="18"/>
          <w:szCs w:val="18"/>
        </w:rPr>
        <w:t>ст. 5 ФЗ № 214-ФЗ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, состоящая из суммы Общей площади жилого помещения и площади лоджии, веранды, балкона, террасы </w:t>
      </w:r>
      <w:r w:rsidR="009D7BA3" w:rsidRPr="004F56FE">
        <w:rPr>
          <w:rFonts w:ascii="Times New Roman" w:hAnsi="Times New Roman" w:cs="Times New Roman"/>
          <w:sz w:val="18"/>
          <w:szCs w:val="18"/>
        </w:rPr>
        <w:t xml:space="preserve">(при их наличии) </w:t>
      </w:r>
      <w:r w:rsidR="009D7BA3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 понижающими коэффициентами, установленными федеральным органом исполнительной власти </w:t>
      </w:r>
      <w:r w:rsidRPr="004F56FE">
        <w:rPr>
          <w:rFonts w:ascii="Times New Roman" w:hAnsi="Times New Roman" w:cs="Times New Roman"/>
          <w:sz w:val="18"/>
          <w:szCs w:val="18"/>
        </w:rPr>
        <w:t>(</w:t>
      </w:r>
      <w:r w:rsidR="000D361E" w:rsidRPr="004F56FE">
        <w:rPr>
          <w:rFonts w:ascii="Times New Roman" w:hAnsi="Times New Roman" w:cs="Times New Roman"/>
          <w:sz w:val="18"/>
          <w:szCs w:val="18"/>
        </w:rPr>
        <w:t>для лоджии- 0,5; для веранды- 1,0; для балкона- 0,3; для террасы- 0,3</w:t>
      </w:r>
      <w:r w:rsidRPr="004F56FE">
        <w:rPr>
          <w:rFonts w:ascii="Times New Roman" w:hAnsi="Times New Roman" w:cs="Times New Roman"/>
          <w:sz w:val="18"/>
          <w:szCs w:val="18"/>
        </w:rPr>
        <w:t>),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 данными экспликации технического плана Объекта недвижимости, изготовленного кадастровым инженером.</w:t>
      </w:r>
    </w:p>
    <w:p w14:paraId="234B6F1C" w14:textId="77777777" w:rsidR="00135501" w:rsidRPr="004F56FE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bCs/>
          <w:sz w:val="18"/>
          <w:szCs w:val="18"/>
        </w:rPr>
        <w:t xml:space="preserve">Состав общего имущества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в строящемся </w:t>
      </w:r>
      <w:r w:rsidRPr="004F56FE">
        <w:rPr>
          <w:rFonts w:ascii="Times New Roman" w:hAnsi="Times New Roman" w:cs="Times New Roman"/>
          <w:bCs/>
          <w:sz w:val="18"/>
          <w:szCs w:val="18"/>
        </w:rPr>
        <w:t>Объекте недвижимости указывается в Проектной декларации на Объект недвижимости</w:t>
      </w:r>
      <w:r w:rsidRPr="004F56FE">
        <w:rPr>
          <w:rFonts w:ascii="Times New Roman" w:hAnsi="Times New Roman" w:cs="Times New Roman"/>
          <w:sz w:val="18"/>
          <w:szCs w:val="18"/>
        </w:rPr>
        <w:t>, упомянутой в пункте 2.2. Договора</w:t>
      </w:r>
      <w:r w:rsidRPr="004F56FE">
        <w:rPr>
          <w:rFonts w:ascii="Times New Roman" w:hAnsi="Times New Roman" w:cs="Times New Roman"/>
          <w:bCs/>
          <w:sz w:val="18"/>
          <w:szCs w:val="18"/>
        </w:rPr>
        <w:t>.</w:t>
      </w:r>
    </w:p>
    <w:p w14:paraId="1FF24AB5" w14:textId="77777777" w:rsidR="00135501" w:rsidRPr="004F56FE" w:rsidRDefault="00135501" w:rsidP="00135501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Объект недвижимости имеет встроенные нежилые помещения, являющиеся отдельными объектами недвижимости, не входящими в состав общего имущества дома, и подлежащие передаче третьим лицам по отдельным договорам участия в долевом строительстве и/или по иным договорам, либо остающиеся в собственности Застройщика. Назначение нежилых помещений определяется Проектной Декларацией. </w:t>
      </w:r>
    </w:p>
    <w:p w14:paraId="2D28CACF" w14:textId="77777777" w:rsidR="0040229C" w:rsidRPr="004F56FE" w:rsidRDefault="0040229C" w:rsidP="0040229C">
      <w:p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0F944DD" w14:textId="77777777" w:rsidR="0040229C" w:rsidRPr="004F56F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170"/>
        </w:tabs>
        <w:spacing w:line="240" w:lineRule="auto"/>
        <w:ind w:firstLine="0"/>
        <w:contextualSpacing/>
        <w:rPr>
          <w:sz w:val="18"/>
          <w:szCs w:val="18"/>
        </w:rPr>
      </w:pPr>
      <w:r w:rsidRPr="004F56FE">
        <w:rPr>
          <w:sz w:val="18"/>
          <w:szCs w:val="18"/>
        </w:rPr>
        <w:t>ПРЕДМЕТ ДОГОВОРА</w:t>
      </w:r>
    </w:p>
    <w:p w14:paraId="45D387B6" w14:textId="77777777" w:rsidR="0040229C" w:rsidRPr="004F56FE" w:rsidRDefault="0040229C" w:rsidP="0040229C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ЗАСТРОЙЩИК обязуется в предусмотренный Договором срок своими силами и (или) с привлечением других лиц построить (создать) Объект недвижимости и после получения Разрешения на ввод в эксплуатацию Объекта недвижимости передать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F0A1826" w14:textId="77777777" w:rsidR="0040229C" w:rsidRPr="004F56FE" w:rsidRDefault="00D031F9" w:rsidP="0040229C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sz w:val="18"/>
          <w:szCs w:val="18"/>
        </w:rPr>
        <w:t>Правовым основанием для заключения Договора является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14:paraId="214D4B24" w14:textId="77777777" w:rsidR="0040229C" w:rsidRPr="004F56FE" w:rsidRDefault="0040229C" w:rsidP="0040229C">
      <w:pPr>
        <w:numPr>
          <w:ilvl w:val="0"/>
          <w:numId w:val="2"/>
        </w:numPr>
        <w:tabs>
          <w:tab w:val="left" w:pos="284"/>
          <w:tab w:val="left" w:pos="567"/>
          <w:tab w:val="left" w:pos="952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Разрешение на строительство № 39-</w:t>
      </w:r>
      <w:r w:rsidRPr="004F56FE">
        <w:rPr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393</w:t>
      </w:r>
      <w:r w:rsidR="00AC7B9E" w:rsidRPr="004F56FE">
        <w:rPr>
          <w:rFonts w:ascii="Times New Roman" w:hAnsi="Times New Roman" w:cs="Times New Roman"/>
          <w:color w:val="auto"/>
          <w:sz w:val="18"/>
          <w:szCs w:val="18"/>
        </w:rPr>
        <w:t>01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000-</w:t>
      </w:r>
      <w:r w:rsidR="00DE4618" w:rsidRPr="004F56FE">
        <w:rPr>
          <w:rFonts w:ascii="Times New Roman" w:hAnsi="Times New Roman" w:cs="Times New Roman"/>
          <w:color w:val="auto"/>
          <w:sz w:val="18"/>
          <w:szCs w:val="18"/>
        </w:rPr>
        <w:t>278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-2021 от </w:t>
      </w:r>
      <w:r w:rsidR="00DE4618" w:rsidRPr="004F56FE">
        <w:rPr>
          <w:rFonts w:ascii="Times New Roman" w:hAnsi="Times New Roman" w:cs="Times New Roman"/>
          <w:color w:val="auto"/>
          <w:sz w:val="18"/>
          <w:szCs w:val="18"/>
        </w:rPr>
        <w:t>29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DE4618" w:rsidRPr="004F56FE">
        <w:rPr>
          <w:rFonts w:ascii="Times New Roman" w:hAnsi="Times New Roman" w:cs="Times New Roman"/>
          <w:color w:val="auto"/>
          <w:sz w:val="18"/>
          <w:szCs w:val="18"/>
        </w:rPr>
        <w:t>04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.2021г., выданное Агентством по архитектуре, градостроению и перспективному развитию Калининградской области.</w:t>
      </w:r>
    </w:p>
    <w:p w14:paraId="2D4855AF" w14:textId="77777777" w:rsidR="0074183C" w:rsidRPr="004F56FE" w:rsidRDefault="0074183C" w:rsidP="0074183C">
      <w:pPr>
        <w:pStyle w:val="a6"/>
        <w:widowControl/>
        <w:numPr>
          <w:ilvl w:val="2"/>
          <w:numId w:val="2"/>
        </w:numPr>
        <w:tabs>
          <w:tab w:val="left" w:pos="567"/>
        </w:tabs>
        <w:ind w:left="0"/>
        <w:jc w:val="both"/>
        <w:rPr>
          <w:rStyle w:val="af5"/>
          <w:rFonts w:ascii="Times New Roman" w:eastAsia="Times New Roman" w:hAnsi="Times New Roman" w:cs="Times New Roman"/>
          <w:color w:val="000000"/>
          <w:sz w:val="18"/>
          <w:szCs w:val="18"/>
          <w:u w:val="none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-    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>Проектн</w:t>
      </w:r>
      <w:r w:rsidR="000F21B8" w:rsidRPr="004F56FE">
        <w:rPr>
          <w:rFonts w:ascii="Times New Roman" w:hAnsi="Times New Roman" w:cs="Times New Roman"/>
          <w:color w:val="auto"/>
          <w:sz w:val="18"/>
          <w:szCs w:val="18"/>
        </w:rPr>
        <w:t>ая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деклараци</w:t>
      </w:r>
      <w:r w:rsidR="000F21B8" w:rsidRPr="004F56FE">
        <w:rPr>
          <w:rFonts w:ascii="Times New Roman" w:hAnsi="Times New Roman" w:cs="Times New Roman"/>
          <w:color w:val="auto"/>
          <w:sz w:val="18"/>
          <w:szCs w:val="18"/>
        </w:rPr>
        <w:t>я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>, опубликованн</w:t>
      </w:r>
      <w:r w:rsidR="000F21B8" w:rsidRPr="004F56FE">
        <w:rPr>
          <w:rFonts w:ascii="Times New Roman" w:hAnsi="Times New Roman" w:cs="Times New Roman"/>
          <w:color w:val="auto"/>
          <w:sz w:val="18"/>
          <w:szCs w:val="18"/>
        </w:rPr>
        <w:t>ая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Единой информационной системе жилищного строительства на сайте </w:t>
      </w:r>
      <w:hyperlink r:id="rId8" w:history="1">
        <w:r w:rsidR="0040229C" w:rsidRPr="004F56FE">
          <w:rPr>
            <w:rStyle w:val="af5"/>
            <w:rFonts w:ascii="Times New Roman" w:hAnsi="Times New Roman" w:cs="Times New Roman"/>
            <w:sz w:val="18"/>
            <w:szCs w:val="18"/>
          </w:rPr>
          <w:t>https://наш.дом.рф/</w:t>
        </w:r>
      </w:hyperlink>
      <w:r w:rsidR="0040229C" w:rsidRPr="004F56FE">
        <w:rPr>
          <w:rStyle w:val="af5"/>
          <w:rFonts w:ascii="Times New Roman" w:hAnsi="Times New Roman" w:cs="Times New Roman"/>
          <w:sz w:val="18"/>
          <w:szCs w:val="18"/>
          <w:u w:val="none"/>
        </w:rPr>
        <w:t xml:space="preserve"> </w:t>
      </w:r>
      <w:r w:rsidR="0040229C" w:rsidRPr="004F56FE">
        <w:rPr>
          <w:rStyle w:val="af5"/>
          <w:rFonts w:ascii="Times New Roman" w:hAnsi="Times New Roman" w:cs="Times New Roman"/>
          <w:color w:val="auto"/>
          <w:sz w:val="18"/>
          <w:szCs w:val="18"/>
          <w:u w:val="none"/>
        </w:rPr>
        <w:t xml:space="preserve">(далее- Проектная декларация), </w:t>
      </w:r>
    </w:p>
    <w:p w14:paraId="4B0BD77E" w14:textId="77777777" w:rsidR="0074183C" w:rsidRPr="004F56FE" w:rsidRDefault="0074183C" w:rsidP="0074183C">
      <w:pPr>
        <w:pStyle w:val="a6"/>
        <w:widowControl/>
        <w:numPr>
          <w:ilvl w:val="2"/>
          <w:numId w:val="2"/>
        </w:numPr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-  Строительство Объекта недвижимости осуществляется ЗАСТРОЙЩИКОМ на земельном участке с кадастровым номером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39:15:1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>10832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: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>426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, площадью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>3336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кв.м.,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категория земель- земли населённых пунктов,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разрешенное использование - 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>много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этажная жилая застройка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(высотная застройка)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, расположенном по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адресу: 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>Ка</w:t>
      </w:r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лининградская область, </w:t>
      </w:r>
      <w:proofErr w:type="spellStart"/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>г</w:t>
      </w:r>
      <w:r w:rsidR="00090659" w:rsidRPr="004F56FE">
        <w:rPr>
          <w:rStyle w:val="20"/>
          <w:rFonts w:eastAsia="Arial Unicode MS"/>
          <w:b w:val="0"/>
          <w:color w:val="auto"/>
          <w:sz w:val="18"/>
          <w:szCs w:val="18"/>
        </w:rPr>
        <w:t>.</w:t>
      </w:r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>Калининград</w:t>
      </w:r>
      <w:proofErr w:type="spellEnd"/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, </w:t>
      </w:r>
      <w:proofErr w:type="spellStart"/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>ул.Б.Окружная</w:t>
      </w:r>
      <w:proofErr w:type="spellEnd"/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 1-я -</w:t>
      </w:r>
      <w:r w:rsidR="00090659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 </w:t>
      </w:r>
      <w:proofErr w:type="spellStart"/>
      <w:r w:rsidR="00A46CFE" w:rsidRPr="004F56FE">
        <w:rPr>
          <w:rStyle w:val="20"/>
          <w:rFonts w:eastAsia="Arial Unicode MS"/>
          <w:b w:val="0"/>
          <w:color w:val="auto"/>
          <w:sz w:val="18"/>
          <w:szCs w:val="18"/>
        </w:rPr>
        <w:t>ул.Компасная</w:t>
      </w:r>
      <w:proofErr w:type="spellEnd"/>
      <w:r w:rsidR="00A46CFE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 - </w:t>
      </w:r>
      <w:proofErr w:type="spellStart"/>
      <w:r w:rsidR="00A46CFE" w:rsidRPr="004F56FE">
        <w:rPr>
          <w:rStyle w:val="20"/>
          <w:rFonts w:eastAsia="Arial Unicode MS"/>
          <w:b w:val="0"/>
          <w:color w:val="auto"/>
          <w:sz w:val="18"/>
          <w:szCs w:val="18"/>
        </w:rPr>
        <w:t>ул.Дубовая</w:t>
      </w:r>
      <w:proofErr w:type="spellEnd"/>
      <w:r w:rsidR="00A46CFE"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 а</w:t>
      </w:r>
      <w:r w:rsidR="00204121" w:rsidRPr="004F56FE">
        <w:rPr>
          <w:rStyle w:val="20"/>
          <w:rFonts w:eastAsia="Arial Unicode MS"/>
          <w:b w:val="0"/>
          <w:color w:val="auto"/>
          <w:sz w:val="18"/>
          <w:szCs w:val="18"/>
        </w:rPr>
        <w:t>ллея</w:t>
      </w:r>
      <w:r w:rsidR="00204121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(далее- земельный участок)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. Земельный участок принадлежит ЗАСТРОЙЩИКУ на праве собственности, о чём в Едином государственном реестре недвижимости 2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.0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.20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21г.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сделана запись регистрации: 39:15: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110832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: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426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-39/021/20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-1</w:t>
      </w:r>
      <w:r w:rsidR="00C20E63" w:rsidRPr="004F56FE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2056CA1A" w14:textId="77777777" w:rsidR="00510AB7" w:rsidRPr="004F56FE" w:rsidRDefault="0040229C" w:rsidP="0040229C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47"/>
        </w:tabs>
        <w:ind w:left="0"/>
        <w:jc w:val="both"/>
        <w:rPr>
          <w:rStyle w:val="20"/>
          <w:rFonts w:eastAsia="Arial Unicode MS"/>
          <w:b w:val="0"/>
          <w:bCs w:val="0"/>
          <w:color w:val="auto"/>
          <w:sz w:val="18"/>
          <w:szCs w:val="18"/>
        </w:rPr>
      </w:pPr>
      <w:r w:rsidRPr="004F56FE">
        <w:rPr>
          <w:rStyle w:val="20"/>
          <w:rFonts w:eastAsia="Arial Unicode MS"/>
          <w:color w:val="auto"/>
          <w:sz w:val="18"/>
          <w:szCs w:val="18"/>
        </w:rPr>
        <w:t>Основные характеристики Объекта долевого строительства:</w:t>
      </w:r>
    </w:p>
    <w:tbl>
      <w:tblPr>
        <w:tblStyle w:val="af6"/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792"/>
        <w:gridCol w:w="792"/>
        <w:gridCol w:w="793"/>
        <w:gridCol w:w="924"/>
        <w:gridCol w:w="1189"/>
        <w:gridCol w:w="1046"/>
        <w:gridCol w:w="1661"/>
        <w:gridCol w:w="1983"/>
      </w:tblGrid>
      <w:tr w:rsidR="009D0234" w:rsidRPr="004F56FE" w14:paraId="61BC2018" w14:textId="77777777" w:rsidTr="009D0234">
        <w:trPr>
          <w:trHeight w:val="293"/>
          <w:jc w:val="center"/>
        </w:trPr>
        <w:tc>
          <w:tcPr>
            <w:tcW w:w="1190" w:type="dxa"/>
          </w:tcPr>
          <w:p w14:paraId="3D0E8CDD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Условный номер жилого помещения (квартиры)</w:t>
            </w:r>
          </w:p>
        </w:tc>
        <w:tc>
          <w:tcPr>
            <w:tcW w:w="792" w:type="dxa"/>
          </w:tcPr>
          <w:p w14:paraId="723EC68F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792" w:type="dxa"/>
          </w:tcPr>
          <w:p w14:paraId="6D5458B4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Этаж расположения</w:t>
            </w:r>
          </w:p>
        </w:tc>
        <w:tc>
          <w:tcPr>
            <w:tcW w:w="793" w:type="dxa"/>
          </w:tcPr>
          <w:p w14:paraId="57DBDBDD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Подъезд</w:t>
            </w:r>
          </w:p>
        </w:tc>
        <w:tc>
          <w:tcPr>
            <w:tcW w:w="924" w:type="dxa"/>
          </w:tcPr>
          <w:p w14:paraId="288E8B79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общая площадь, кв.м</w:t>
            </w:r>
          </w:p>
        </w:tc>
        <w:tc>
          <w:tcPr>
            <w:tcW w:w="1189" w:type="dxa"/>
          </w:tcPr>
          <w:p w14:paraId="7F8960CB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общая приведенная площадь, кв.м.</w:t>
            </w:r>
          </w:p>
        </w:tc>
        <w:tc>
          <w:tcPr>
            <w:tcW w:w="1046" w:type="dxa"/>
          </w:tcPr>
          <w:p w14:paraId="545342A8" w14:textId="77777777" w:rsidR="009D0234" w:rsidRPr="004F56FE" w:rsidRDefault="009D0234" w:rsidP="009D02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 (</w:t>
            </w:r>
            <w:proofErr w:type="spellStart"/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61" w:type="dxa"/>
          </w:tcPr>
          <w:p w14:paraId="19310B10" w14:textId="77777777" w:rsidR="009D0234" w:rsidRPr="004F56FE" w:rsidRDefault="009D0234" w:rsidP="009D023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помещений, входящих в состав объекта долевого строительства</w:t>
            </w:r>
          </w:p>
        </w:tc>
        <w:tc>
          <w:tcPr>
            <w:tcW w:w="1983" w:type="dxa"/>
          </w:tcPr>
          <w:p w14:paraId="09822B19" w14:textId="77777777" w:rsidR="009D0234" w:rsidRPr="004F56FE" w:rsidRDefault="009D0234" w:rsidP="009D023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помещений, входящих в состав объекта долевого строительства, кв.м.</w:t>
            </w:r>
          </w:p>
        </w:tc>
      </w:tr>
      <w:tr w:rsidR="00293196" w:rsidRPr="004F56FE" w14:paraId="52458EA0" w14:textId="77777777" w:rsidTr="00293196">
        <w:trPr>
          <w:trHeight w:val="126"/>
          <w:jc w:val="center"/>
        </w:trPr>
        <w:tc>
          <w:tcPr>
            <w:tcW w:w="1190" w:type="dxa"/>
            <w:vMerge w:val="restart"/>
          </w:tcPr>
          <w:p w14:paraId="09281389" w14:textId="69AC06C5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14:paraId="618227F0" w14:textId="5E7C829F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14:paraId="594312BB" w14:textId="750867A1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</w:tcPr>
          <w:p w14:paraId="7D326307" w14:textId="119AA714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14:paraId="110DEE3E" w14:textId="501A076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</w:tcPr>
          <w:p w14:paraId="5E798D2C" w14:textId="0692FDAA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14:paraId="7829CA37" w14:textId="0C49CEE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63F9C22" w14:textId="34ADD825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155C3CF" w14:textId="6891992A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754152D0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517D735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54BE55B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24EA9B5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5756B80A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34DF4A80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7539D56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46BDE15C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D7B5EC2" w14:textId="381C294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EF3E9A" w14:textId="078C9AD2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6CDBCCE3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48E6876A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EE5D1E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61B2C0C4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219A1957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2FCAD4E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13577C64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1E4BB83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9E6A5B7" w14:textId="057952E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703CDE" w14:textId="2B6965F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7833028B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6612F09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7FA4E65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74255964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57E33DC0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43C4C24C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6E5EA56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3FFBC79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925CD98" w14:textId="3684068A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A4D07D9" w14:textId="1A6F2FA8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1ED2EA8C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57F5924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02FA3492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53BF790A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739350B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758C9CC0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2E665FF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287C8E6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D70C390" w14:textId="3010C82D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A0B4E97" w14:textId="01FBB30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5C91D006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1C7CC1B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792086E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6FE47507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2A6A8C6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5498EC7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09B448A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6454FE92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BB70C32" w14:textId="2DDD308F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85B95E2" w14:textId="0EDC20A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1DB0691D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60E6569C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7F95961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28AC782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7B8B459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28FA8E20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2F2B1F4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245C468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30A916C" w14:textId="2C21139C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77990AF" w14:textId="199CB6E4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691E51BB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13BD385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5D27C51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59C0C88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53D93C87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4FF3F94F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5DB0259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499FD0A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315521E" w14:textId="11BCE01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3FC1780" w14:textId="0BFA05CA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1FA1AC" w14:textId="77777777" w:rsidR="003A64F7" w:rsidRPr="004F56FE" w:rsidRDefault="003A64F7" w:rsidP="003A64F7">
      <w:pPr>
        <w:tabs>
          <w:tab w:val="left" w:pos="284"/>
          <w:tab w:val="left" w:pos="567"/>
          <w:tab w:val="left" w:pos="947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B8A160F" w14:textId="77777777" w:rsidR="0040229C" w:rsidRPr="004F56FE" w:rsidRDefault="0040229C" w:rsidP="0040229C">
      <w:pPr>
        <w:pStyle w:val="a6"/>
        <w:tabs>
          <w:tab w:val="left" w:pos="284"/>
          <w:tab w:val="left" w:pos="426"/>
          <w:tab w:val="left" w:pos="567"/>
          <w:tab w:val="left" w:pos="947"/>
        </w:tabs>
        <w:ind w:left="3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Номер </w:t>
      </w:r>
      <w:r w:rsidR="00AF058E" w:rsidRPr="004F56FE">
        <w:rPr>
          <w:rFonts w:ascii="Times New Roman" w:hAnsi="Times New Roman" w:cs="Times New Roman"/>
          <w:color w:val="auto"/>
          <w:sz w:val="18"/>
          <w:szCs w:val="18"/>
        </w:rPr>
        <w:t>объекта долевого строительства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, номер </w:t>
      </w:r>
      <w:r w:rsidR="00463865" w:rsidRPr="004F56FE">
        <w:rPr>
          <w:rFonts w:ascii="Times New Roman" w:hAnsi="Times New Roman" w:cs="Times New Roman"/>
          <w:color w:val="auto"/>
          <w:sz w:val="18"/>
          <w:szCs w:val="18"/>
        </w:rPr>
        <w:t>подъезда</w:t>
      </w:r>
      <w:r w:rsidR="0000267E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>Объекта недвижимости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, указанн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>ые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настоящем пункте, явля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>ю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тся строительным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и уточня</w:t>
      </w:r>
      <w:r w:rsidR="004B2BED" w:rsidRPr="004F56FE">
        <w:rPr>
          <w:rFonts w:ascii="Times New Roman" w:hAnsi="Times New Roman" w:cs="Times New Roman"/>
          <w:color w:val="auto"/>
          <w:sz w:val="18"/>
          <w:szCs w:val="18"/>
        </w:rPr>
        <w:t>ю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тся после составления </w:t>
      </w:r>
      <w:r w:rsidR="003E282C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кадастровым инженером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технического плана на Объект недвижимости и получения ЗАСТРОЙЩИКОМ разрешения на ввод в эксплуатацию Объекта недвижимости.</w:t>
      </w:r>
    </w:p>
    <w:p w14:paraId="4B7CF75E" w14:textId="77777777" w:rsidR="0040229C" w:rsidRPr="004F56FE" w:rsidRDefault="0040229C" w:rsidP="0040229C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</w:pPr>
      <w:r w:rsidRPr="004F56FE"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  <w:tab/>
        <w:t>План Объекта долевого строительства и его расположение на этаже приведены в Приложении № 1 к Договору, которое является неотъемлемой частью Договора.</w:t>
      </w:r>
    </w:p>
    <w:p w14:paraId="142ABAA7" w14:textId="77777777" w:rsidR="0040229C" w:rsidRPr="004F56FE" w:rsidRDefault="0040229C" w:rsidP="0040229C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  <w:tab/>
        <w:t>Приложение № 1 не выполнено в масштабе и является отображением в графической форме расположения Объекта долев</w:t>
      </w:r>
      <w:r w:rsidR="00AF058E" w:rsidRPr="004F56FE"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  <w:t>ого строительства</w:t>
      </w:r>
      <w:r w:rsidRPr="004F56FE"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  <w:t xml:space="preserve"> на этаже. </w:t>
      </w:r>
    </w:p>
    <w:p w14:paraId="4647428E" w14:textId="77777777" w:rsidR="0067502B" w:rsidRPr="004F56FE" w:rsidRDefault="0067502B" w:rsidP="0067502B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Сторонами допускается отклонение общей приведенной площади Объекта долевого строительства в пределах 5 (пяти) процентов от проектной общей приведенной площади Объекта долевого строительства, указанной в п.2.3. Договора. Такое отклонение является основанием для перерасчета Цены Договора в порядке, предусмотренном Договором. </w:t>
      </w:r>
    </w:p>
    <w:p w14:paraId="36D109AB" w14:textId="77777777" w:rsidR="0067502B" w:rsidRPr="004F56FE" w:rsidRDefault="0067502B" w:rsidP="0067502B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органе, осуществляющих государственную регистрацию прав на недвижимое имущество и сделок с ним (далее- регистрирующий орган).</w:t>
      </w:r>
    </w:p>
    <w:p w14:paraId="0C6CB4EC" w14:textId="77777777" w:rsidR="0067502B" w:rsidRPr="004F56FE" w:rsidRDefault="0067502B" w:rsidP="0067502B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подписанием настоящего договора заверяет ЗАСТРОЙЩИКА в следующем:</w:t>
      </w:r>
    </w:p>
    <w:p w14:paraId="4165865E" w14:textId="77777777" w:rsidR="0067502B" w:rsidRPr="004F56FE" w:rsidRDefault="0067502B" w:rsidP="0067502B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недвижимости, состава и характеристик инфраструктуры Объекта недвижимости.</w:t>
      </w:r>
    </w:p>
    <w:p w14:paraId="6EE0ACAC" w14:textId="77777777" w:rsidR="0067502B" w:rsidRPr="004F56FE" w:rsidRDefault="0067502B" w:rsidP="0067502B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до подписания Договора подробным образом ознакомился с проектной декларацией в отношении Объекта недвижимости, а также с характеристиками Объекта долевого строительства, обладает полной и достаточной информацией для заключения Договора.</w:t>
      </w:r>
    </w:p>
    <w:p w14:paraId="3C4D2B3C" w14:textId="77777777" w:rsidR="0067502B" w:rsidRPr="004F56FE" w:rsidRDefault="0067502B" w:rsidP="0067502B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до подписания Договора подробным образом ознакомился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F3798A" w:rsidRPr="004F56FE">
        <w:rPr>
          <w:rFonts w:ascii="Times New Roman" w:hAnsi="Times New Roman" w:cs="Times New Roman"/>
          <w:color w:val="auto"/>
          <w:sz w:val="18"/>
          <w:szCs w:val="18"/>
        </w:rPr>
        <w:t>(далее- ФЗ №214-</w:t>
      </w:r>
      <w:proofErr w:type="gramStart"/>
      <w:r w:rsidR="00F3798A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ФЗ) 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и</w:t>
      </w:r>
      <w:proofErr w:type="gramEnd"/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условиями Договора, располагает полной и достаточной информацией о порядке заключения, исполнения и расторжения Договора и ответственности за нарушение своих обязательств.</w:t>
      </w:r>
    </w:p>
    <w:p w14:paraId="7780743C" w14:textId="77777777" w:rsidR="0067502B" w:rsidRPr="004F56FE" w:rsidRDefault="0067502B" w:rsidP="0067502B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эскроу в порядке, предусмотренном действующим законодательством и настоящим Договором.</w:t>
      </w:r>
    </w:p>
    <w:p w14:paraId="15F82107" w14:textId="77777777" w:rsidR="00AF2F0E" w:rsidRPr="004F56FE" w:rsidRDefault="00AF2F0E" w:rsidP="00AF2F0E">
      <w:pPr>
        <w:pStyle w:val="a6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В силу того, что расчеты по Договору осуществляются с использованием счетов эскроу, залог в силу закона на земельный участок и строящийся на этом участке Объект недвижимости в пользу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hyperlink r:id="rId9" w:history="1">
        <w:r w:rsidRPr="004F56FE">
          <w:rPr>
            <w:rFonts w:ascii="Times New Roman" w:eastAsiaTheme="minorHAnsi" w:hAnsi="Times New Roman" w:cs="Times New Roman"/>
            <w:color w:val="auto"/>
            <w:sz w:val="18"/>
            <w:szCs w:val="18"/>
            <w:lang w:eastAsia="en-US" w:bidi="ar-SA"/>
          </w:rPr>
          <w:t>ч.1 ст.13</w:t>
        </w:r>
      </w:hyperlink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ч.4 ст.15.4 ФЗ №214-ФЗ </w:t>
      </w:r>
      <w:r w:rsidRPr="004F56FE">
        <w:rPr>
          <w:rFonts w:ascii="Times New Roman" w:hAnsi="Times New Roman" w:cs="Times New Roman"/>
          <w:sz w:val="18"/>
          <w:szCs w:val="18"/>
        </w:rPr>
        <w:t>не устанавливается.</w:t>
      </w:r>
    </w:p>
    <w:p w14:paraId="6B17CD80" w14:textId="77777777" w:rsidR="00506590" w:rsidRPr="004F56FE" w:rsidRDefault="00506590" w:rsidP="00506590">
      <w:pPr>
        <w:pStyle w:val="a6"/>
        <w:tabs>
          <w:tab w:val="left" w:pos="709"/>
          <w:tab w:val="left" w:pos="851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B339E0A" w14:textId="77777777" w:rsidR="0040229C" w:rsidRPr="004F56F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sz w:val="18"/>
          <w:szCs w:val="18"/>
        </w:rPr>
      </w:pPr>
      <w:r w:rsidRPr="004F56FE">
        <w:rPr>
          <w:sz w:val="18"/>
          <w:szCs w:val="18"/>
        </w:rPr>
        <w:t>ЦЕНА ДОГОВОРА И ПОРЯДОК РАСЧЕТОВ</w:t>
      </w:r>
    </w:p>
    <w:p w14:paraId="5642A6E5" w14:textId="77777777" w:rsidR="003569D6" w:rsidRPr="004F56FE" w:rsidRDefault="003569D6" w:rsidP="003569D6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Style w:val="20"/>
          <w:rFonts w:eastAsia="Arial Unicode MS"/>
          <w:b w:val="0"/>
          <w:bCs w:val="0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Цена Договора определяется как произведение цены</w:t>
      </w:r>
      <w:r w:rsidRPr="004F56FE">
        <w:rPr>
          <w:rStyle w:val="20"/>
          <w:rFonts w:eastAsia="Arial Unicode MS"/>
          <w:i/>
          <w:color w:val="auto"/>
          <w:sz w:val="18"/>
          <w:szCs w:val="18"/>
        </w:rPr>
        <w:t xml:space="preserve"> </w:t>
      </w:r>
      <w:r w:rsidRPr="004F56FE">
        <w:rPr>
          <w:rStyle w:val="20"/>
          <w:rFonts w:eastAsia="Arial Unicode MS"/>
          <w:b w:val="0"/>
          <w:color w:val="auto"/>
          <w:sz w:val="18"/>
          <w:szCs w:val="18"/>
        </w:rPr>
        <w:t>одного квадратного метра</w:t>
      </w:r>
      <w:r w:rsidRPr="004F56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sz w:val="18"/>
          <w:szCs w:val="18"/>
        </w:rPr>
        <w:t>про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ектной общей</w:t>
      </w:r>
      <w:r w:rsidRPr="004F56F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приведенной площади Объекта долевого строительства</w:t>
      </w:r>
      <w:r w:rsidRPr="004F56F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и</w:t>
      </w:r>
      <w:r w:rsidRPr="004F56FE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</w:t>
      </w:r>
      <w:r w:rsidRPr="004F56FE">
        <w:rPr>
          <w:rStyle w:val="20"/>
          <w:rFonts w:eastAsia="Arial Unicode MS"/>
          <w:b w:val="0"/>
          <w:color w:val="auto"/>
          <w:sz w:val="18"/>
          <w:szCs w:val="18"/>
        </w:rPr>
        <w:t>Проектной общей приведенной площади Объекта долевого строительства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.</w:t>
      </w:r>
      <w:r w:rsidRPr="004F56FE">
        <w:rPr>
          <w:rStyle w:val="20"/>
          <w:rFonts w:eastAsia="Arial Unicode MS"/>
          <w:b w:val="0"/>
          <w:color w:val="auto"/>
          <w:sz w:val="18"/>
          <w:szCs w:val="18"/>
        </w:rPr>
        <w:t xml:space="preserve"> Цена Договора НДС не облагается.</w:t>
      </w:r>
    </w:p>
    <w:tbl>
      <w:tblPr>
        <w:tblStyle w:val="af6"/>
        <w:tblW w:w="10206" w:type="dxa"/>
        <w:tblInd w:w="108" w:type="dxa"/>
        <w:tblLook w:val="04A0" w:firstRow="1" w:lastRow="0" w:firstColumn="1" w:lastColumn="0" w:noHBand="0" w:noVBand="1"/>
      </w:tblPr>
      <w:tblGrid>
        <w:gridCol w:w="1838"/>
        <w:gridCol w:w="2022"/>
        <w:gridCol w:w="2485"/>
        <w:gridCol w:w="1560"/>
        <w:gridCol w:w="2301"/>
      </w:tblGrid>
      <w:tr w:rsidR="00184686" w:rsidRPr="004F56FE" w14:paraId="723093ED" w14:textId="77777777" w:rsidTr="00184686">
        <w:tc>
          <w:tcPr>
            <w:tcW w:w="1838" w:type="dxa"/>
          </w:tcPr>
          <w:p w14:paraId="5609810C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Проектная общая приведенная площадь Объекта долевого строительства, в кв.м</w:t>
            </w:r>
          </w:p>
        </w:tc>
        <w:tc>
          <w:tcPr>
            <w:tcW w:w="2022" w:type="dxa"/>
          </w:tcPr>
          <w:p w14:paraId="45A88BBD" w14:textId="77777777" w:rsidR="00184686" w:rsidRPr="004F56FE" w:rsidRDefault="00184686" w:rsidP="00184686">
            <w:pPr>
              <w:tabs>
                <w:tab w:val="left" w:pos="705"/>
              </w:tabs>
              <w:ind w:right="-7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 xml:space="preserve">Цена </w:t>
            </w:r>
            <w:r w:rsidRPr="004F56FE">
              <w:rPr>
                <w:rFonts w:ascii="Times New Roman" w:hAnsi="Times New Roman" w:cs="Times New Roman"/>
                <w:sz w:val="18"/>
                <w:szCs w:val="18"/>
              </w:rPr>
              <w:t>1(одного)кв.м. проектной общей приведенной площади Объекта долевого строительства,</w:t>
            </w:r>
          </w:p>
          <w:p w14:paraId="6E05BE74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2485" w:type="dxa"/>
          </w:tcPr>
          <w:p w14:paraId="6D685E73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 xml:space="preserve">Цена </w:t>
            </w:r>
            <w:r w:rsidRPr="004F56FE">
              <w:rPr>
                <w:rFonts w:ascii="Times New Roman" w:hAnsi="Times New Roman" w:cs="Times New Roman"/>
                <w:sz w:val="18"/>
                <w:szCs w:val="18"/>
              </w:rPr>
              <w:t>1 (одного) кв.м. проектной общей приведенной площади Объекта долевого строительства, прописью</w:t>
            </w:r>
          </w:p>
        </w:tc>
        <w:tc>
          <w:tcPr>
            <w:tcW w:w="1560" w:type="dxa"/>
          </w:tcPr>
          <w:p w14:paraId="57FC5AC9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Цена Договора,</w:t>
            </w:r>
          </w:p>
          <w:p w14:paraId="0733B859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в рублях</w:t>
            </w:r>
          </w:p>
        </w:tc>
        <w:tc>
          <w:tcPr>
            <w:tcW w:w="2301" w:type="dxa"/>
          </w:tcPr>
          <w:p w14:paraId="6633F450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  <w:r w:rsidRPr="004F56FE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Цена Договора, прописью</w:t>
            </w:r>
          </w:p>
        </w:tc>
      </w:tr>
      <w:tr w:rsidR="00184686" w:rsidRPr="004F56FE" w14:paraId="0ECB27AD" w14:textId="77777777" w:rsidTr="00184686">
        <w:tc>
          <w:tcPr>
            <w:tcW w:w="1838" w:type="dxa"/>
          </w:tcPr>
          <w:p w14:paraId="4CA7D665" w14:textId="0AC67BFA" w:rsidR="00184686" w:rsidRPr="004F56FE" w:rsidRDefault="00184686" w:rsidP="00293196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</w:tcPr>
          <w:p w14:paraId="5F19BDD6" w14:textId="77777777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14:paraId="79949387" w14:textId="306E191F" w:rsidR="00184686" w:rsidRPr="004F56FE" w:rsidRDefault="00184686" w:rsidP="00AA47FA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ECAB9C" w14:textId="7AEB5022" w:rsidR="00184686" w:rsidRPr="004F56FE" w:rsidRDefault="00184686" w:rsidP="00184686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01" w:type="dxa"/>
          </w:tcPr>
          <w:p w14:paraId="39806C65" w14:textId="15EE8830" w:rsidR="00184686" w:rsidRPr="004F56FE" w:rsidRDefault="00184686" w:rsidP="00AA47FA">
            <w:pPr>
              <w:tabs>
                <w:tab w:val="left" w:pos="705"/>
              </w:tabs>
              <w:contextualSpacing/>
              <w:jc w:val="center"/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</w:pPr>
          </w:p>
        </w:tc>
      </w:tr>
    </w:tbl>
    <w:p w14:paraId="65B54641" w14:textId="77777777" w:rsidR="0040229C" w:rsidRPr="004F56FE" w:rsidRDefault="0040229C" w:rsidP="0040229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Цена Договора подлежит изменению в случаях, предусмотренных Договором.</w:t>
      </w:r>
    </w:p>
    <w:p w14:paraId="765518A2" w14:textId="77777777" w:rsidR="0040229C" w:rsidRPr="004F56FE" w:rsidRDefault="0040229C" w:rsidP="0040229C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обязуется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уплатить Цену договора в порядке и в сроки, установленные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lastRenderedPageBreak/>
        <w:t xml:space="preserve">Договором и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Графиком платежей (Приложение № 3 к Договору).</w:t>
      </w:r>
    </w:p>
    <w:p w14:paraId="399EE3B5" w14:textId="77777777" w:rsidR="004A0AEC" w:rsidRPr="004F56FE" w:rsidRDefault="004A0AEC" w:rsidP="004A0AEC">
      <w:pPr>
        <w:pStyle w:val="a6"/>
        <w:numPr>
          <w:ilvl w:val="2"/>
          <w:numId w:val="1"/>
        </w:numPr>
        <w:autoSpaceDE w:val="0"/>
        <w:autoSpaceDN w:val="0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УЧАСТНИК ДОЛЕВОГО СТРОИТЕЛЬСТВА обязуется внести денежные средства в счет уплаты цены Договора, указанной в п. 3.1. Договора, с использованием специального эскроу счета, открываемого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1F925D1D" w14:textId="77777777" w:rsidR="004A0AEC" w:rsidRPr="004F56FE" w:rsidRDefault="004A0AEC" w:rsidP="000F5937">
      <w:pPr>
        <w:pStyle w:val="a6"/>
        <w:tabs>
          <w:tab w:val="left" w:pos="6036"/>
        </w:tabs>
        <w:autoSpaceDE w:val="0"/>
        <w:autoSpaceDN w:val="0"/>
        <w:spacing w:before="120"/>
        <w:ind w:left="0"/>
        <w:contextualSpacing w:val="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Эскроу-агент: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А</w:t>
      </w:r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>КЦИОНЕРНОЕ ОБЩЕСТВО «АЛЬФА-БАНК» (сокращенное фирменное наименование: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АО «АЛЬФА-БАНК»), место нахождения: </w:t>
      </w:r>
      <w:proofErr w:type="spellStart"/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>г.Москва</w:t>
      </w:r>
      <w:proofErr w:type="spellEnd"/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, адрес: </w:t>
      </w:r>
      <w:r w:rsidRPr="004F56F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107078, </w:t>
      </w:r>
      <w:proofErr w:type="spellStart"/>
      <w:r w:rsidRPr="004F56F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г.Москва</w:t>
      </w:r>
      <w:proofErr w:type="spellEnd"/>
      <w:r w:rsidRPr="004F56F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, </w:t>
      </w:r>
      <w:proofErr w:type="spellStart"/>
      <w:r w:rsidRPr="004F56F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ул.Каланчевская</w:t>
      </w:r>
      <w:proofErr w:type="spellEnd"/>
      <w:r w:rsidRPr="004F56FE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, 27; а</w:t>
      </w:r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дрес электронной почты: </w:t>
      </w:r>
      <w:r w:rsidRPr="004F56FE">
        <w:rPr>
          <w:rFonts w:ascii="Times New Roman" w:hAnsi="Times New Roman" w:cs="Times New Roman"/>
          <w:sz w:val="18"/>
          <w:szCs w:val="18"/>
        </w:rPr>
        <w:t>mail@alfabank.ru, номер телефона: +7 495 620-91-91</w:t>
      </w:r>
    </w:p>
    <w:p w14:paraId="4D0AEA84" w14:textId="77777777" w:rsidR="004A0AEC" w:rsidRPr="004F56FE" w:rsidRDefault="004A0AEC" w:rsidP="004A0AEC">
      <w:pPr>
        <w:pStyle w:val="a6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Депонент: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</w:t>
      </w:r>
    </w:p>
    <w:p w14:paraId="36D3A0A5" w14:textId="77777777" w:rsidR="004A0AEC" w:rsidRPr="004F56FE" w:rsidRDefault="004A0AEC" w:rsidP="004A0AEC">
      <w:pPr>
        <w:pStyle w:val="a6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Бенефициар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: ЗАСТРОЙЩИК</w:t>
      </w:r>
    </w:p>
    <w:p w14:paraId="57DA8F8A" w14:textId="77777777" w:rsidR="0004734F" w:rsidRDefault="004A0AEC" w:rsidP="004A0AEC">
      <w:pPr>
        <w:pStyle w:val="a6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Депонируемая сумма: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4734F" w:rsidRPr="004A0AEC">
        <w:rPr>
          <w:rFonts w:ascii="Times New Roman" w:hAnsi="Times New Roman" w:cs="Times New Roman"/>
          <w:color w:val="auto"/>
          <w:sz w:val="20"/>
          <w:szCs w:val="20"/>
        </w:rPr>
        <w:t xml:space="preserve">ХХ рублей ХХ копеек </w:t>
      </w:r>
    </w:p>
    <w:p w14:paraId="35D4A6DB" w14:textId="6E413D53" w:rsidR="004A0AEC" w:rsidRPr="004F56FE" w:rsidRDefault="004A0AEC" w:rsidP="004A0AEC">
      <w:pPr>
        <w:pStyle w:val="a6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Срок перечисления Депонентом Суммы депонирования: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 пунктом 3.3.2. настоящего Договора.</w:t>
      </w:r>
    </w:p>
    <w:p w14:paraId="3A11DE20" w14:textId="25CD7819" w:rsidR="004A0AEC" w:rsidRPr="004F56FE" w:rsidRDefault="004A0AEC" w:rsidP="004A0AEC">
      <w:pPr>
        <w:rPr>
          <w:rFonts w:ascii="Times New Roman" w:hAnsi="Times New Roman" w:cs="Times New Roman"/>
          <w:spacing w:val="-5"/>
          <w:sz w:val="18"/>
          <w:szCs w:val="18"/>
          <w:lang w:eastAsia="en-US"/>
        </w:rPr>
      </w:pP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>Срок условного депонирования</w:t>
      </w:r>
      <w:r w:rsidRPr="004F56FE">
        <w:rPr>
          <w:rFonts w:ascii="Times New Roman" w:eastAsia="Times New Roman" w:hAnsi="Times New Roman" w:cs="Times New Roman"/>
          <w:b/>
          <w:bCs/>
          <w:iCs/>
          <w:color w:val="222222"/>
          <w:sz w:val="18"/>
          <w:szCs w:val="18"/>
          <w:shd w:val="clear" w:color="auto" w:fill="FFFFFF"/>
        </w:rPr>
        <w:t xml:space="preserve"> денежных средств</w:t>
      </w:r>
      <w:r w:rsidRPr="004F56FE">
        <w:rPr>
          <w:rFonts w:ascii="Times New Roman" w:hAnsi="Times New Roman" w:cs="Times New Roman"/>
          <w:sz w:val="18"/>
          <w:szCs w:val="18"/>
          <w:lang w:eastAsia="en-US"/>
        </w:rPr>
        <w:t xml:space="preserve">: </w:t>
      </w:r>
      <w:r w:rsidRPr="004F56FE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не позднее</w:t>
      </w:r>
      <w:r w:rsidRPr="004F56FE">
        <w:rPr>
          <w:rFonts w:ascii="Times New Roman" w:hAnsi="Times New Roman" w:cs="Times New Roman"/>
          <w:spacing w:val="-5"/>
          <w:sz w:val="18"/>
          <w:szCs w:val="18"/>
          <w:lang w:eastAsia="en-US"/>
        </w:rPr>
        <w:t xml:space="preserve"> 29 апреля 2024 года.</w:t>
      </w:r>
    </w:p>
    <w:p w14:paraId="6623A82C" w14:textId="58C2D3B7" w:rsidR="00C237CF" w:rsidRPr="005617B6" w:rsidRDefault="00C237CF" w:rsidP="00C237CF">
      <w:pPr>
        <w:pStyle w:val="Default"/>
        <w:tabs>
          <w:tab w:val="left" w:pos="142"/>
        </w:tabs>
        <w:contextualSpacing/>
        <w:jc w:val="both"/>
        <w:rPr>
          <w:b/>
          <w:color w:val="FF0000"/>
          <w:sz w:val="18"/>
          <w:szCs w:val="18"/>
        </w:rPr>
      </w:pPr>
      <w:r w:rsidRPr="004F56FE">
        <w:rPr>
          <w:b/>
          <w:color w:val="auto"/>
          <w:sz w:val="18"/>
          <w:szCs w:val="18"/>
        </w:rPr>
        <w:t>Банковский счет Депонента</w:t>
      </w:r>
      <w:r w:rsidRPr="004F56FE">
        <w:rPr>
          <w:color w:val="auto"/>
          <w:sz w:val="18"/>
          <w:szCs w:val="18"/>
        </w:rPr>
        <w:t xml:space="preserve">, на который подлежат перечислению денежные средства со счета эскроу при прекращении настоящего Договора </w:t>
      </w:r>
      <w:r w:rsidRPr="005617B6">
        <w:rPr>
          <w:color w:val="auto"/>
          <w:sz w:val="18"/>
          <w:szCs w:val="18"/>
        </w:rPr>
        <w:t xml:space="preserve">– </w:t>
      </w:r>
      <w:r w:rsidRPr="005617B6">
        <w:rPr>
          <w:b/>
          <w:color w:val="auto"/>
          <w:sz w:val="18"/>
          <w:szCs w:val="18"/>
        </w:rPr>
        <w:t xml:space="preserve">№ </w:t>
      </w:r>
      <w:r w:rsidR="002659D5">
        <w:rPr>
          <w:b/>
          <w:color w:val="auto"/>
          <w:sz w:val="18"/>
          <w:szCs w:val="18"/>
        </w:rPr>
        <w:t>ХХХХХХХХХХ</w:t>
      </w:r>
      <w:r w:rsidR="00927CD0" w:rsidRPr="005617B6">
        <w:rPr>
          <w:b/>
          <w:color w:val="auto"/>
          <w:sz w:val="18"/>
          <w:szCs w:val="18"/>
        </w:rPr>
        <w:t>,</w:t>
      </w:r>
      <w:r w:rsidRPr="005617B6">
        <w:rPr>
          <w:b/>
          <w:color w:val="auto"/>
          <w:sz w:val="18"/>
          <w:szCs w:val="18"/>
        </w:rPr>
        <w:t xml:space="preserve"> </w:t>
      </w:r>
      <w:r w:rsidR="00927CD0" w:rsidRPr="005617B6">
        <w:rPr>
          <w:b/>
          <w:color w:val="auto"/>
          <w:sz w:val="18"/>
          <w:szCs w:val="18"/>
        </w:rPr>
        <w:t xml:space="preserve">открытый в </w:t>
      </w:r>
      <w:r w:rsidR="005617B6" w:rsidRPr="005617B6">
        <w:rPr>
          <w:b/>
          <w:sz w:val="18"/>
          <w:szCs w:val="18"/>
        </w:rPr>
        <w:t>«</w:t>
      </w:r>
      <w:r w:rsidR="002659D5">
        <w:rPr>
          <w:b/>
          <w:sz w:val="18"/>
          <w:szCs w:val="18"/>
        </w:rPr>
        <w:t>ХХХХХХ</w:t>
      </w:r>
      <w:r w:rsidR="005617B6" w:rsidRPr="005617B6">
        <w:rPr>
          <w:b/>
          <w:sz w:val="18"/>
          <w:szCs w:val="18"/>
        </w:rPr>
        <w:t>».</w:t>
      </w:r>
    </w:p>
    <w:p w14:paraId="00F78D89" w14:textId="7A9F9FCF" w:rsidR="00C237CF" w:rsidRPr="004F56FE" w:rsidRDefault="00C237CF" w:rsidP="00C237CF">
      <w:pPr>
        <w:pStyle w:val="Default"/>
        <w:tabs>
          <w:tab w:val="left" w:pos="142"/>
        </w:tabs>
        <w:contextualSpacing/>
        <w:jc w:val="both"/>
        <w:rPr>
          <w:spacing w:val="-5"/>
          <w:sz w:val="18"/>
          <w:szCs w:val="18"/>
        </w:rPr>
      </w:pPr>
      <w:r w:rsidRPr="005617B6">
        <w:rPr>
          <w:b/>
          <w:sz w:val="18"/>
          <w:szCs w:val="18"/>
        </w:rPr>
        <w:t xml:space="preserve">Счет </w:t>
      </w:r>
      <w:proofErr w:type="spellStart"/>
      <w:r w:rsidRPr="005617B6">
        <w:rPr>
          <w:b/>
          <w:sz w:val="18"/>
          <w:szCs w:val="18"/>
        </w:rPr>
        <w:t>эскроу</w:t>
      </w:r>
      <w:proofErr w:type="spellEnd"/>
      <w:r w:rsidRPr="005617B6">
        <w:rPr>
          <w:b/>
          <w:sz w:val="18"/>
          <w:szCs w:val="18"/>
        </w:rPr>
        <w:t xml:space="preserve">: № </w:t>
      </w:r>
      <w:proofErr w:type="gramStart"/>
      <w:r w:rsidR="002659D5">
        <w:rPr>
          <w:b/>
          <w:color w:val="auto"/>
          <w:sz w:val="18"/>
          <w:szCs w:val="18"/>
        </w:rPr>
        <w:t>ХХХХХХХХХ</w:t>
      </w:r>
      <w:proofErr w:type="gramEnd"/>
      <w:r w:rsidRPr="005617B6">
        <w:rPr>
          <w:b/>
          <w:sz w:val="18"/>
          <w:szCs w:val="18"/>
        </w:rPr>
        <w:t xml:space="preserve"> открытый в</w:t>
      </w:r>
      <w:r w:rsidR="009D0234" w:rsidRPr="005617B6">
        <w:rPr>
          <w:b/>
          <w:sz w:val="18"/>
          <w:szCs w:val="18"/>
        </w:rPr>
        <w:t xml:space="preserve"> АО «АЛЬФА-БАНК».</w:t>
      </w:r>
      <w:r w:rsidRPr="005617B6">
        <w:rPr>
          <w:b/>
          <w:sz w:val="18"/>
          <w:szCs w:val="18"/>
        </w:rPr>
        <w:t xml:space="preserve"> </w:t>
      </w:r>
    </w:p>
    <w:p w14:paraId="5A833ECD" w14:textId="77777777" w:rsidR="004A0AEC" w:rsidRPr="004F56FE" w:rsidRDefault="004A0AEC" w:rsidP="004A0AEC">
      <w:pPr>
        <w:pStyle w:val="a6"/>
        <w:numPr>
          <w:ilvl w:val="2"/>
          <w:numId w:val="1"/>
        </w:numPr>
        <w:spacing w:before="120"/>
        <w:ind w:left="0"/>
        <w:contextualSpacing w:val="0"/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iCs/>
          <w:color w:val="222222"/>
          <w:sz w:val="18"/>
          <w:szCs w:val="18"/>
        </w:rPr>
        <w:t xml:space="preserve">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</w:t>
      </w:r>
      <w:r w:rsidRPr="004F56FE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до ввода в эксплуатацию Объекта недвижимости </w:t>
      </w:r>
      <w:r w:rsidRPr="004F56FE">
        <w:rPr>
          <w:rFonts w:ascii="Times New Roman" w:eastAsia="Times New Roman" w:hAnsi="Times New Roman" w:cs="Times New Roman"/>
          <w:iCs/>
          <w:color w:val="222222"/>
          <w:sz w:val="18"/>
          <w:szCs w:val="18"/>
        </w:rPr>
        <w:t xml:space="preserve">в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сроки, установленные Графиком платежей, являющимся Приложением № 3 к Договору.</w:t>
      </w:r>
    </w:p>
    <w:p w14:paraId="219D9C16" w14:textId="77777777" w:rsidR="00D14FE3" w:rsidRPr="004F56FE" w:rsidRDefault="00D14FE3" w:rsidP="00D14FE3">
      <w:pPr>
        <w:pStyle w:val="a6"/>
        <w:tabs>
          <w:tab w:val="left" w:pos="851"/>
          <w:tab w:val="left" w:pos="6036"/>
        </w:tabs>
        <w:autoSpaceDE w:val="0"/>
        <w:autoSpaceDN w:val="0"/>
        <w:ind w:left="0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УЧАСТНИК ДОЛЕВОГО СТРОИТЕЛЬСТВА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уплачивает цену настоящего Договора путем внесения денежных средств </w:t>
      </w:r>
      <w:r w:rsidRPr="004F56FE">
        <w:rPr>
          <w:rFonts w:ascii="Times New Roman" w:hAnsi="Times New Roman" w:cs="Times New Roman"/>
          <w:b/>
          <w:spacing w:val="7"/>
          <w:sz w:val="18"/>
          <w:szCs w:val="18"/>
          <w:lang w:eastAsia="en-US"/>
        </w:rPr>
        <w:t>в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pacing w:val="8"/>
          <w:sz w:val="18"/>
          <w:szCs w:val="18"/>
          <w:lang w:eastAsia="en-US"/>
        </w:rPr>
        <w:t>размере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Цены Договора (депонируемая сумма) на</w:t>
      </w:r>
      <w:r w:rsidRPr="004F56FE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pacing w:val="-3"/>
          <w:sz w:val="18"/>
          <w:szCs w:val="18"/>
          <w:lang w:eastAsia="en-US"/>
        </w:rPr>
        <w:t>счет</w:t>
      </w:r>
      <w:r w:rsidRPr="004F56FE">
        <w:rPr>
          <w:rFonts w:ascii="Times New Roman" w:hAnsi="Times New Roman" w:cs="Times New Roman"/>
          <w:b/>
          <w:spacing w:val="-18"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pacing w:val="-6"/>
          <w:sz w:val="18"/>
          <w:szCs w:val="18"/>
          <w:lang w:eastAsia="en-US"/>
        </w:rPr>
        <w:t>эскроу,</w:t>
      </w:r>
      <w:r w:rsidRPr="004F56FE">
        <w:rPr>
          <w:rFonts w:ascii="Times New Roman" w:hAnsi="Times New Roman" w:cs="Times New Roman"/>
          <w:b/>
          <w:spacing w:val="-21"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>открытый</w:t>
      </w:r>
      <w:r w:rsidRPr="004F56FE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>в</w:t>
      </w:r>
      <w:r w:rsidRPr="004F56FE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Эскроу-агенте, в следующем порядке: </w:t>
      </w:r>
    </w:p>
    <w:p w14:paraId="0ED22D5D" w14:textId="778BF4A5" w:rsidR="00D14FE3" w:rsidRPr="00293196" w:rsidRDefault="00D14FE3" w:rsidP="00293196">
      <w:pPr>
        <w:widowControl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</w:pP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- </w:t>
      </w:r>
      <w:r w:rsidRPr="004F56FE">
        <w:rPr>
          <w:rFonts w:ascii="Times New Roman" w:hAnsi="Times New Roman" w:cs="Times New Roman"/>
          <w:sz w:val="18"/>
          <w:szCs w:val="18"/>
          <w:lang w:eastAsia="en-US"/>
        </w:rPr>
        <w:t>сумму в размере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="0004734F" w:rsidRPr="004A0AEC">
        <w:rPr>
          <w:rFonts w:ascii="Times New Roman" w:hAnsi="Times New Roman" w:cs="Times New Roman"/>
          <w:color w:val="auto"/>
          <w:sz w:val="20"/>
          <w:szCs w:val="20"/>
        </w:rPr>
        <w:t>ХХ рублей ХХ копеек</w:t>
      </w:r>
      <w:r w:rsidRPr="004F56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в течение 10 (десяти) рабочих дней после даты регистрации </w:t>
      </w:r>
      <w:r w:rsidRPr="004F56FE">
        <w:rPr>
          <w:rFonts w:ascii="Times New Roman" w:hAnsi="Times New Roman" w:cs="Times New Roman"/>
          <w:sz w:val="18"/>
          <w:szCs w:val="18"/>
          <w:lang w:eastAsia="en-US"/>
        </w:rPr>
        <w:t>настоящего Договора в органе государственной регистрации прав на недв</w:t>
      </w:r>
      <w:r w:rsidR="00293196">
        <w:rPr>
          <w:rFonts w:ascii="Times New Roman" w:hAnsi="Times New Roman" w:cs="Times New Roman"/>
          <w:sz w:val="18"/>
          <w:szCs w:val="18"/>
          <w:lang w:eastAsia="en-US"/>
        </w:rPr>
        <w:t xml:space="preserve">ижимое имущество и сделок с ним 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>согласно Графику платежей</w:t>
      </w:r>
      <w:r w:rsidR="00A30175"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(Приложение №3)</w:t>
      </w:r>
      <w:r w:rsidRPr="004F56FE">
        <w:rPr>
          <w:rFonts w:ascii="Times New Roman" w:hAnsi="Times New Roman" w:cs="Times New Roman"/>
          <w:b/>
          <w:sz w:val="18"/>
          <w:szCs w:val="18"/>
          <w:lang w:eastAsia="en-US"/>
        </w:rPr>
        <w:t>.</w:t>
      </w:r>
    </w:p>
    <w:p w14:paraId="29EEC0C9" w14:textId="40B44CF0" w:rsidR="004A0AEC" w:rsidRPr="004F56FE" w:rsidRDefault="004A0AEC" w:rsidP="00960273">
      <w:pPr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iCs/>
          <w:color w:val="222222"/>
          <w:sz w:val="18"/>
          <w:szCs w:val="18"/>
        </w:rPr>
        <w:t>Срок передачи ЗАСТРОЙЩИКОМ УЧАСТНИКУ ДОЛЕВОГО СТРОИТЕЛЬСТВА указанного в настоящем договоре Объекта долевого строительства устанавливается пунктом 4.2. Договора.</w:t>
      </w:r>
    </w:p>
    <w:p w14:paraId="7F4EB94E" w14:textId="77777777" w:rsidR="00595AB8" w:rsidRPr="004F56FE" w:rsidRDefault="00595AB8" w:rsidP="00595AB8">
      <w:pPr>
        <w:numPr>
          <w:ilvl w:val="1"/>
          <w:numId w:val="1"/>
        </w:numPr>
        <w:tabs>
          <w:tab w:val="left" w:pos="70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строительства:</w:t>
      </w:r>
    </w:p>
    <w:p w14:paraId="0A27DB80" w14:textId="77777777" w:rsidR="00595AB8" w:rsidRPr="004F56FE" w:rsidRDefault="00595AB8" w:rsidP="00595AB8">
      <w:pPr>
        <w:pStyle w:val="a6"/>
        <w:widowControl/>
        <w:numPr>
          <w:ilvl w:val="2"/>
          <w:numId w:val="1"/>
        </w:numPr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Цена Договора увеличивается на сумму,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определяемую как произведение указанной в п. 3.1. Договора цены 1 (одного) </w:t>
      </w:r>
      <w:r w:rsidRPr="004F56FE">
        <w:rPr>
          <w:rFonts w:ascii="Times New Roman" w:hAnsi="Times New Roman" w:cs="Times New Roman"/>
          <w:sz w:val="18"/>
          <w:szCs w:val="18"/>
        </w:rPr>
        <w:t xml:space="preserve"> квадратного метра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на разницу между Общей приведенной площадью Объекта долевого строительства и Проектной общей приведенной площадью Объекта долевого строительства.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этом случае УЧАСТНИК ДОЛЕВОГО СТРОИТЕЛЬСТВА доплачивает возникшую разницу в течение 10 (десяти) рабочих дней после получения уведомления от ЗАСТРОЙЩИКА.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61C8236" w14:textId="77777777" w:rsidR="00595AB8" w:rsidRPr="004F56FE" w:rsidRDefault="00595AB8" w:rsidP="00595AB8">
      <w:pPr>
        <w:pStyle w:val="a6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площади, то Цена Договора уменьшается на сумму,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определяемую как произведение указанной в п. 3.1. Договора цены 1 (одного) </w:t>
      </w:r>
      <w:r w:rsidRPr="004F56FE">
        <w:rPr>
          <w:rFonts w:ascii="Times New Roman" w:hAnsi="Times New Roman" w:cs="Times New Roman"/>
          <w:sz w:val="18"/>
          <w:szCs w:val="18"/>
        </w:rPr>
        <w:t xml:space="preserve"> квадратного метра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на разницу между Общей приведенной площадью Объекта долевого строительства и Проектной общей приведенной площадью Объекта долевого строительства.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 этом случае ЗАСТРОЙЩИК возвращает УЧАСТНИКУ ДОЛЕВОГО СТРОИТЕЛЬСТВА образовавшуюся разницу в течение 10 (десяти) рабочих дней после получения </w:t>
      </w:r>
      <w:r w:rsidRPr="004F56FE">
        <w:rPr>
          <w:rFonts w:ascii="Times New Roman" w:hAnsi="Times New Roman" w:cs="Times New Roman"/>
          <w:sz w:val="18"/>
          <w:szCs w:val="18"/>
        </w:rPr>
        <w:t>письменного заявления УЧАСТНИКА ДОЛЕВОГО СТРОИТЕЛЬСТВА с обязательным указанием банковских реквизитов, на который должны быть возвращены денежные средства.</w:t>
      </w:r>
    </w:p>
    <w:p w14:paraId="7EBC1ABE" w14:textId="77777777" w:rsidR="00595AB8" w:rsidRPr="004F56FE" w:rsidRDefault="00595AB8" w:rsidP="00595AB8">
      <w:pPr>
        <w:pStyle w:val="a6"/>
        <w:numPr>
          <w:ilvl w:val="2"/>
          <w:numId w:val="1"/>
        </w:numPr>
        <w:spacing w:before="20" w:after="20"/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кадастрового инженера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будет отличаться от Проектной общей приведенной площади менее чем на пять процентов, у Сторон возникнут обязательства по доплате или возврату возникшей разницы с учетом п. 3.4.1. и 3.4.2 Договора.</w:t>
      </w:r>
    </w:p>
    <w:p w14:paraId="115AF605" w14:textId="77777777" w:rsidR="00595AB8" w:rsidRPr="004F56FE" w:rsidRDefault="00595AB8" w:rsidP="00595AB8">
      <w:pPr>
        <w:pStyle w:val="a6"/>
        <w:spacing w:before="20" w:after="20"/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кадастрового инженера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будет отличаться от Проектной общей приведенной площади более чем на пять процентов, у ЗАСТРОЙЩИКА  возникнет обязательство по возврату возникшей разницы в полном объеме, у УЧАСТНИКА ДОЛЕВОГО СТРОИТЕЛЬСТВА возникнет обязательство по доплате </w:t>
      </w:r>
      <w:r w:rsidR="00DB6E45" w:rsidRPr="004F56FE">
        <w:rPr>
          <w:rFonts w:ascii="Times New Roman" w:hAnsi="Times New Roman" w:cs="Times New Roman"/>
          <w:sz w:val="18"/>
          <w:szCs w:val="18"/>
        </w:rPr>
        <w:t xml:space="preserve">возникшей разницы </w:t>
      </w:r>
      <w:r w:rsidRPr="004F56FE">
        <w:rPr>
          <w:rFonts w:ascii="Times New Roman" w:hAnsi="Times New Roman" w:cs="Times New Roman"/>
          <w:sz w:val="18"/>
          <w:szCs w:val="18"/>
        </w:rPr>
        <w:t>только в пределах пяти процентов от Проектной общей приведенной площади Объекта долевого строительства.</w:t>
      </w:r>
    </w:p>
    <w:p w14:paraId="4FE3805A" w14:textId="414E057F" w:rsidR="00FE1110" w:rsidRPr="004F56FE" w:rsidRDefault="0040229C" w:rsidP="00FE1110">
      <w:pPr>
        <w:pStyle w:val="a6"/>
        <w:widowControl/>
        <w:numPr>
          <w:ilvl w:val="1"/>
          <w:numId w:val="1"/>
        </w:numPr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56FE">
        <w:rPr>
          <w:rFonts w:ascii="Times New Roman" w:eastAsia="Times New Roman" w:hAnsi="Times New Roman" w:cs="Times New Roman"/>
          <w:sz w:val="18"/>
          <w:szCs w:val="18"/>
        </w:rPr>
        <w:t>Если по окончании срока условного депонирования ЗАСТРОЙЩИК получает со счета эскроу денежные средства в меньшем размере, чем Цена Договора, все расчеты между УЧАСТНИКОМ ДОЛЕВОГО СТРОИТЕЛЬСТВА и ЗАСТРОЙЩИКОМ осуществляются напрямую между Сторонами. Участник долевого строительства обязан внести соответствующую сумму непосредственно ЗАСТРОЙЩИКУ на расчетный счет Застройщика</w:t>
      </w:r>
      <w:r w:rsidR="004A0AEC" w:rsidRPr="004F56F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указанный в разделе 14 Договора.</w:t>
      </w:r>
    </w:p>
    <w:p w14:paraId="6935B512" w14:textId="641F291C" w:rsidR="00FE1110" w:rsidRPr="00293196" w:rsidRDefault="00C72503" w:rsidP="00FE1110">
      <w:pPr>
        <w:pStyle w:val="a6"/>
        <w:widowControl/>
        <w:numPr>
          <w:ilvl w:val="2"/>
          <w:numId w:val="1"/>
        </w:numPr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3196">
        <w:rPr>
          <w:rFonts w:ascii="Times New Roman" w:eastAsia="Times New Roman" w:hAnsi="Times New Roman" w:cs="Times New Roman"/>
          <w:sz w:val="18"/>
          <w:szCs w:val="18"/>
        </w:rPr>
        <w:t>Если о</w:t>
      </w:r>
      <w:r w:rsidR="00FE1110" w:rsidRPr="00293196">
        <w:rPr>
          <w:rFonts w:ascii="Times New Roman" w:eastAsia="Times New Roman" w:hAnsi="Times New Roman" w:cs="Times New Roman"/>
          <w:sz w:val="18"/>
          <w:szCs w:val="18"/>
        </w:rPr>
        <w:t>бъект приобретается УЧАСТНИКОМ ДОЛЕВОГО СТРОИТЕЛЬСТВА на условиях рассрочки платежа</w:t>
      </w:r>
      <w:r w:rsidRPr="00293196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="00FE1110" w:rsidRPr="00293196">
        <w:rPr>
          <w:rFonts w:ascii="Times New Roman" w:eastAsia="Times New Roman" w:hAnsi="Times New Roman" w:cs="Times New Roman"/>
          <w:sz w:val="18"/>
          <w:szCs w:val="18"/>
        </w:rPr>
        <w:t xml:space="preserve"> по окончани</w:t>
      </w:r>
      <w:r w:rsidRPr="00293196">
        <w:rPr>
          <w:rFonts w:ascii="Times New Roman" w:eastAsia="Times New Roman" w:hAnsi="Times New Roman" w:cs="Times New Roman"/>
          <w:sz w:val="18"/>
          <w:szCs w:val="18"/>
        </w:rPr>
        <w:t>ю</w:t>
      </w:r>
      <w:r w:rsidR="00FE1110" w:rsidRPr="00293196">
        <w:rPr>
          <w:rFonts w:ascii="Times New Roman" w:eastAsia="Times New Roman" w:hAnsi="Times New Roman" w:cs="Times New Roman"/>
          <w:sz w:val="18"/>
          <w:szCs w:val="18"/>
        </w:rPr>
        <w:t xml:space="preserve"> срока условного депонирования ЗАСТРОЙЩИК получает со счета эскроу денежные средства в меньшем размере, чем Цена Договора, то со дня передачи Объекта долевого строительства УЧАСТНИКУ ДОЛЕВОГО СТРОИТЕЛЬСТВА по Акту приема-передачи и до момента полной выплаты цены Договора, Объект будет находиться в залоге у Застройщика на основании ст. 488 и 489 ГК РФ.</w:t>
      </w:r>
    </w:p>
    <w:p w14:paraId="3FC57F8A" w14:textId="77777777" w:rsidR="0040229C" w:rsidRPr="004F56FE" w:rsidRDefault="0040229C" w:rsidP="0040229C">
      <w:pPr>
        <w:numPr>
          <w:ilvl w:val="1"/>
          <w:numId w:val="1"/>
        </w:num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В Цену Договора не включены следующие расходы:</w:t>
      </w:r>
    </w:p>
    <w:p w14:paraId="1C396931" w14:textId="77777777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- нотариальный тариф (при необходимости), </w:t>
      </w:r>
    </w:p>
    <w:p w14:paraId="61853DD6" w14:textId="77777777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- оплата государственной пошлины (от Участника долевого строительства) за государственную регистрацию Договора, дополнительных соглашений к Договору или соглашений о расторжении Договора,</w:t>
      </w:r>
    </w:p>
    <w:p w14:paraId="4FA22E0E" w14:textId="77777777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- оплата тарифа за получение технического плана, экспликации на Объект долевого строительства,</w:t>
      </w:r>
    </w:p>
    <w:p w14:paraId="1BCDBDD5" w14:textId="77777777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-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строительства,</w:t>
      </w:r>
    </w:p>
    <w:p w14:paraId="3EF859B0" w14:textId="77777777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- оплата Участником долевого строительства комиссии банку за перечисление платежей</w:t>
      </w:r>
    </w:p>
    <w:p w14:paraId="3C41BA10" w14:textId="58958F73" w:rsidR="00E43818" w:rsidRPr="004F56FE" w:rsidRDefault="00E43818" w:rsidP="00E43818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Указанные расходы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>оплачивает самостоятельно и за свой счет.</w:t>
      </w:r>
    </w:p>
    <w:p w14:paraId="1D9D7297" w14:textId="77777777" w:rsidR="00E43818" w:rsidRPr="004F56FE" w:rsidRDefault="00E43818" w:rsidP="0040229C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963B0FD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62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bookmarkStart w:id="0" w:name="bookmark0"/>
      <w:r w:rsidRPr="004F56FE">
        <w:rPr>
          <w:sz w:val="18"/>
          <w:szCs w:val="18"/>
        </w:rPr>
        <w:t>СРОК И ПОРЯДОК ПЕРЕДАЧИ ОБЪЕКТА ДОЛЕВОГО СТРОИТЕЛЬСТВА</w:t>
      </w:r>
      <w:bookmarkEnd w:id="0"/>
    </w:p>
    <w:p w14:paraId="2089976E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Срок окончания строительства Объекта недвижимости и получения разрешения на ввод Объекта недвижимости в эксплуатацию- 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до «</w:t>
      </w:r>
      <w:r w:rsidR="006E01F1" w:rsidRPr="004F56FE">
        <w:rPr>
          <w:rFonts w:ascii="Times New Roman" w:hAnsi="Times New Roman" w:cs="Times New Roman"/>
          <w:b/>
          <w:color w:val="auto"/>
          <w:sz w:val="18"/>
          <w:szCs w:val="18"/>
        </w:rPr>
        <w:t>29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»</w:t>
      </w:r>
      <w:r w:rsidR="00B24DE1"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октября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</w:t>
      </w:r>
      <w:r w:rsidR="006E01F1" w:rsidRPr="004F56FE">
        <w:rPr>
          <w:rFonts w:ascii="Times New Roman" w:hAnsi="Times New Roman" w:cs="Times New Roman"/>
          <w:b/>
          <w:color w:val="auto"/>
          <w:sz w:val="18"/>
          <w:szCs w:val="18"/>
        </w:rPr>
        <w:t>3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года.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59830F4E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Передача УЧАСТНИКУ ДОЛЕВОГО СТРОИТЕЛЬСТВА Объекта долевого строительства осуществляется по подписываемому сторонами Передаточному акту после получения ЗАСТРОЙЩИКОМ в установленном порядке разрешения на ввод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в эксплуатацию Объекта недвижимости, в срок до 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«</w:t>
      </w:r>
      <w:r w:rsidR="00AF2F0E" w:rsidRPr="004F56FE">
        <w:rPr>
          <w:rFonts w:ascii="Times New Roman" w:hAnsi="Times New Roman" w:cs="Times New Roman"/>
          <w:b/>
          <w:color w:val="auto"/>
          <w:sz w:val="18"/>
          <w:szCs w:val="18"/>
        </w:rPr>
        <w:t>30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»</w:t>
      </w:r>
      <w:r w:rsidR="00B24DE1"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апреля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</w:t>
      </w:r>
      <w:r w:rsidR="006E01F1" w:rsidRPr="004F56FE">
        <w:rPr>
          <w:rFonts w:ascii="Times New Roman" w:hAnsi="Times New Roman" w:cs="Times New Roman"/>
          <w:b/>
          <w:color w:val="auto"/>
          <w:sz w:val="18"/>
          <w:szCs w:val="18"/>
        </w:rPr>
        <w:t>4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года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включительно. Передача УЧАСТНИКУ ДОЛЕВОГО СТРОИТЕЛЬСТВА Объекта долевого строительства осуществляется при условии полного и надлежащего выполнения УЧАСТНИКОМ ДОЛЕВОГО СТРОИТЕЛЬСТВА своих обязательств по оплате цены Договора, установленных разделом 3 Договора.</w:t>
      </w:r>
    </w:p>
    <w:p w14:paraId="13EF13F5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В случае, если строительство Объекта недвижимости будет завершено ранее предусмотренного Договором срока, ЗАСТРОЙЩИК вправе досрочно передать,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>.</w:t>
      </w:r>
    </w:p>
    <w:p w14:paraId="55DD51B4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и о готовности Объекта долевого строительства к передаче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, УЧАСТНИК ДОЛЕВОГО СТРОИТЕЛЬСТВА обязан выполнить все свои обязательства, установленные разделом 3 Договора, и принять Объект долевого строительства.</w:t>
      </w:r>
    </w:p>
    <w:p w14:paraId="26944CF8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При несоответствии качества Объекта долевого строительства требованиям </w:t>
      </w:r>
      <w:r w:rsidR="008F265C" w:rsidRPr="004F56FE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оговора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технических регламентов, проектной документации и градостроительных регламентов,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Акта о таком несоответствии с перечнем подлежащих устранению недостатков (далее – Акт о несоответствии)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и отказаться от подписания Передаточного акта до исполнения ЗАСТРОЙЩИКОМ обязанностей, предусмотренных </w:t>
      </w:r>
      <w:hyperlink r:id="rId10" w:history="1">
        <w:r w:rsidRPr="004F56FE">
          <w:rPr>
            <w:rFonts w:ascii="Times New Roman" w:eastAsiaTheme="minorHAnsi" w:hAnsi="Times New Roman" w:cs="Times New Roman"/>
            <w:color w:val="auto"/>
            <w:sz w:val="18"/>
            <w:szCs w:val="18"/>
            <w:lang w:eastAsia="en-US" w:bidi="ar-SA"/>
          </w:rPr>
          <w:t>п.9.5.</w:t>
        </w:r>
      </w:hyperlink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8F265C"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Д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оговора.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недостатков, о чём стороны могут, по требованию УЧАСТНИКА ДОЛЕВОГО СТРОИТЕЛЬСТВА, составить Акт о несоответствии с указанием недостатков и сроками их устранения. </w:t>
      </w:r>
    </w:p>
    <w:p w14:paraId="2259931F" w14:textId="77777777" w:rsidR="0040229C" w:rsidRPr="004F56FE" w:rsidRDefault="0040229C" w:rsidP="0040229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обязан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принять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Объект долевого строительства по Передаточному акту в течение 7 (семи) дней после получения уведомления об устранении ЗАСТРОЙЩИКОМ указанных в Акте о несоответствии недостатков.</w:t>
      </w:r>
    </w:p>
    <w:p w14:paraId="616DDB9C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УЧАСТНИК ДОЛЕВОГО СТРОИТЕЛЬСТВА согласно пунктам 2 и 3 ст. 720 ГК РФ лишается права ссылаться в дальнейшем на явные недостатки, которые не были выявлены им при приёмке Объекта долевого строительства и/или не были зафиксированы в Акте о несоответствии, и лишается права в последующем отказываться от приёмки Объекта долевого строительства со ссылкой на новые недостатки, не зафиксированные ранее в Акте о несоответствии.</w:t>
      </w:r>
    </w:p>
    <w:p w14:paraId="4E8ED739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 момента подписания Передаточного акта риск случайной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гибели/повреждения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Объекта долевого строительства признается перешедшим к УЧАСТНИКУ ДОЛЕВОГО СТРОИТЕЛЬСТВА.</w:t>
      </w:r>
    </w:p>
    <w:p w14:paraId="58E38098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При уклонении УЧАСТНИКА ДОЛЕВОГО СТРОИТЕЛЬСТВА от принятия Объекта долевого строительства в установленный </w:t>
      </w:r>
      <w:r w:rsidR="00214892" w:rsidRPr="004F56FE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оговором срок или при отказе УЧАСТНИКА ДОЛЕВОГО СТРОИТЕЛЬСТВА от принятия Объекта долевого строительства (за исключением случая, указанного в п.4.5. Договора), ЗАСТРОЙЩИК по истечении двух месяцев со дня</w:t>
      </w:r>
      <w:r w:rsidRPr="004F56FE">
        <w:rPr>
          <w:rFonts w:ascii="Times New Roman" w:hAnsi="Times New Roman" w:cs="Times New Roman"/>
          <w:sz w:val="18"/>
          <w:szCs w:val="18"/>
        </w:rPr>
        <w:t xml:space="preserve"> получения соответствующего уведомления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УЧАСТНИКОМ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, либо со дня проставления оператором почтовой связи на заказном письме с уведомлением отметки об отказе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УЧАСТНИКА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 xml:space="preserve">от его получения либо отметки об отсутствии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УЧАСТНИКА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 xml:space="preserve">по указанному им в </w:t>
      </w:r>
      <w:r w:rsidR="00214892" w:rsidRPr="004F56FE">
        <w:rPr>
          <w:rFonts w:ascii="Times New Roman" w:hAnsi="Times New Roman" w:cs="Times New Roman"/>
          <w:sz w:val="18"/>
          <w:szCs w:val="18"/>
        </w:rPr>
        <w:t>Д</w:t>
      </w:r>
      <w:r w:rsidRPr="004F56FE">
        <w:rPr>
          <w:rFonts w:ascii="Times New Roman" w:hAnsi="Times New Roman" w:cs="Times New Roman"/>
          <w:sz w:val="18"/>
          <w:szCs w:val="18"/>
        </w:rPr>
        <w:t xml:space="preserve">оговоре адресу, вправе составить односторонний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Передаточный акт</w:t>
      </w:r>
      <w:r w:rsidRPr="004F56FE">
        <w:rPr>
          <w:rFonts w:ascii="Times New Roman" w:hAnsi="Times New Roman" w:cs="Times New Roman"/>
          <w:sz w:val="18"/>
          <w:szCs w:val="18"/>
        </w:rPr>
        <w:t xml:space="preserve"> Объекта долевого строительства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При этом риск случайной гибели/повреждения Объекта долевого строительства признается перешедшим к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УЧАСТНИКУ ДОЛЕВОГО СТРОИТЕЛЬСТВА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со дня составления одностороннего Передаточного акта о передаче Объекта долевого строительства.</w:t>
      </w:r>
    </w:p>
    <w:p w14:paraId="2AC92DB9" w14:textId="77777777" w:rsidR="0040229C" w:rsidRPr="004F56FE" w:rsidRDefault="0040229C" w:rsidP="0040229C">
      <w:p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2EBD845" w14:textId="77777777" w:rsidR="0040229C" w:rsidRPr="004F56FE" w:rsidRDefault="0040229C" w:rsidP="0040229C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426" w:firstLine="0"/>
        <w:contextualSpacing/>
        <w:jc w:val="center"/>
        <w:rPr>
          <w:sz w:val="18"/>
          <w:szCs w:val="18"/>
        </w:rPr>
      </w:pPr>
      <w:bookmarkStart w:id="1" w:name="bookmark1"/>
      <w:r w:rsidRPr="004F56FE">
        <w:rPr>
          <w:sz w:val="18"/>
          <w:szCs w:val="18"/>
        </w:rPr>
        <w:t>КАЧЕСТВ</w:t>
      </w:r>
      <w:bookmarkEnd w:id="1"/>
      <w:r w:rsidRPr="004F56FE">
        <w:rPr>
          <w:sz w:val="18"/>
          <w:szCs w:val="18"/>
        </w:rPr>
        <w:t>О ОБЪЕКТА ДОЛЕВОГО СТРОИТЕЛЬСТВА</w:t>
      </w:r>
    </w:p>
    <w:p w14:paraId="2CD47C2D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ЗАСТРОЙЩИК обязан передать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УЧАСТНИКУ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Объект долевого строительства, качество которого соответствует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6EAC8B29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Отсутствие на момент передачи Участнику долевого строительства Объекта долевого строительства электроэнергии, тепла, воды, газа, регулярного вывоза мусора не означает нарушение требований о качестве Объекта долевого строительства, в виду того, что в момент получения разрешения на ввод Объекта в эксплуатацию Объект недвижимости подключён к сетям водоснабжения, электрификации, газоснабжения, канализации, но при этом могут отсутствовать договоры на эксплуатацию по постоянной схеме снабжения, и газ, вода, электричество и т.п. могут подаваться по временной схеме снабжения и с перебоями, поскольку соответствующие договоры постоянной эксплуатации, водоснабжения, газоснабжения, энергоснабжения и т.п. заключаются поставщиками ресурсов с эксплуатирующей организацией (либо индивидуально с собственниками Объектов долевого строительства) после передачи Объекта недвижимости эксплуатирующей организации, что по объективным причинам и сложившимся правилам происходит после передачи Объектов долевого строительства Участникам долевого строительства. Застройщик не нес</w:t>
      </w:r>
      <w:r w:rsidR="00C7622D" w:rsidRPr="004F56FE">
        <w:rPr>
          <w:rFonts w:ascii="Times New Roman" w:hAnsi="Times New Roman" w:cs="Times New Roman"/>
          <w:sz w:val="18"/>
          <w:szCs w:val="18"/>
        </w:rPr>
        <w:t>ет</w:t>
      </w:r>
      <w:r w:rsidRPr="004F56FE">
        <w:rPr>
          <w:rFonts w:ascii="Times New Roman" w:hAnsi="Times New Roman" w:cs="Times New Roman"/>
          <w:sz w:val="18"/>
          <w:szCs w:val="18"/>
        </w:rPr>
        <w:t xml:space="preserve"> ответственность за действия эксплуатирующей организации и за заключение (или незаключение) ей договоров о</w:t>
      </w:r>
      <w:r w:rsidR="00C7622D" w:rsidRPr="004F56FE">
        <w:rPr>
          <w:rFonts w:ascii="Times New Roman" w:hAnsi="Times New Roman" w:cs="Times New Roman"/>
          <w:sz w:val="18"/>
          <w:szCs w:val="18"/>
        </w:rPr>
        <w:t xml:space="preserve"> постоянном снабжении ресурсами</w:t>
      </w:r>
      <w:r w:rsidRPr="004F56FE">
        <w:rPr>
          <w:rFonts w:ascii="Times New Roman" w:hAnsi="Times New Roman" w:cs="Times New Roman"/>
          <w:sz w:val="18"/>
          <w:szCs w:val="18"/>
        </w:rPr>
        <w:t>. 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снабжения.</w:t>
      </w:r>
    </w:p>
    <w:p w14:paraId="6C63994E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Style w:val="20"/>
          <w:rFonts w:eastAsia="Arial Unicode MS"/>
          <w:b w:val="0"/>
          <w:bCs w:val="0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</w:t>
      </w:r>
      <w:r w:rsidRPr="004F56FE">
        <w:rPr>
          <w:rFonts w:ascii="Times New Roman" w:hAnsi="Times New Roman" w:cs="Times New Roman"/>
          <w:sz w:val="18"/>
          <w:szCs w:val="18"/>
        </w:rPr>
        <w:t>с момента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передачи Объекта долевого строительства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или иного документа о передаче Объекта долевого строительства в </w:t>
      </w:r>
      <w:r w:rsidRPr="004F56FE">
        <w:rPr>
          <w:rStyle w:val="20"/>
          <w:rFonts w:eastAsia="Arial Unicode MS"/>
          <w:b w:val="0"/>
          <w:color w:val="auto"/>
          <w:sz w:val="18"/>
          <w:szCs w:val="18"/>
        </w:rPr>
        <w:t>Объекте недвижимости.</w:t>
      </w:r>
    </w:p>
    <w:p w14:paraId="43FD3774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ЗАСТРОЙЩИК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 ненадлежащего их ремонта, проведенного самим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УЧАСТНИКОМ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или привлеченными им третьими лицами; или изменений в Объекте долевого строительства, произведенных в нарушение требований действующего законодательства;  а также если недостатки (дефекты) Объекта долевого строительства возникли вследствие нарушения  предоставленной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УЧАСТНИКУ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Инструкци</w:t>
      </w:r>
      <w:r w:rsidR="00605F02"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по эксплуатации Объекта долевого строительства, содержащ</w:t>
      </w:r>
      <w:r w:rsidR="00605F02"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ей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информацию о правилах и об условиях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64452931" w14:textId="77777777" w:rsidR="0040229C" w:rsidRPr="004F56FE" w:rsidRDefault="0040229C" w:rsidP="0040229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C4A24A7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530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bookmarkStart w:id="2" w:name="bookmark2"/>
      <w:r w:rsidRPr="004F56FE">
        <w:rPr>
          <w:sz w:val="18"/>
          <w:szCs w:val="18"/>
        </w:rPr>
        <w:t>ОБЯЗАННОСТИ ЗАСТРОЙЩИКА</w:t>
      </w:r>
      <w:bookmarkEnd w:id="2"/>
    </w:p>
    <w:p w14:paraId="536CEB11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Обеспечить производство строительных работ в соответствии с проектной документацией, нормативными требованиями и настоящим Договором.</w:t>
      </w:r>
    </w:p>
    <w:p w14:paraId="1482C132" w14:textId="77777777" w:rsidR="0040229C" w:rsidRPr="004F56FE" w:rsidRDefault="0040229C" w:rsidP="0040229C">
      <w:pPr>
        <w:pStyle w:val="a6"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lastRenderedPageBreak/>
        <w:t xml:space="preserve"> По требованию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УЧАСТНИКА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>информировать его о ходе строительства Объекта недвижимости.</w:t>
      </w:r>
    </w:p>
    <w:p w14:paraId="773A62B8" w14:textId="77777777" w:rsidR="0040229C" w:rsidRPr="004F56FE" w:rsidRDefault="0040229C" w:rsidP="0040229C">
      <w:pPr>
        <w:widowControl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Получить в установленном порядке разрешение на ввод Объекта недвижимости в эксплуатацию и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Договору.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</w:p>
    <w:p w14:paraId="15EA1898" w14:textId="77777777" w:rsidR="0040229C" w:rsidRPr="004F56FE" w:rsidRDefault="0040229C" w:rsidP="0040229C">
      <w:pPr>
        <w:widowControl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Одновременно с передачей Объекта долевого строительства передать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УЧАСТНИКУ ДОЛЕВОГО СТРОИТЕЛЬСТВА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Инструкцию по эксплуатации Объекта долевого строительства.</w:t>
      </w:r>
    </w:p>
    <w:p w14:paraId="50BE3A7D" w14:textId="77777777" w:rsidR="0040229C" w:rsidRPr="004F56F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ЗАСТРОЙЩИК обязуется предоставить УЧАСТНИКУ ДОЛЕВОГО СТРОИТЕЛЬСТВА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технический план, экспликацию </w:t>
      </w:r>
      <w:r w:rsidRPr="004F56FE">
        <w:rPr>
          <w:rFonts w:ascii="Times New Roman" w:hAnsi="Times New Roman" w:cs="Times New Roman"/>
          <w:sz w:val="18"/>
          <w:szCs w:val="18"/>
        </w:rPr>
        <w:t xml:space="preserve">на Объект долевого строительства. Для исполнения данного обязательства Застройщик вправе привлекать третьих лиц. УЧАСТНИК ДОЛЕВОГО СТРОИТЕЛЬСТВА обязуется оплатить ЗАСТРОЙЩИКУ стоимость услуги по предоставлению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технического плана, экспликации </w:t>
      </w:r>
      <w:r w:rsidRPr="004F56FE">
        <w:rPr>
          <w:rFonts w:ascii="Times New Roman" w:hAnsi="Times New Roman" w:cs="Times New Roman"/>
          <w:sz w:val="18"/>
          <w:szCs w:val="18"/>
        </w:rPr>
        <w:t xml:space="preserve">на Объект долевого строительства в размере и в срок, предусмотренные дополнительным соглашением Сторон. </w:t>
      </w:r>
    </w:p>
    <w:p w14:paraId="2CD69AE3" w14:textId="77777777" w:rsidR="0040229C" w:rsidRPr="004F56FE" w:rsidRDefault="0040229C" w:rsidP="0040229C">
      <w:pPr>
        <w:widowControl/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000C943" w14:textId="77777777" w:rsidR="0040229C" w:rsidRPr="004F56FE" w:rsidRDefault="0040229C" w:rsidP="0040229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890"/>
        </w:tabs>
        <w:spacing w:before="0" w:line="240" w:lineRule="auto"/>
        <w:ind w:left="1843" w:firstLine="0"/>
        <w:contextualSpacing/>
        <w:rPr>
          <w:sz w:val="18"/>
          <w:szCs w:val="18"/>
        </w:rPr>
      </w:pPr>
      <w:bookmarkStart w:id="3" w:name="bookmark3"/>
      <w:r w:rsidRPr="004F56FE">
        <w:rPr>
          <w:sz w:val="18"/>
          <w:szCs w:val="18"/>
        </w:rPr>
        <w:t>ОБЯЗАННОСТИ УЧАСТНИКА ДОЛЕВОГО СТРОИТЕЛЬСТВА</w:t>
      </w:r>
      <w:bookmarkEnd w:id="3"/>
    </w:p>
    <w:p w14:paraId="7935DE29" w14:textId="77777777" w:rsidR="00F3798A" w:rsidRPr="004F56FE" w:rsidRDefault="00F3798A" w:rsidP="00F3798A">
      <w:pPr>
        <w:pStyle w:val="a6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В срок не позднее 14 (четырнадцати) календарных дней с даты подписания Договора предоставить в регистрирующий орган полный комплект документов,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Договора.</w:t>
      </w:r>
    </w:p>
    <w:p w14:paraId="2298CE65" w14:textId="77777777" w:rsidR="00F3798A" w:rsidRPr="004F56FE" w:rsidRDefault="00F3798A" w:rsidP="00F3798A">
      <w:pPr>
        <w:pStyle w:val="a6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В случае просрочки УЧАСТНИКОМ ДОЛЕВОГО СТРОИТЕЛЬСТВА срока предоставления в регистрирующий орган требующихся для регистрации Договора документов, обязательства Сторон по представлению (направлению) Договора </w:t>
      </w:r>
      <w:r w:rsidR="00110847" w:rsidRPr="004F56FE">
        <w:rPr>
          <w:rFonts w:ascii="Times New Roman" w:hAnsi="Times New Roman" w:cs="Times New Roman"/>
          <w:sz w:val="18"/>
          <w:szCs w:val="18"/>
        </w:rPr>
        <w:t xml:space="preserve">в </w:t>
      </w:r>
      <w:r w:rsidRPr="004F56FE">
        <w:rPr>
          <w:rFonts w:ascii="Times New Roman" w:hAnsi="Times New Roman" w:cs="Times New Roman"/>
          <w:sz w:val="18"/>
          <w:szCs w:val="18"/>
        </w:rPr>
        <w:t>регистрирующий орган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характеристиками, указанными в п.2.3. Договора, с любыми третьими лицами.</w:t>
      </w:r>
    </w:p>
    <w:p w14:paraId="5B32CA23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Уплатить Цену Договора в сроки и в порядке, установленные Договором.</w:t>
      </w:r>
    </w:p>
    <w:p w14:paraId="46818B90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Принять Объект долевого строительства по Передаточному акту в порядке, установленном Договором.</w:t>
      </w:r>
    </w:p>
    <w:p w14:paraId="72D3EDE6" w14:textId="77777777" w:rsidR="0040229C" w:rsidRPr="004F56F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 момента передачи Объекта долевого строительства УЧАСТНИКУ ДОЛЕВОГО СТРОИТЕЛЬСТВА по Передаточному акту, УЧАСТНИК ДОЛЕВОГО СТРОИТЕЛЬСТВА обязан </w:t>
      </w:r>
      <w:r w:rsidRPr="004F56FE">
        <w:rPr>
          <w:rFonts w:ascii="Times New Roman" w:hAnsi="Times New Roman" w:cs="Times New Roman"/>
          <w:sz w:val="18"/>
          <w:szCs w:val="18"/>
        </w:rPr>
        <w:t>вносить плату за коммунальные услуги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и содержание общего имущества в многоквартирном доме.</w:t>
      </w:r>
    </w:p>
    <w:p w14:paraId="475A818C" w14:textId="77777777" w:rsidR="0040229C" w:rsidRPr="004F56FE" w:rsidRDefault="0040229C" w:rsidP="0040229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 w:bidi="ar-SA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обязан </w:t>
      </w:r>
      <w:r w:rsidRPr="004F56FE">
        <w:rPr>
          <w:rFonts w:ascii="Times New Roman" w:hAnsi="Times New Roman" w:cs="Times New Roman"/>
          <w:sz w:val="18"/>
          <w:szCs w:val="18"/>
        </w:rPr>
        <w:t>выбрать один из способов управления многоквартирным домом, предусмотренных ст. 161 Жилищного кодекса РФ и заключить в порядке, установленном Жилищным кодексом РФ, соответствующие договоры с эксплуатирующей организацией</w:t>
      </w:r>
      <w:r w:rsidRPr="004F56FE">
        <w:rPr>
          <w:rFonts w:ascii="Times New Roman" w:eastAsiaTheme="minorHAnsi" w:hAnsi="Times New Roman" w:cs="Times New Roman"/>
          <w:bCs/>
          <w:color w:val="auto"/>
          <w:sz w:val="18"/>
          <w:szCs w:val="18"/>
          <w:lang w:eastAsia="en-US" w:bidi="ar-SA"/>
        </w:rPr>
        <w:t>.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28AE66" w14:textId="77777777" w:rsidR="0040229C" w:rsidRPr="004F56FE" w:rsidRDefault="0040229C" w:rsidP="0040229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С момента принятия Объекта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по Передаточному акту и до момента выбора способа управления Объектом недвижимости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обязан</w:t>
      </w:r>
      <w:r w:rsidRPr="004F56FE">
        <w:rPr>
          <w:rFonts w:ascii="Times New Roman" w:hAnsi="Times New Roman" w:cs="Times New Roman"/>
          <w:sz w:val="18"/>
          <w:szCs w:val="18"/>
        </w:rPr>
        <w:t xml:space="preserve"> вносить плату за коммунальные услуги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и за содержание общего имущества в многоквартирном доме</w:t>
      </w:r>
      <w:r w:rsidRPr="004F56FE">
        <w:rPr>
          <w:rFonts w:ascii="Times New Roman" w:hAnsi="Times New Roman" w:cs="Times New Roman"/>
          <w:sz w:val="18"/>
          <w:szCs w:val="18"/>
        </w:rPr>
        <w:t xml:space="preserve"> ЗАСТРОЙЩИКУ по ценам и тарифам, устанавливаемым для Застройщика, путем возмещения соответствующих расходов Застройщика в течение 10 календарных дней с даты выставления счета Застройщиком.</w:t>
      </w:r>
    </w:p>
    <w:p w14:paraId="11B77765" w14:textId="77777777" w:rsidR="0040229C" w:rsidRPr="004F56F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Осуществлять эксплуатацию Объекта долевого строительства в соответствии с Инструкцией по эксплуатации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Объекта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>, переданной ЗАСТРОЙЩИКОМ.</w:t>
      </w:r>
    </w:p>
    <w:p w14:paraId="466C0661" w14:textId="77777777" w:rsidR="0040229C" w:rsidRPr="004F56F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Зарегистрировать право собственности на Объект долевого строительства не позднее 4 (четырех)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орган, в зависимости от того, какое из событий произошло позднее.</w:t>
      </w:r>
    </w:p>
    <w:p w14:paraId="07D43662" w14:textId="77777777" w:rsidR="0040229C" w:rsidRPr="004F56FE" w:rsidRDefault="0040229C" w:rsidP="0040229C">
      <w:p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3370C3D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290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bookmarkStart w:id="4" w:name="bookmark4"/>
      <w:r w:rsidRPr="004F56FE">
        <w:rPr>
          <w:sz w:val="18"/>
          <w:szCs w:val="18"/>
        </w:rPr>
        <w:t>ОСОБЫЕ УСЛОВИЯ</w:t>
      </w:r>
      <w:bookmarkEnd w:id="4"/>
    </w:p>
    <w:p w14:paraId="21DD7AAC" w14:textId="77777777" w:rsidR="0040229C" w:rsidRPr="004F56F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вправе уступать права и обязанности по Договору третьим лицам после полной оплаты Цены Договора, установленной разделом 3 Договора. </w:t>
      </w:r>
      <w:r w:rsidRPr="004F56FE">
        <w:rPr>
          <w:rStyle w:val="g-highlight"/>
          <w:rFonts w:ascii="Times New Roman" w:hAnsi="Times New Roman" w:cs="Times New Roman"/>
          <w:sz w:val="18"/>
          <w:szCs w:val="18"/>
        </w:rPr>
        <w:t>В</w:t>
      </w:r>
      <w:r w:rsidRPr="004F56FE">
        <w:rPr>
          <w:rFonts w:ascii="Times New Roman" w:hAnsi="Times New Roman" w:cs="Times New Roman"/>
          <w:sz w:val="18"/>
          <w:szCs w:val="18"/>
        </w:rPr>
        <w:t xml:space="preserve"> случае неполной оплаты Цены Договора уступка права требования допускается только с предварительного письменного согласия ЗАСТРОЙЩИКА на уступку и с одновременным переводом долга на нового участника </w:t>
      </w:r>
      <w:r w:rsidRPr="004F56FE">
        <w:rPr>
          <w:rStyle w:val="g-highlight"/>
          <w:rFonts w:ascii="Times New Roman" w:hAnsi="Times New Roman" w:cs="Times New Roman"/>
          <w:sz w:val="18"/>
          <w:szCs w:val="18"/>
        </w:rPr>
        <w:t>долевого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Style w:val="g-highlight"/>
          <w:rFonts w:ascii="Times New Roman" w:hAnsi="Times New Roman" w:cs="Times New Roman"/>
          <w:sz w:val="18"/>
          <w:szCs w:val="18"/>
        </w:rPr>
        <w:t>строительства</w:t>
      </w:r>
      <w:r w:rsidRPr="004F56F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.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Уступка прав и обязанностей по Договору допускается не ранее государственной регистрации Договора и до подписания Передаточного акта. </w:t>
      </w:r>
    </w:p>
    <w:p w14:paraId="48B7CB5C" w14:textId="77777777" w:rsidR="0040229C" w:rsidRPr="004F56FE" w:rsidRDefault="0040229C" w:rsidP="0040229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Замена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в Договоре считается состоявшейся с момента государственной регистрации уступки прав по договору в регистрирующем органе.</w:t>
      </w:r>
    </w:p>
    <w:p w14:paraId="4E016F13" w14:textId="77777777" w:rsidR="0040229C" w:rsidRPr="004F56FE" w:rsidRDefault="0040229C" w:rsidP="0040229C">
      <w:pPr>
        <w:ind w:left="20" w:righ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обязан письменно уведомить ЗАСТРОЙЩИКА о состоявшейся уступке по Договору и передать ему копию зарегистрированного соглашения об уступке в течении 5 (пяти) рабочих дней с момента государственной регистрации указанного соглашения.</w:t>
      </w:r>
    </w:p>
    <w:p w14:paraId="627BE5C8" w14:textId="77777777" w:rsidR="0040229C" w:rsidRPr="004F56FE" w:rsidRDefault="0040229C" w:rsidP="0040229C">
      <w:pPr>
        <w:ind w:firstLine="708"/>
        <w:contextualSpacing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F56FE">
        <w:rPr>
          <w:rFonts w:ascii="Times New Roman" w:hAnsi="Times New Roman" w:cs="Times New Roman"/>
          <w:iCs/>
          <w:sz w:val="18"/>
          <w:szCs w:val="18"/>
        </w:rPr>
        <w:t>В случае уступки участником долевого строительства, являющимся владельцем счета эскроу, прав требований по настоящему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эскроу, заключенному прежним участником долевого строительства.</w:t>
      </w:r>
    </w:p>
    <w:p w14:paraId="462B1195" w14:textId="77777777" w:rsidR="0040229C" w:rsidRPr="004F56F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подтверждает и гарантирует, что на момент подписания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  <w:bookmarkStart w:id="5" w:name="_Ref505633559"/>
    </w:p>
    <w:p w14:paraId="7D4E587E" w14:textId="77777777" w:rsidR="0040229C" w:rsidRPr="004F56FE" w:rsidRDefault="0040229C" w:rsidP="0040229C">
      <w:pPr>
        <w:numPr>
          <w:ilvl w:val="1"/>
          <w:numId w:val="1"/>
        </w:numPr>
        <w:tabs>
          <w:tab w:val="left" w:pos="70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выражает свое согласие на внесение изменений в проектную документацию Объекта недвижимости, включая (но не ограничиваясь):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, изменение количества и площади нежилых помещений, изменения устройства подземной части Объекта недвижимости, иные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архитектурные, структурные изменения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 при условии</w:t>
      </w:r>
      <w:bookmarkEnd w:id="5"/>
      <w:r w:rsidRPr="004F56FE">
        <w:rPr>
          <w:rFonts w:ascii="Times New Roman" w:eastAsia="Times New Roman" w:hAnsi="Times New Roman" w:cs="Times New Roman"/>
          <w:sz w:val="18"/>
          <w:szCs w:val="18"/>
        </w:rPr>
        <w:t>, что: такие изменения не приведут к существенным изменениям проектных характеристик Объекта долевого строительства, указанных в п. 2.3. Договора, а также не влияют на конструктивную надежность и безопасность Объекта долевого строительства.</w:t>
      </w:r>
      <w:r w:rsidRPr="004F56FE">
        <w:rPr>
          <w:rFonts w:ascii="Times New Roman" w:hAnsi="Times New Roman" w:cs="Times New Roman"/>
          <w:sz w:val="18"/>
          <w:szCs w:val="18"/>
        </w:rPr>
        <w:t xml:space="preserve"> При этом внесение изменений в Договор не требуется. В случае если Застройщиком будут внесены изменения в проектную документацию Объекта недвижимости, Застройщик обязан внести изменения в Проектную декларацию, и разместить эту информацию в соответствии с требованиями действующего законодательства.</w:t>
      </w:r>
      <w:r w:rsidRPr="004F56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соглашения.</w:t>
      </w:r>
    </w:p>
    <w:p w14:paraId="41A5D209" w14:textId="77777777" w:rsidR="00730020" w:rsidRPr="004F56FE" w:rsidRDefault="00730020" w:rsidP="00730020">
      <w:pPr>
        <w:numPr>
          <w:ilvl w:val="1"/>
          <w:numId w:val="1"/>
        </w:numPr>
        <w:tabs>
          <w:tab w:val="left" w:pos="700"/>
        </w:tabs>
        <w:spacing w:after="120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6" w:name="bookmark5"/>
      <w:r w:rsidRPr="004F56FE">
        <w:rPr>
          <w:rFonts w:ascii="Times New Roman" w:hAnsi="Times New Roman" w:cs="Times New Roman"/>
          <w:sz w:val="18"/>
          <w:szCs w:val="18"/>
        </w:rPr>
        <w:t xml:space="preserve">В случаях выплаты УЧАСТНИКУ ДОЛЕВОГО СТРОИТЕЛЬСТВА денежных средств, по причинам, не связанным с расторжением </w:t>
      </w:r>
      <w:r w:rsidR="00A36D9D" w:rsidRPr="004F56FE">
        <w:rPr>
          <w:rFonts w:ascii="Times New Roman" w:hAnsi="Times New Roman" w:cs="Times New Roman"/>
          <w:sz w:val="18"/>
          <w:szCs w:val="18"/>
        </w:rPr>
        <w:t>Д</w:t>
      </w:r>
      <w:r w:rsidRPr="004F56FE">
        <w:rPr>
          <w:rFonts w:ascii="Times New Roman" w:hAnsi="Times New Roman" w:cs="Times New Roman"/>
          <w:sz w:val="18"/>
          <w:szCs w:val="18"/>
        </w:rPr>
        <w:t xml:space="preserve">оговора (в частности, при перерасчёте Цены Договора, выплате штрафных санкций и т.п.), местом исполнения такой </w:t>
      </w:r>
      <w:r w:rsidRPr="004F56FE">
        <w:rPr>
          <w:rFonts w:ascii="Times New Roman" w:hAnsi="Times New Roman" w:cs="Times New Roman"/>
          <w:sz w:val="18"/>
          <w:szCs w:val="18"/>
        </w:rPr>
        <w:lastRenderedPageBreak/>
        <w:t>обязанности, по умолчанию, является место нахождения ЗАСТРОЙЩИКА. Соответственно, если УЧАСТНИК ДОЛЕВОГО СТРОИТЕЛЬСТВА не уведомил ЗАСТРОЙЩИКА письменно о том, по каким банковским реквизитам УЧАСТНИКА ДОЛЕВОГО СТРОИТЕЛЬСТВА должны быть перечислены денежные средства, ЗАСТРОЙЩИК вправе в соответствии со статьёй 327 ГК РФ по прошествии срока исполнения обязательства по выплате внести соответствующую сумму в депозит любого нотариуса в г</w:t>
      </w:r>
      <w:r w:rsidR="003D3EC3" w:rsidRPr="004F56FE">
        <w:rPr>
          <w:rFonts w:ascii="Times New Roman" w:hAnsi="Times New Roman" w:cs="Times New Roman"/>
          <w:sz w:val="18"/>
          <w:szCs w:val="18"/>
        </w:rPr>
        <w:t>ороде Калининград</w:t>
      </w:r>
      <w:r w:rsidRPr="004F56FE">
        <w:rPr>
          <w:rFonts w:ascii="Times New Roman" w:hAnsi="Times New Roman" w:cs="Times New Roman"/>
          <w:sz w:val="18"/>
          <w:szCs w:val="18"/>
        </w:rPr>
        <w:t xml:space="preserve"> Калининградской области, о чём он будет обязан уведомить УЧАСТНИКА ДОЛЕВОГО СТРОИТЕЛЬСТВА письменно. </w:t>
      </w:r>
    </w:p>
    <w:p w14:paraId="11776B47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681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r w:rsidRPr="004F56FE">
        <w:rPr>
          <w:sz w:val="18"/>
          <w:szCs w:val="18"/>
        </w:rPr>
        <w:t>ОТВЕТСТВЕННОСТЬ СТОРОН</w:t>
      </w:r>
      <w:bookmarkEnd w:id="6"/>
    </w:p>
    <w:p w14:paraId="2D5B4BA0" w14:textId="77777777" w:rsidR="0040229C" w:rsidRPr="004F56FE" w:rsidRDefault="0040229C" w:rsidP="0040229C">
      <w:pPr>
        <w:pStyle w:val="a6"/>
        <w:numPr>
          <w:ilvl w:val="1"/>
          <w:numId w:val="1"/>
        </w:numPr>
        <w:spacing w:before="20"/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В случае нарушения предусмотренного Договором срока передачи Объекта долевого строительства ЗАСТРОЙЩИК уплачивает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УЧАСТНИКУ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>неустойку (пени) в размере 1/300 (одной трехсотой) ставки рефинансирования Центрального банка РФ,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</w:t>
      </w:r>
      <w:r w:rsidR="00CC367C" w:rsidRPr="004F56FE">
        <w:rPr>
          <w:rFonts w:ascii="Times New Roman" w:hAnsi="Times New Roman" w:cs="Times New Roman"/>
          <w:sz w:val="18"/>
          <w:szCs w:val="18"/>
        </w:rPr>
        <w:t>им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="00CC367C" w:rsidRPr="004F56FE">
        <w:rPr>
          <w:rFonts w:ascii="Times New Roman" w:hAnsi="Times New Roman" w:cs="Times New Roman"/>
          <w:sz w:val="18"/>
          <w:szCs w:val="18"/>
        </w:rPr>
        <w:t xml:space="preserve">пунктом </w:t>
      </w:r>
      <w:r w:rsidRPr="004F56FE">
        <w:rPr>
          <w:rFonts w:ascii="Times New Roman" w:hAnsi="Times New Roman" w:cs="Times New Roman"/>
          <w:sz w:val="18"/>
          <w:szCs w:val="18"/>
        </w:rPr>
        <w:t xml:space="preserve">неустойка (пени) уплачивается Застройщиком в двойном размере. 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ЗАСТРОЙЩИК освобождается от ответственности за задержку передачи Объекта долевого строительства УЧАСТНИКУ ДОЛЕВОГО СТРОИТЕЛЬСТВА, если задержка вызвана неисполнением УЧАСТНИКОМ ДОЛЕВОГО СТРОИТЕЛЬСТВА денежных обязательств перед ЗАСТРОЙЩИКОМ.</w:t>
      </w:r>
    </w:p>
    <w:p w14:paraId="227101E2" w14:textId="77777777" w:rsidR="0040229C" w:rsidRPr="004F56FE" w:rsidRDefault="0040229C" w:rsidP="0040229C">
      <w:pPr>
        <w:pStyle w:val="a6"/>
        <w:numPr>
          <w:ilvl w:val="1"/>
          <w:numId w:val="1"/>
        </w:numPr>
        <w:spacing w:before="20"/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ЗАСТРОЙЩИК не несёт ответственности за нарушение срока передачи Объекта долевого строительства УЧАСТНИКУ ДОЛЕВОГО СТРОИТЕЛЬСТВА, если Передаточный акт не был подписан в установленный законом и Договором срок ввиду невнесения УЧАСТНИКОМ ДОЛЕВОГО СТРОИТЕЛЬСТВА к установленному сроку передачи Объекта долевого строительства полной суммы Цены Договора.</w:t>
      </w:r>
    </w:p>
    <w:p w14:paraId="6461FCE3" w14:textId="77777777" w:rsidR="0040229C" w:rsidRPr="004F56F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В случае нарушения установленного Договором срока внесения платежа,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уплачивает ЗАСТРОЙЩИКУ неустойку (пени) в размере 1/300 (одной трехсотой)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1E2F7CBD" w14:textId="77777777" w:rsidR="0040229C" w:rsidRPr="004F56F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 ДОЛЕВОГО СТРОИТЕЛЬСТВА до подписания Передаточного акта на Объект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не вправе производить без письменного согласия ЗАСТРОЙЩИКА любые работы, направленные на изменение архитектурных решений, предусмотренных проектом, в том числе: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перепланировку/переустройство, </w:t>
      </w:r>
      <w:r w:rsidRPr="004F56FE">
        <w:rPr>
          <w:rFonts w:ascii="Times New Roman" w:hAnsi="Times New Roman" w:cs="Times New Roman"/>
          <w:sz w:val="18"/>
          <w:szCs w:val="18"/>
        </w:rPr>
        <w:t xml:space="preserve">установку каких-либо ограждений, замену строительных конструкций, отопительных приборов, трубопроводов, электропроводки; выполнять любые работы, влекущие изменение фасада Объекта недвижимости, в том числе: установка кондиционера, замена окон, произведение остекления, не предусмотренного проектом, покраска и т.п., а также иные работы, выполнение которых влечет изменение проектных решений. В противном случае,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</w:t>
      </w:r>
      <w:r w:rsidRPr="004F56FE">
        <w:rPr>
          <w:rFonts w:ascii="Times New Roman" w:hAnsi="Times New Roman" w:cs="Times New Roman"/>
          <w:sz w:val="18"/>
          <w:szCs w:val="18"/>
        </w:rPr>
        <w:t xml:space="preserve">обязан своими силами и за свой счет в 7-дневный срок с момента получения соответствующего требования от ЗАСТРОЙЩИКА вернуть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Объект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в первоначальное состояние и возместить ЗАСТРОЙЩИКУ причиненные убытки.</w:t>
      </w:r>
    </w:p>
    <w:p w14:paraId="1ED12432" w14:textId="77777777" w:rsidR="0040229C" w:rsidRPr="004F56FE" w:rsidRDefault="0040229C" w:rsidP="0040229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последствий, а также во избежание утраты гарантии качества Застройщика на оборудование и инженерные системы. При отказе Участнику долевого строительства в регистрации его права собственности на Объекты в связи с нарушением указанных рекомендаций Застройщик не будет нести ответственность за такой отказ.</w:t>
      </w:r>
    </w:p>
    <w:p w14:paraId="58665B38" w14:textId="77777777" w:rsidR="0040229C" w:rsidRPr="004F56F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В соответствии с п. 2 ст.7 ФЗ № 214-ФЗ Стороны пришли к соглашению, что в случае наличия каких-либо недостатков качества в Объекте долевого строительства, УЧАСТНИК ДОЛЕВОГО СТРОИТЕЛЬСТВА вправе требовать от ЗАСТРОЙЩИКА исключительно безвозмездного устранения недостатков. Обнаруженные в течение гарантийного срока недостатки, должны быть устранены ЗАСТРОЙЩИКОМ самостоятельно или с привлечением иных лиц в течение 30 (тридцати) дней с момента получения ЗАСТРОЙЩИКОМ письменного требования. 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ч. 2 ст. 7 ФЗ № 214-ФЗ в редакции, </w:t>
      </w:r>
      <w:r w:rsidR="00830B51" w:rsidRPr="004F56FE">
        <w:rPr>
          <w:rFonts w:ascii="Times New Roman" w:hAnsi="Times New Roman" w:cs="Times New Roman"/>
          <w:color w:val="auto"/>
          <w:sz w:val="18"/>
          <w:szCs w:val="18"/>
        </w:rPr>
        <w:t>действующей на дату подписания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Договора. </w:t>
      </w:r>
    </w:p>
    <w:p w14:paraId="69C65100" w14:textId="77777777" w:rsidR="0040229C" w:rsidRPr="004F56F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81E6F26" w14:textId="77777777" w:rsidR="0040229C" w:rsidRPr="004F56FE" w:rsidRDefault="0040229C" w:rsidP="0040229C">
      <w:p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29AF233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681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bookmarkStart w:id="7" w:name="bookmark6"/>
      <w:r w:rsidRPr="004F56FE">
        <w:rPr>
          <w:sz w:val="18"/>
          <w:szCs w:val="18"/>
        </w:rPr>
        <w:t>ОБСТОЯТЕЛЬСТВА НЕПРЕОДОЛИМОЙ СИЛЫ (ФОРС-МАЖОР)</w:t>
      </w:r>
      <w:bookmarkEnd w:id="7"/>
    </w:p>
    <w:p w14:paraId="4D4A6FDC" w14:textId="77777777" w:rsidR="0040229C" w:rsidRPr="004F56F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обстоятельств, то есть событий, на которые Стороны не могут оказать влияние и за возникновение которых они не несут ответственность. В рамках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Договору.</w:t>
      </w:r>
    </w:p>
    <w:p w14:paraId="3BB222E3" w14:textId="77777777" w:rsidR="0040229C" w:rsidRPr="004F56F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BF141BF" w14:textId="77777777" w:rsidR="0040229C" w:rsidRPr="004F56F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С момента наступления форс-мажорных обстоятельств, сроки обязательств по Договору могут отодвигаться на время действия таких обстоятельств. Если форс-мажорные обстоятельства будут продолжаться более 3 (трех) месяцев подряд, С</w:t>
      </w:r>
      <w:r w:rsidRPr="004F56FE">
        <w:rPr>
          <w:rFonts w:ascii="Times New Roman" w:hAnsi="Times New Roman" w:cs="Times New Roman"/>
          <w:sz w:val="18"/>
          <w:szCs w:val="18"/>
        </w:rPr>
        <w:t xml:space="preserve">тороны имеют право расторгнуть </w:t>
      </w:r>
      <w:r w:rsidR="00805B37" w:rsidRPr="004F56FE">
        <w:rPr>
          <w:rFonts w:ascii="Times New Roman" w:hAnsi="Times New Roman" w:cs="Times New Roman"/>
          <w:sz w:val="18"/>
          <w:szCs w:val="18"/>
        </w:rPr>
        <w:t>До</w:t>
      </w:r>
      <w:r w:rsidRPr="004F56FE">
        <w:rPr>
          <w:rFonts w:ascii="Times New Roman" w:hAnsi="Times New Roman" w:cs="Times New Roman"/>
          <w:sz w:val="18"/>
          <w:szCs w:val="18"/>
        </w:rPr>
        <w:t>говор до истечения срока его действия.</w:t>
      </w:r>
    </w:p>
    <w:p w14:paraId="317409B7" w14:textId="77777777" w:rsidR="0040229C" w:rsidRPr="004F56FE" w:rsidRDefault="0040229C" w:rsidP="0040229C">
      <w:pPr>
        <w:tabs>
          <w:tab w:val="left" w:pos="68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BA57657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r w:rsidRPr="004F56FE">
        <w:rPr>
          <w:sz w:val="18"/>
          <w:szCs w:val="18"/>
        </w:rPr>
        <w:t>СРОК ДЕЙСТВИЯ ДОГОВОРА. ДОСРОЧНОЕ РАСТОРЖЕНИЕ.</w:t>
      </w:r>
    </w:p>
    <w:p w14:paraId="25B9BEAD" w14:textId="01D6003B" w:rsidR="00F3798A" w:rsidRPr="004F56FE" w:rsidRDefault="00F3798A" w:rsidP="00F3798A">
      <w:pPr>
        <w:pStyle w:val="ConsPlusNormal"/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Договор подлежит государственной регистрации и считается заключенным с момента такой регистрации. </w:t>
      </w:r>
      <w:r w:rsidR="00184686" w:rsidRPr="004F56FE">
        <w:rPr>
          <w:rFonts w:ascii="Times New Roman" w:hAnsi="Times New Roman" w:cs="Times New Roman"/>
          <w:sz w:val="18"/>
          <w:szCs w:val="18"/>
        </w:rPr>
        <w:t xml:space="preserve">Стороны обязуются </w:t>
      </w:r>
      <w:r w:rsidR="0004734F">
        <w:rPr>
          <w:rFonts w:ascii="Times New Roman" w:hAnsi="Times New Roman" w:cs="Times New Roman"/>
          <w:b/>
          <w:sz w:val="18"/>
          <w:szCs w:val="18"/>
        </w:rPr>
        <w:t>ХХХХХ</w:t>
      </w:r>
      <w:r w:rsidR="00184686" w:rsidRPr="004F56FE">
        <w:rPr>
          <w:rFonts w:ascii="Times New Roman" w:hAnsi="Times New Roman" w:cs="Times New Roman"/>
          <w:sz w:val="18"/>
          <w:szCs w:val="18"/>
        </w:rPr>
        <w:t xml:space="preserve"> осуществить все необходимые действия, направленные на подачу настоящего Договора на государственную регистрацию в регистрирующем органе.</w:t>
      </w:r>
    </w:p>
    <w:p w14:paraId="61D4A8DF" w14:textId="77777777" w:rsidR="00660B91" w:rsidRPr="004F56FE" w:rsidRDefault="00660B91" w:rsidP="00660B91">
      <w:pPr>
        <w:pStyle w:val="ConsPlus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 xml:space="preserve">Договор действует до полного выполнения принятых на себя Сторонами обязательств. </w:t>
      </w:r>
    </w:p>
    <w:p w14:paraId="365F4B6E" w14:textId="77777777" w:rsidR="0040229C" w:rsidRPr="004F56FE" w:rsidRDefault="0040229C" w:rsidP="0040229C">
      <w:pPr>
        <w:pStyle w:val="ConsPlus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Договор может быть расторгнут досрочно по взаимному соглашению Сторон путем подписания Дополнительного соглашения о расторжении Договора.</w:t>
      </w:r>
    </w:p>
    <w:p w14:paraId="00DD7B54" w14:textId="77777777" w:rsidR="0040229C" w:rsidRPr="004F56FE" w:rsidRDefault="0040229C" w:rsidP="0040229C">
      <w:pPr>
        <w:pStyle w:val="ConsPlusNormal"/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</w:rPr>
        <w:t>Односторонний отказ сторон от исполнения Договора возможен в случаях и в порядке, предусмотренным ФЗ № 214-ФЗ.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 отказе от исполнения Договора в порядке, предусмотренном п.12.1. Договора</w:t>
      </w:r>
    </w:p>
    <w:p w14:paraId="565DD220" w14:textId="628B094A" w:rsidR="0040229C" w:rsidRPr="004F56FE" w:rsidRDefault="00184686" w:rsidP="00927CD0">
      <w:pPr>
        <w:pStyle w:val="ConsPlusNormal"/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56FE">
        <w:rPr>
          <w:rFonts w:ascii="Times New Roman" w:hAnsi="Times New Roman" w:cs="Times New Roman"/>
          <w:sz w:val="18"/>
          <w:szCs w:val="18"/>
          <w:lang w:eastAsia="x-none"/>
        </w:rPr>
        <w:t xml:space="preserve">В случае расторжения настоящего Договора или при отказе от Договора в одностороннем порядке </w:t>
      </w:r>
      <w:r w:rsidRPr="004F56FE">
        <w:rPr>
          <w:rFonts w:ascii="Times New Roman" w:hAnsi="Times New Roman" w:cs="Times New Roman"/>
          <w:sz w:val="18"/>
          <w:szCs w:val="18"/>
          <w:lang w:val="x-none" w:eastAsia="x-none"/>
        </w:rPr>
        <w:t>Эскроу-агент возвращает Участнику долевого строительства внесенные им денежные средства в счет оплаты цены настоящего Договора в порядке, предусмотренном п. 8 ст. 15.5 Ф</w:t>
      </w:r>
      <w:r w:rsidRPr="004F56FE">
        <w:rPr>
          <w:rFonts w:ascii="Times New Roman" w:hAnsi="Times New Roman" w:cs="Times New Roman"/>
          <w:sz w:val="18"/>
          <w:szCs w:val="18"/>
          <w:lang w:eastAsia="x-none"/>
        </w:rPr>
        <w:t xml:space="preserve">З </w:t>
      </w:r>
      <w:r w:rsidRPr="004F56FE">
        <w:rPr>
          <w:rFonts w:ascii="Times New Roman" w:hAnsi="Times New Roman" w:cs="Times New Roman"/>
          <w:sz w:val="18"/>
          <w:szCs w:val="18"/>
          <w:lang w:val="x-none" w:eastAsia="x-none"/>
        </w:rPr>
        <w:t>№214-ФЗ</w:t>
      </w:r>
      <w:r w:rsidRPr="004F56FE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bookmarkStart w:id="8" w:name="bookmark8"/>
    </w:p>
    <w:p w14:paraId="0AF034C0" w14:textId="77777777" w:rsidR="00927CD0" w:rsidRPr="004F56FE" w:rsidRDefault="00927CD0" w:rsidP="00927CD0">
      <w:pPr>
        <w:pStyle w:val="ConsPlusNormal"/>
        <w:tabs>
          <w:tab w:val="left" w:pos="688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85307D0" w14:textId="77777777" w:rsidR="0040229C" w:rsidRPr="004F56F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496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r w:rsidRPr="004F56FE">
        <w:rPr>
          <w:sz w:val="18"/>
          <w:szCs w:val="18"/>
        </w:rPr>
        <w:t>СООБЩЕНИЯ И УВЕДОМЛЕНИЯ</w:t>
      </w:r>
      <w:bookmarkEnd w:id="8"/>
    </w:p>
    <w:p w14:paraId="545FAFDF" w14:textId="77777777" w:rsidR="0040229C" w:rsidRPr="004F56FE" w:rsidRDefault="0040229C" w:rsidP="0040229C">
      <w:pPr>
        <w:pStyle w:val="a6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75EADAC5" w14:textId="77777777" w:rsidR="0040229C" w:rsidRPr="004F56FE" w:rsidRDefault="0040229C" w:rsidP="0040229C">
      <w:pPr>
        <w:pStyle w:val="a6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(один) месяц до наступления установленного срока передачи. Уведомление должно быть направлено по почте заказным письмом с описью вложения и уведомлением о вручении 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4DD7B2D3" w14:textId="77777777" w:rsidR="0040229C" w:rsidRPr="004F56FE" w:rsidRDefault="0040229C" w:rsidP="0040229C">
      <w:pPr>
        <w:numPr>
          <w:ilvl w:val="1"/>
          <w:numId w:val="1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F56FE">
        <w:rPr>
          <w:rFonts w:ascii="Times New Roman" w:hAnsi="Times New Roman" w:cs="Times New Roman"/>
          <w:sz w:val="18"/>
          <w:szCs w:val="18"/>
        </w:rPr>
        <w:t>Стороны обязуются при направлении необходимой почтовой корреспонденции использовать адреса, указанные в разделе 14 Договора, а также заблаговременно письменно уведомлять друг друга об изменении почтовых адресов</w:t>
      </w:r>
      <w:r w:rsidR="00B11216" w:rsidRPr="004F56FE">
        <w:rPr>
          <w:rFonts w:ascii="Times New Roman" w:hAnsi="Times New Roman" w:cs="Times New Roman"/>
          <w:sz w:val="18"/>
          <w:szCs w:val="18"/>
        </w:rPr>
        <w:t>.</w:t>
      </w:r>
      <w:r w:rsidRPr="004F56FE">
        <w:rPr>
          <w:rFonts w:ascii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случае нарушения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любой из сторон </w:t>
      </w:r>
      <w:r w:rsidRPr="004F56F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указанной обязанности, корреспонденция, направленная по указанному в Договоре</w:t>
      </w:r>
      <w:r w:rsidRPr="004F56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адресу, считается отправленной надлежащим образом. </w:t>
      </w:r>
    </w:p>
    <w:p w14:paraId="66F41AD9" w14:textId="77777777" w:rsidR="0040229C" w:rsidRPr="004F56FE" w:rsidRDefault="0040229C" w:rsidP="0040229C">
      <w:p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DB6DAA3" w14:textId="77777777" w:rsidR="0040229C" w:rsidRPr="004F56FE" w:rsidRDefault="0040229C" w:rsidP="00B35C7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331"/>
        </w:tabs>
        <w:spacing w:before="0" w:line="240" w:lineRule="auto"/>
        <w:ind w:firstLine="0"/>
        <w:contextualSpacing/>
        <w:jc w:val="center"/>
        <w:rPr>
          <w:sz w:val="18"/>
          <w:szCs w:val="18"/>
        </w:rPr>
      </w:pPr>
      <w:bookmarkStart w:id="9" w:name="bookmark9"/>
      <w:r w:rsidRPr="004F56FE">
        <w:rPr>
          <w:sz w:val="18"/>
          <w:szCs w:val="18"/>
        </w:rPr>
        <w:t>ЗАКЛЮЧИТЕЛЬНЫЕ ПОЛОЖЕНИЯ</w:t>
      </w:r>
      <w:bookmarkEnd w:id="9"/>
    </w:p>
    <w:p w14:paraId="2AEE76F5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случаях, предусмотренных Договором и действующим законодательством РФ.</w:t>
      </w:r>
    </w:p>
    <w:p w14:paraId="19566362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акта.</w:t>
      </w:r>
    </w:p>
    <w:p w14:paraId="222F59EE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Стороны гарантируют, что все необходимые разрешения и согласия (в том числе супруги/супруга), предусмотренные действующим законодательством для совершения настоящей сделки, ими получены. Сторона, не исполнившая или исполнившая ненадлежащим образом данное обязательство, несет ответственность в соответствии с действующим законодательством Российской Федерации.</w:t>
      </w:r>
    </w:p>
    <w:p w14:paraId="0D99C333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Изменения и дополнения к Договору оформляются двусторонними дополнительными соглашениями, подлежащими государственной регистрации.</w:t>
      </w:r>
    </w:p>
    <w:p w14:paraId="5EE236CB" w14:textId="77777777" w:rsidR="007833ED" w:rsidRPr="004F56FE" w:rsidRDefault="007833ED" w:rsidP="007833ED">
      <w:pPr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right="24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В соответствии Федеральным законом от 27.07.2006 г. №152-ФЗ «О персональных данных» УЧАСТНИК ДОЛЕВОГО СТРОИТЕЛЬСТВА, </w:t>
      </w:r>
      <w:r w:rsidRPr="004F56FE">
        <w:rPr>
          <w:rFonts w:ascii="Times New Roman" w:hAnsi="Times New Roman" w:cs="Times New Roman"/>
          <w:sz w:val="18"/>
          <w:szCs w:val="18"/>
        </w:rPr>
        <w:t>подписывая Договор,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дает согласие ЗАСТРОЙЩИКУ на обработку и использование своих персональных данных (фамилия, имя, отчество, паспортные данные, место жительства, дата рождения, сведения о семейном положении, контактный телефон, адрес электронной почты), представленных ЗАСТРОЙЩИКУ, в целях заключения, исполнения настоящего Договора, надлежащего управления и эксплуатации Объекта недвижимости/Объекта долевого строительства, а также </w:t>
      </w:r>
      <w:r w:rsidRPr="004F56FE">
        <w:rPr>
          <w:rFonts w:ascii="Times New Roman" w:hAnsi="Times New Roman" w:cs="Times New Roman"/>
          <w:sz w:val="18"/>
          <w:szCs w:val="18"/>
        </w:rPr>
        <w:t xml:space="preserve">для осуществления </w:t>
      </w:r>
      <w:proofErr w:type="spellStart"/>
      <w:r w:rsidRPr="004F56FE">
        <w:rPr>
          <w:rFonts w:ascii="Times New Roman" w:hAnsi="Times New Roman" w:cs="Times New Roman"/>
          <w:sz w:val="18"/>
          <w:szCs w:val="18"/>
        </w:rPr>
        <w:t>sms</w:t>
      </w:r>
      <w:proofErr w:type="spellEnd"/>
      <w:r w:rsidRPr="004F56FE">
        <w:rPr>
          <w:rFonts w:ascii="Times New Roman" w:hAnsi="Times New Roman" w:cs="Times New Roman"/>
          <w:sz w:val="18"/>
          <w:szCs w:val="18"/>
        </w:rPr>
        <w:t xml:space="preserve">-рассылки, звонков и других способов информирования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УЧАСТНИКА ДОЛЕВОГО СТРОИТЕЛЬСТВА</w:t>
      </w:r>
      <w:r w:rsidRPr="004F56FE">
        <w:rPr>
          <w:rFonts w:ascii="Times New Roman" w:hAnsi="Times New Roman" w:cs="Times New Roman"/>
          <w:sz w:val="18"/>
          <w:szCs w:val="18"/>
        </w:rPr>
        <w:t xml:space="preserve"> с целью реализации Договора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Настоящее согласие действует со дня подписания сторонами настоящего Договора до дня отзыва согласия в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письменной форм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е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УЧАСТНИКОМ ДОЛЕВОГО СТРОИТЕЛЬСТВА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УЧАСТНИК ДОЛЕВОГО СТРОИТЕЛЬСТВА не возражает против получения информационных сообщений от ЗАСТРОЙЩИКА на указанный им адрес, адрес электронной почты или телефон. </w:t>
      </w:r>
      <w:r w:rsidRPr="004F56FE">
        <w:rPr>
          <w:rFonts w:ascii="Times New Roman" w:hAnsi="Times New Roman" w:cs="Times New Roman"/>
          <w:sz w:val="18"/>
          <w:szCs w:val="18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275CFD96" w14:textId="77777777" w:rsidR="00603B8F" w:rsidRPr="004F56FE" w:rsidRDefault="00603B8F" w:rsidP="00603B8F">
      <w:pPr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right="24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Все споры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и разногласия,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 xml:space="preserve">возникающие между сторонами, 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разрешаются путем переговоров. </w:t>
      </w:r>
    </w:p>
    <w:p w14:paraId="3579364A" w14:textId="77777777" w:rsidR="00AE7FEF" w:rsidRPr="004F56FE" w:rsidRDefault="00603B8F" w:rsidP="00603B8F">
      <w:p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 xml:space="preserve">Стороны, руководствуясь </w:t>
      </w:r>
      <w:hyperlink r:id="rId11" w:history="1">
        <w:r w:rsidRPr="004F56FE">
          <w:rPr>
            <w:rStyle w:val="af5"/>
            <w:rFonts w:ascii="Times New Roman" w:eastAsiaTheme="minorHAnsi" w:hAnsi="Times New Roman" w:cs="Times New Roman"/>
            <w:color w:val="auto"/>
            <w:sz w:val="18"/>
            <w:szCs w:val="18"/>
            <w:u w:val="none"/>
            <w:lang w:bidi="ar-SA"/>
          </w:rPr>
          <w:t>статьей 32</w:t>
        </w:r>
      </w:hyperlink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 xml:space="preserve">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Гражданского процессуального кодекса Российской Федерации</w:t>
      </w:r>
      <w:r w:rsidRPr="004F56FE"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 xml:space="preserve">, договорились, что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не урегулированные путем переговоров, подлежат рассмотрению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Центральным районным судом Калининградской области (если в соответствии со статьей 24 Гражданского процессуального кодекса Российской Федерации дело подсудно районному суду) или Мировым судьей первого судебного участка Центрального судебного района г.</w:t>
      </w:r>
      <w:r w:rsidR="00FB1E5E" w:rsidRPr="004F56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56FE">
        <w:rPr>
          <w:rFonts w:ascii="Times New Roman" w:eastAsia="Times New Roman" w:hAnsi="Times New Roman" w:cs="Times New Roman"/>
          <w:sz w:val="18"/>
          <w:szCs w:val="18"/>
        </w:rPr>
        <w:t>Калининграда (если в соответствии со статьей 23 Гражданского процессуального кодекса Российской Федерации  дело подсудно мировому судье)</w:t>
      </w:r>
      <w:r w:rsidR="000F5A71" w:rsidRPr="004F56FE">
        <w:rPr>
          <w:rFonts w:ascii="Times New Roman" w:eastAsia="Times New Roman" w:hAnsi="Times New Roman" w:cs="Times New Roman"/>
          <w:sz w:val="18"/>
          <w:szCs w:val="18"/>
        </w:rPr>
        <w:t>.</w:t>
      </w:r>
      <w:r w:rsidR="0040229C"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062483B6" w14:textId="77777777" w:rsidR="000C76EF" w:rsidRPr="004F56FE" w:rsidRDefault="000C76EF" w:rsidP="000C76E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</w:pPr>
      <w:r w:rsidRPr="004F56FE">
        <w:rPr>
          <w:rFonts w:ascii="Times New Roman" w:hAnsi="Times New Roman" w:cs="Times New Roman"/>
          <w:noProof/>
          <w:sz w:val="18"/>
          <w:szCs w:val="18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14:paraId="41DD93E4" w14:textId="164D01F1" w:rsidR="00AB7FED" w:rsidRPr="004F56FE" w:rsidRDefault="00FE1110" w:rsidP="00AB7FED">
      <w:pPr>
        <w:pStyle w:val="a6"/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left="0" w:right="2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Настоящий Договор составлен </w:t>
      </w:r>
      <w:r w:rsidRPr="004F56FE">
        <w:rPr>
          <w:rFonts w:ascii="Times New Roman" w:hAnsi="Times New Roman" w:cs="Times New Roman"/>
          <w:b/>
          <w:color w:val="auto"/>
          <w:sz w:val="18"/>
          <w:szCs w:val="18"/>
        </w:rPr>
        <w:t>в количестве экземпляров, равном количеству сторон Договора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- по одному экземпляру для каждой из сторон. В Управлении Федеральной службы государственной регистрации, кадастра и картографии по Калининградской области экземпляр Договора будет храниться в форме электронного образа. Все экземпляры имеют равную юридическую силу.</w:t>
      </w:r>
    </w:p>
    <w:p w14:paraId="6C7F6333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С момента подписания Договора все предшествующие переговоры, соглашения и переписка сторон, противоречащие условиям </w:t>
      </w:r>
      <w:r w:rsidR="000F5A71" w:rsidRPr="004F56FE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оговора, утрачивают силу и не могут использоваться сторонами в качестве доказательства в случае спора и для толкования текста </w:t>
      </w:r>
      <w:r w:rsidR="0027418F" w:rsidRPr="004F56FE">
        <w:rPr>
          <w:rFonts w:ascii="Times New Roman" w:hAnsi="Times New Roman" w:cs="Times New Roman"/>
          <w:color w:val="auto"/>
          <w:sz w:val="18"/>
          <w:szCs w:val="18"/>
        </w:rPr>
        <w:t>Д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>оговора.</w:t>
      </w:r>
    </w:p>
    <w:p w14:paraId="6E0D7F67" w14:textId="77777777" w:rsidR="0040229C" w:rsidRPr="004F56F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Приложения к Договору</w:t>
      </w:r>
      <w:r w:rsidR="0027418F" w:rsidRPr="004F56FE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 являющиеся его неотъемлемой частью:</w:t>
      </w:r>
    </w:p>
    <w:p w14:paraId="16DD9792" w14:textId="77777777" w:rsidR="0040229C" w:rsidRPr="004F56FE" w:rsidRDefault="0040229C" w:rsidP="004F56FE">
      <w:pPr>
        <w:tabs>
          <w:tab w:val="left" w:pos="0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 xml:space="preserve">-         Приложение № 1 - </w:t>
      </w:r>
      <w:r w:rsidRPr="004F56FE">
        <w:rPr>
          <w:rFonts w:ascii="Times New Roman" w:hAnsi="Times New Roman" w:cs="Times New Roman"/>
          <w:bCs/>
          <w:color w:val="auto"/>
          <w:kern w:val="2"/>
          <w:sz w:val="18"/>
          <w:szCs w:val="18"/>
        </w:rPr>
        <w:t>План Объекта долевого строительства, местоположение Объекта долевого строительства на этаже строящегося Объекта недвижимости</w:t>
      </w:r>
    </w:p>
    <w:p w14:paraId="4E0C66F9" w14:textId="77777777" w:rsidR="0040229C" w:rsidRPr="004F56FE" w:rsidRDefault="0040229C" w:rsidP="004F56FE">
      <w:pPr>
        <w:numPr>
          <w:ilvl w:val="0"/>
          <w:numId w:val="2"/>
        </w:numPr>
        <w:tabs>
          <w:tab w:val="left" w:pos="0"/>
          <w:tab w:val="left" w:pos="567"/>
        </w:tabs>
        <w:ind w:right="-1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Приложение № 2 - Описание Объекта долевого строительства.</w:t>
      </w:r>
    </w:p>
    <w:p w14:paraId="771D3CCE" w14:textId="4AC72C8D" w:rsidR="00D14FE3" w:rsidRPr="004F56FE" w:rsidRDefault="00D14FE3" w:rsidP="00D14FE3">
      <w:pPr>
        <w:numPr>
          <w:ilvl w:val="0"/>
          <w:numId w:val="2"/>
        </w:numPr>
        <w:tabs>
          <w:tab w:val="left" w:pos="0"/>
          <w:tab w:val="left" w:pos="567"/>
        </w:tabs>
        <w:ind w:right="24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56FE">
        <w:rPr>
          <w:rFonts w:ascii="Times New Roman" w:hAnsi="Times New Roman" w:cs="Times New Roman"/>
          <w:color w:val="auto"/>
          <w:sz w:val="18"/>
          <w:szCs w:val="18"/>
        </w:rPr>
        <w:t>Приложение № 3 – График платежей.</w:t>
      </w:r>
    </w:p>
    <w:p w14:paraId="355AD210" w14:textId="77777777" w:rsidR="0040229C" w:rsidRPr="004F56FE" w:rsidRDefault="0040229C" w:rsidP="00B35C75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ind w:left="0" w:right="24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10" w:name="bookmark10"/>
      <w:r w:rsidRPr="004F56FE">
        <w:rPr>
          <w:rFonts w:ascii="Times New Roman" w:hAnsi="Times New Roman" w:cs="Times New Roman"/>
          <w:b/>
          <w:sz w:val="18"/>
          <w:szCs w:val="18"/>
        </w:rPr>
        <w:t>МЕСТОНАХОЖДЕНИЕ И РЕКВИЗИТЫ СТОРОН</w:t>
      </w:r>
      <w:bookmarkEnd w:id="1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79"/>
      </w:tblGrid>
      <w:tr w:rsidR="0004734F" w:rsidRPr="008F3E6E" w14:paraId="6DC1AB25" w14:textId="77777777" w:rsidTr="00345DF6">
        <w:tc>
          <w:tcPr>
            <w:tcW w:w="9879" w:type="dxa"/>
          </w:tcPr>
          <w:p w14:paraId="043B8E4E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7BCEF011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r w:rsidRPr="0013002B">
              <w:rPr>
                <w:rFonts w:asciiTheme="majorBidi" w:hAnsiTheme="majorBidi" w:cstheme="majorBidi"/>
                <w:sz w:val="20"/>
                <w:szCs w:val="20"/>
              </w:rPr>
              <w:t>Эко-Город</w:t>
            </w: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3907206489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390601001</w:t>
            </w:r>
          </w:p>
          <w:p w14:paraId="4CDCC30C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1093925028560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236023, Калининградская обл., г. Калининград, </w:t>
            </w:r>
            <w:proofErr w:type="spellStart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пр-кт</w:t>
            </w:r>
            <w:proofErr w:type="spellEnd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 Советский, д. 187, офис 11</w:t>
            </w:r>
          </w:p>
          <w:p w14:paraId="4C337B66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13002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                                    </w:t>
            </w:r>
          </w:p>
          <w:p w14:paraId="3F23938B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Генеральный директор __________________________________________ /</w:t>
            </w:r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>Качанович</w:t>
            </w:r>
            <w:proofErr w:type="spellEnd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А.Н./</w:t>
            </w:r>
          </w:p>
          <w:p w14:paraId="1B6CFECD" w14:textId="00FE80A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</w:t>
            </w:r>
          </w:p>
          <w:p w14:paraId="3F77B0AD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</w:t>
            </w:r>
          </w:p>
        </w:tc>
      </w:tr>
      <w:tr w:rsidR="0004734F" w:rsidRPr="008F3E6E" w14:paraId="56508D36" w14:textId="77777777" w:rsidTr="00345DF6">
        <w:tc>
          <w:tcPr>
            <w:tcW w:w="9879" w:type="dxa"/>
          </w:tcPr>
          <w:p w14:paraId="39CFA387" w14:textId="77777777" w:rsidR="0004734F" w:rsidRPr="008F3E6E" w:rsidRDefault="0004734F" w:rsidP="00345DF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28D70DD0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9FCD618" w14:textId="3E9A300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, место рождения ______, гражданство _______, паспорт _________, выдан ________ , дата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43AE1B6E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F1418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1F929AFD" w14:textId="77777777" w:rsidR="0004734F" w:rsidRPr="008F3E6E" w:rsidRDefault="0004734F" w:rsidP="00345D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634AB422" w14:textId="77777777" w:rsidR="0040229C" w:rsidRPr="00C237CF" w:rsidRDefault="0040229C" w:rsidP="0040229C">
      <w:pPr>
        <w:pStyle w:val="a6"/>
        <w:tabs>
          <w:tab w:val="left" w:pos="567"/>
          <w:tab w:val="left" w:pos="709"/>
        </w:tabs>
        <w:ind w:left="660" w:right="24"/>
        <w:rPr>
          <w:rFonts w:asciiTheme="majorBidi" w:hAnsiTheme="majorBidi" w:cstheme="majorBidi"/>
          <w:b/>
          <w:color w:val="auto"/>
          <w:sz w:val="20"/>
          <w:szCs w:val="20"/>
        </w:rPr>
      </w:pPr>
    </w:p>
    <w:p w14:paraId="03EDBD85" w14:textId="77777777" w:rsidR="0040229C" w:rsidRPr="00C72503" w:rsidRDefault="0040229C" w:rsidP="0040229C">
      <w:pPr>
        <w:pageBreakBefore/>
        <w:contextualSpacing/>
        <w:jc w:val="right"/>
        <w:rPr>
          <w:rFonts w:ascii="Times New Roman" w:hAnsi="Times New Roman" w:cs="Times New Roman"/>
          <w:b/>
          <w:bCs/>
          <w:color w:val="auto"/>
          <w:kern w:val="2"/>
          <w:sz w:val="18"/>
          <w:szCs w:val="18"/>
        </w:rPr>
      </w:pPr>
      <w:r w:rsidRPr="00C72503">
        <w:rPr>
          <w:rFonts w:ascii="Times New Roman" w:hAnsi="Times New Roman" w:cs="Times New Roman"/>
          <w:b/>
          <w:bCs/>
          <w:color w:val="auto"/>
          <w:kern w:val="2"/>
          <w:sz w:val="18"/>
          <w:szCs w:val="18"/>
        </w:rPr>
        <w:lastRenderedPageBreak/>
        <w:t xml:space="preserve">Приложение №1 </w:t>
      </w:r>
    </w:p>
    <w:p w14:paraId="528C3FED" w14:textId="77777777" w:rsidR="0040229C" w:rsidRPr="00C72503" w:rsidRDefault="0040229C" w:rsidP="0040229C">
      <w:pPr>
        <w:contextualSpacing/>
        <w:jc w:val="center"/>
        <w:rPr>
          <w:rFonts w:ascii="Times New Roman" w:hAnsi="Times New Roman" w:cs="Times New Roman"/>
          <w:b/>
          <w:bCs/>
          <w:color w:val="auto"/>
          <w:kern w:val="2"/>
          <w:sz w:val="18"/>
          <w:szCs w:val="18"/>
        </w:rPr>
      </w:pPr>
      <w:r w:rsidRPr="00C72503">
        <w:rPr>
          <w:rFonts w:ascii="Times New Roman" w:hAnsi="Times New Roman" w:cs="Times New Roman"/>
          <w:b/>
          <w:bCs/>
          <w:color w:val="auto"/>
          <w:kern w:val="2"/>
          <w:sz w:val="18"/>
          <w:szCs w:val="18"/>
        </w:rPr>
        <w:t>План Объекта долевого строительства,</w:t>
      </w:r>
    </w:p>
    <w:p w14:paraId="697D522B" w14:textId="77777777" w:rsidR="0040229C" w:rsidRDefault="0040229C" w:rsidP="0040229C">
      <w:pPr>
        <w:autoSpaceDE w:val="0"/>
        <w:autoSpaceDN w:val="0"/>
        <w:adjustRightInd w:val="0"/>
        <w:contextualSpacing/>
        <w:jc w:val="center"/>
        <w:rPr>
          <w:rFonts w:asciiTheme="majorBidi" w:hAnsiTheme="majorBidi" w:cstheme="majorBidi"/>
          <w:b/>
          <w:bCs/>
          <w:color w:val="auto"/>
          <w:kern w:val="2"/>
          <w:sz w:val="18"/>
          <w:szCs w:val="18"/>
        </w:rPr>
      </w:pPr>
      <w:r w:rsidRPr="00C72503">
        <w:rPr>
          <w:rFonts w:asciiTheme="majorBidi" w:hAnsiTheme="majorBidi" w:cstheme="majorBidi"/>
          <w:b/>
          <w:bCs/>
          <w:color w:val="auto"/>
          <w:kern w:val="2"/>
          <w:sz w:val="18"/>
          <w:szCs w:val="18"/>
        </w:rPr>
        <w:t>расположение Объекта долевого строительства на этаже Объекта недвижимости.</w:t>
      </w:r>
    </w:p>
    <w:tbl>
      <w:tblPr>
        <w:tblStyle w:val="af6"/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792"/>
        <w:gridCol w:w="792"/>
        <w:gridCol w:w="793"/>
        <w:gridCol w:w="924"/>
        <w:gridCol w:w="1189"/>
        <w:gridCol w:w="1046"/>
        <w:gridCol w:w="1661"/>
        <w:gridCol w:w="1983"/>
      </w:tblGrid>
      <w:tr w:rsidR="00293196" w:rsidRPr="004F56FE" w14:paraId="28A3D066" w14:textId="77777777" w:rsidTr="00293196">
        <w:trPr>
          <w:trHeight w:val="293"/>
          <w:jc w:val="center"/>
        </w:trPr>
        <w:tc>
          <w:tcPr>
            <w:tcW w:w="1190" w:type="dxa"/>
          </w:tcPr>
          <w:p w14:paraId="3F1DCE80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Условный номер жилого помещения (квартиры)</w:t>
            </w:r>
          </w:p>
        </w:tc>
        <w:tc>
          <w:tcPr>
            <w:tcW w:w="792" w:type="dxa"/>
          </w:tcPr>
          <w:p w14:paraId="7587DCD6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792" w:type="dxa"/>
          </w:tcPr>
          <w:p w14:paraId="783003DC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Этаж расположения</w:t>
            </w:r>
          </w:p>
        </w:tc>
        <w:tc>
          <w:tcPr>
            <w:tcW w:w="793" w:type="dxa"/>
          </w:tcPr>
          <w:p w14:paraId="65111484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Подъезд</w:t>
            </w:r>
          </w:p>
        </w:tc>
        <w:tc>
          <w:tcPr>
            <w:tcW w:w="924" w:type="dxa"/>
          </w:tcPr>
          <w:p w14:paraId="5B4D070F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общая площадь, кв.м</w:t>
            </w:r>
          </w:p>
        </w:tc>
        <w:tc>
          <w:tcPr>
            <w:tcW w:w="1189" w:type="dxa"/>
          </w:tcPr>
          <w:p w14:paraId="3514B500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общая приведенная площадь, кв.м.</w:t>
            </w:r>
          </w:p>
        </w:tc>
        <w:tc>
          <w:tcPr>
            <w:tcW w:w="1046" w:type="dxa"/>
          </w:tcPr>
          <w:p w14:paraId="76707FB6" w14:textId="77777777" w:rsidR="00293196" w:rsidRPr="004F56FE" w:rsidRDefault="00293196" w:rsidP="002931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 (</w:t>
            </w:r>
            <w:proofErr w:type="spellStart"/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61" w:type="dxa"/>
          </w:tcPr>
          <w:p w14:paraId="54E06A98" w14:textId="77777777" w:rsidR="00293196" w:rsidRPr="004F56FE" w:rsidRDefault="00293196" w:rsidP="0029319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помещений, входящих в состав объекта долевого строительства</w:t>
            </w:r>
          </w:p>
        </w:tc>
        <w:tc>
          <w:tcPr>
            <w:tcW w:w="1983" w:type="dxa"/>
          </w:tcPr>
          <w:p w14:paraId="40661E43" w14:textId="77777777" w:rsidR="00293196" w:rsidRPr="004F56FE" w:rsidRDefault="00293196" w:rsidP="0029319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6F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помещений, входящих в состав объекта долевого строительства, кв.м.</w:t>
            </w:r>
          </w:p>
        </w:tc>
      </w:tr>
      <w:tr w:rsidR="00293196" w:rsidRPr="004F56FE" w14:paraId="347D431A" w14:textId="77777777" w:rsidTr="00293196">
        <w:trPr>
          <w:trHeight w:val="126"/>
          <w:jc w:val="center"/>
        </w:trPr>
        <w:tc>
          <w:tcPr>
            <w:tcW w:w="1190" w:type="dxa"/>
            <w:vMerge w:val="restart"/>
          </w:tcPr>
          <w:p w14:paraId="2F7EADA6" w14:textId="62D1099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14:paraId="29D895EB" w14:textId="5D1DFF1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14:paraId="74FC1F53" w14:textId="3228AA6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</w:tcPr>
          <w:p w14:paraId="074AB3E2" w14:textId="578C085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14:paraId="57E39AF9" w14:textId="49AB9BFD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</w:tcPr>
          <w:p w14:paraId="51BD334C" w14:textId="0206605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14:paraId="6265D994" w14:textId="7995C72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858DCFA" w14:textId="4D52B92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4225756" w14:textId="3C316093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4DF700BB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4484138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19ED64F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347A33C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2E4E1B8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0582BEA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03D8870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24C1BFA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7E28A3D" w14:textId="69AA430A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8DE29D2" w14:textId="086A1B6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2756CFEA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17E3DC8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1B90E62A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20DAA40A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7ED3D1BF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1F227C7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090E4A5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04467BF2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F0D96F5" w14:textId="3A968243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764F6A4" w14:textId="43DAC3CE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229AC42F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487311C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017E1454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5CDE98D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629AE831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6BCA94E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55BFAB2D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3516B2F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2DD855A" w14:textId="75F50A46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751A7AF" w14:textId="3B1028AB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103BC7CA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2665103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0E2C29AF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F47E34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13E730A7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274234EF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1F58C7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341B852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ED11386" w14:textId="6AB79EF5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5E6BF0A" w14:textId="54981DAF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45CCE1C1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606C4C1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35B0525E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854C09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766CE53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4AA1C3E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AE5177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01C1D99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4C559E4" w14:textId="18E8AE63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161FC1" w14:textId="215A1BC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079B583E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5FFD91F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1DD5F25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33BF019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41AD0613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25CEE949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0DD85BF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404C6F97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F61C66D" w14:textId="33C641C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50623E1" w14:textId="3176C091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196" w:rsidRPr="004F56FE" w14:paraId="62C46709" w14:textId="77777777" w:rsidTr="00293196">
        <w:trPr>
          <w:trHeight w:val="126"/>
          <w:jc w:val="center"/>
        </w:trPr>
        <w:tc>
          <w:tcPr>
            <w:tcW w:w="1190" w:type="dxa"/>
            <w:vMerge/>
          </w:tcPr>
          <w:p w14:paraId="6D94EC68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053E403B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032C105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14:paraId="7623AF62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14:paraId="520C493F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14:paraId="3C62DF7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14:paraId="38238916" w14:textId="77777777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64ED4F4" w14:textId="5AAAF3D9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4C64D0" w14:textId="57D67DF5" w:rsidR="00293196" w:rsidRPr="00293196" w:rsidRDefault="00293196" w:rsidP="00293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741671" w14:textId="77777777" w:rsidR="00293196" w:rsidRDefault="00293196" w:rsidP="0040229C">
      <w:pPr>
        <w:autoSpaceDE w:val="0"/>
        <w:autoSpaceDN w:val="0"/>
        <w:adjustRightInd w:val="0"/>
        <w:contextualSpacing/>
        <w:jc w:val="center"/>
        <w:rPr>
          <w:rFonts w:asciiTheme="majorBidi" w:hAnsiTheme="majorBidi" w:cstheme="majorBidi"/>
          <w:b/>
          <w:bCs/>
          <w:color w:val="auto"/>
          <w:kern w:val="2"/>
          <w:sz w:val="18"/>
          <w:szCs w:val="18"/>
        </w:rPr>
      </w:pPr>
    </w:p>
    <w:p w14:paraId="348DCDD2" w14:textId="77777777" w:rsidR="00293196" w:rsidRPr="00C72503" w:rsidRDefault="00293196" w:rsidP="0040229C">
      <w:pPr>
        <w:autoSpaceDE w:val="0"/>
        <w:autoSpaceDN w:val="0"/>
        <w:adjustRightInd w:val="0"/>
        <w:contextualSpacing/>
        <w:jc w:val="center"/>
        <w:rPr>
          <w:rFonts w:asciiTheme="majorBidi" w:hAnsiTheme="majorBidi" w:cstheme="majorBidi"/>
          <w:b/>
          <w:bCs/>
          <w:color w:val="auto"/>
          <w:kern w:val="2"/>
          <w:sz w:val="18"/>
          <w:szCs w:val="18"/>
        </w:rPr>
      </w:pPr>
    </w:p>
    <w:p w14:paraId="6E3B1221" w14:textId="77777777" w:rsidR="00510AB7" w:rsidRPr="00C72503" w:rsidRDefault="00510AB7" w:rsidP="00510A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FF0000"/>
          <w:kern w:val="2"/>
          <w:sz w:val="18"/>
          <w:szCs w:val="18"/>
        </w:rPr>
      </w:pPr>
      <w:r w:rsidRPr="00C72503">
        <w:rPr>
          <w:rFonts w:ascii="Times New Roman" w:hAnsi="Times New Roman" w:cs="Times New Roman"/>
          <w:b/>
          <w:bCs/>
          <w:color w:val="000000" w:themeColor="text1"/>
          <w:kern w:val="2"/>
          <w:sz w:val="18"/>
          <w:szCs w:val="18"/>
        </w:rPr>
        <w:t>План объекта долевого строительства</w:t>
      </w:r>
    </w:p>
    <w:p w14:paraId="2E3C377D" w14:textId="33E3CCAC" w:rsidR="00510AB7" w:rsidRDefault="00510AB7" w:rsidP="00510AB7">
      <w:pPr>
        <w:autoSpaceDE w:val="0"/>
        <w:autoSpaceDN w:val="0"/>
        <w:adjustRightInd w:val="0"/>
        <w:contextualSpacing/>
        <w:jc w:val="center"/>
        <w:rPr>
          <w:b/>
          <w:bCs/>
          <w:kern w:val="2"/>
          <w:sz w:val="20"/>
          <w:szCs w:val="20"/>
        </w:rPr>
      </w:pPr>
    </w:p>
    <w:p w14:paraId="054DA7BE" w14:textId="77777777" w:rsidR="00D0077A" w:rsidRPr="00C237CF" w:rsidRDefault="00D0077A" w:rsidP="00510AB7">
      <w:pPr>
        <w:autoSpaceDE w:val="0"/>
        <w:autoSpaceDN w:val="0"/>
        <w:adjustRightInd w:val="0"/>
        <w:contextualSpacing/>
        <w:jc w:val="center"/>
        <w:rPr>
          <w:b/>
          <w:bCs/>
          <w:kern w:val="2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79"/>
      </w:tblGrid>
      <w:tr w:rsidR="0004734F" w:rsidRPr="008F3E6E" w14:paraId="6FB357FC" w14:textId="77777777" w:rsidTr="00345DF6">
        <w:tc>
          <w:tcPr>
            <w:tcW w:w="9879" w:type="dxa"/>
          </w:tcPr>
          <w:p w14:paraId="79F47909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32D45464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r w:rsidRPr="0013002B">
              <w:rPr>
                <w:rFonts w:asciiTheme="majorBidi" w:hAnsiTheme="majorBidi" w:cstheme="majorBidi"/>
                <w:sz w:val="20"/>
                <w:szCs w:val="20"/>
              </w:rPr>
              <w:t>Эко-Город</w:t>
            </w: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3907206489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390601001</w:t>
            </w:r>
          </w:p>
          <w:p w14:paraId="16B65F91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1093925028560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236023, Калининградская обл., г. Калининград, </w:t>
            </w:r>
            <w:proofErr w:type="spellStart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пр-кт</w:t>
            </w:r>
            <w:proofErr w:type="spellEnd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 Советский, д. 187, офис 11</w:t>
            </w:r>
          </w:p>
          <w:p w14:paraId="6D7CEBFB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13002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                                    </w:t>
            </w:r>
          </w:p>
          <w:p w14:paraId="6C75DFC3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116251E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Генеральный директор __________________________________________ /</w:t>
            </w:r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>Качанович</w:t>
            </w:r>
            <w:proofErr w:type="spellEnd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А.Н./</w:t>
            </w:r>
          </w:p>
          <w:p w14:paraId="499AAB51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4DAB1DD7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8A49720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D466E2F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</w:t>
            </w:r>
          </w:p>
          <w:p w14:paraId="31FDC676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</w:t>
            </w:r>
          </w:p>
        </w:tc>
      </w:tr>
      <w:tr w:rsidR="0004734F" w:rsidRPr="008F3E6E" w14:paraId="47BC4823" w14:textId="77777777" w:rsidTr="00345DF6">
        <w:tc>
          <w:tcPr>
            <w:tcW w:w="9879" w:type="dxa"/>
          </w:tcPr>
          <w:p w14:paraId="4E434473" w14:textId="77777777" w:rsidR="0004734F" w:rsidRPr="008F3E6E" w:rsidRDefault="0004734F" w:rsidP="00345DF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05A5CAD2" w14:textId="77777777" w:rsidR="0004734F" w:rsidRPr="008F3E6E" w:rsidRDefault="0004734F" w:rsidP="00345D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4628200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12221E2F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, место рождения ______, гражданство _______, паспорт _________, выдан ________ , дата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41EC9EEE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99F098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AFD2C9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45361B26" w14:textId="77777777" w:rsidR="0004734F" w:rsidRPr="008F3E6E" w:rsidRDefault="0004734F" w:rsidP="00345D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41351147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19C0901" w14:textId="496180FF" w:rsidR="00510AB7" w:rsidRPr="00C72503" w:rsidRDefault="00510AB7" w:rsidP="00510AB7">
      <w:pPr>
        <w:keepLines/>
        <w:pageBreakBefore/>
        <w:tabs>
          <w:tab w:val="left" w:pos="611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C72503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lastRenderedPageBreak/>
        <w:t>Местоположение объекта долевого строительства на этаже</w:t>
      </w:r>
    </w:p>
    <w:p w14:paraId="5AFE2D21" w14:textId="5FD72A72" w:rsidR="00510AB7" w:rsidRPr="00C237CF" w:rsidRDefault="00510AB7" w:rsidP="00510AB7">
      <w:pPr>
        <w:tabs>
          <w:tab w:val="left" w:pos="6111"/>
        </w:tabs>
        <w:rPr>
          <w:rFonts w:ascii="Times New Roman" w:hAnsi="Times New Roman" w:cs="Times New Roman"/>
          <w:sz w:val="20"/>
          <w:szCs w:val="20"/>
        </w:rPr>
      </w:pPr>
    </w:p>
    <w:p w14:paraId="641620DB" w14:textId="18DF55A3" w:rsidR="00510AB7" w:rsidRPr="00C237CF" w:rsidRDefault="009B7443" w:rsidP="00E84E02">
      <w:pPr>
        <w:tabs>
          <w:tab w:val="left" w:leader="underscore" w:pos="9562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79"/>
      </w:tblGrid>
      <w:tr w:rsidR="0004734F" w:rsidRPr="008F3E6E" w14:paraId="7FD4D6AB" w14:textId="77777777" w:rsidTr="00345DF6">
        <w:tc>
          <w:tcPr>
            <w:tcW w:w="9879" w:type="dxa"/>
          </w:tcPr>
          <w:p w14:paraId="270986BE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3382E644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r w:rsidRPr="0013002B">
              <w:rPr>
                <w:rFonts w:asciiTheme="majorBidi" w:hAnsiTheme="majorBidi" w:cstheme="majorBidi"/>
                <w:sz w:val="20"/>
                <w:szCs w:val="20"/>
              </w:rPr>
              <w:t>Эко-Город</w:t>
            </w: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3907206489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390601001</w:t>
            </w:r>
          </w:p>
          <w:p w14:paraId="3FC87DDE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1093925028560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236023, Калининградская обл., г. Калининград, </w:t>
            </w:r>
            <w:proofErr w:type="spellStart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пр-кт</w:t>
            </w:r>
            <w:proofErr w:type="spellEnd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 Советский, д. 187, офис 11</w:t>
            </w:r>
          </w:p>
          <w:p w14:paraId="09918C36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13002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                                    </w:t>
            </w:r>
          </w:p>
          <w:p w14:paraId="2FBCAFF0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4B64621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Генеральный директор __________________________________________ /</w:t>
            </w:r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>Качанович</w:t>
            </w:r>
            <w:proofErr w:type="spellEnd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А.Н./</w:t>
            </w:r>
          </w:p>
          <w:p w14:paraId="4B57BC05" w14:textId="4F4D79EC" w:rsidR="0004734F" w:rsidRPr="008F3E6E" w:rsidRDefault="0004734F" w:rsidP="0004734F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</w:t>
            </w:r>
          </w:p>
        </w:tc>
      </w:tr>
      <w:tr w:rsidR="0004734F" w:rsidRPr="008F3E6E" w14:paraId="180DD279" w14:textId="77777777" w:rsidTr="00345DF6">
        <w:tc>
          <w:tcPr>
            <w:tcW w:w="9879" w:type="dxa"/>
          </w:tcPr>
          <w:p w14:paraId="5ADF2BCC" w14:textId="6A4B2933" w:rsidR="0004734F" w:rsidRPr="008F3E6E" w:rsidRDefault="0004734F" w:rsidP="00345D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3EA00F12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1D6EF6D7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, место рождения ______, гражданство _______, паспорт _________, выдан ________ , дата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45004CA7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898580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D34961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11B2EBD4" w14:textId="77777777" w:rsidR="0004734F" w:rsidRPr="008F3E6E" w:rsidRDefault="0004734F" w:rsidP="00345D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61B11564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398521F" w14:textId="77777777" w:rsidR="0040229C" w:rsidRPr="00C237CF" w:rsidRDefault="0040229C" w:rsidP="0040229C">
      <w:pPr>
        <w:pageBreakBefore/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/>
          <w:color w:val="auto"/>
          <w:sz w:val="20"/>
          <w:szCs w:val="20"/>
        </w:rPr>
      </w:pPr>
      <w:r w:rsidRPr="00C237CF">
        <w:rPr>
          <w:rFonts w:asciiTheme="majorBidi" w:hAnsiTheme="majorBidi" w:cstheme="majorBidi"/>
          <w:b/>
          <w:color w:val="auto"/>
          <w:sz w:val="20"/>
          <w:szCs w:val="20"/>
        </w:rPr>
        <w:lastRenderedPageBreak/>
        <w:t xml:space="preserve">Приложение № 2 </w:t>
      </w:r>
    </w:p>
    <w:p w14:paraId="159357B7" w14:textId="77777777" w:rsidR="008912E8" w:rsidRPr="00C237CF" w:rsidRDefault="008912E8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098C2E6" w14:textId="5A730E50" w:rsidR="0040229C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18"/>
          <w:szCs w:val="20"/>
        </w:rPr>
      </w:pPr>
      <w:r w:rsidRPr="00C72503">
        <w:rPr>
          <w:rFonts w:asciiTheme="majorBidi" w:hAnsiTheme="majorBidi" w:cstheme="majorBidi"/>
          <w:sz w:val="18"/>
          <w:szCs w:val="20"/>
        </w:rPr>
        <w:t>Описание Объекта долевого строительства</w:t>
      </w:r>
    </w:p>
    <w:p w14:paraId="0D42ED76" w14:textId="77777777" w:rsidR="0004734F" w:rsidRPr="00903DD0" w:rsidRDefault="0004734F" w:rsidP="0004734F">
      <w:pPr>
        <w:pStyle w:val="30"/>
        <w:shd w:val="clear" w:color="auto" w:fill="auto"/>
        <w:spacing w:line="240" w:lineRule="auto"/>
        <w:ind w:firstLine="0"/>
        <w:contextualSpacing/>
        <w:rPr>
          <w:sz w:val="16"/>
          <w:szCs w:val="16"/>
        </w:rPr>
      </w:pPr>
    </w:p>
    <w:p w14:paraId="5B9C79C5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Материал стен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– наружные стены из блоков; перегородки из блоков, кирпича. </w:t>
      </w:r>
    </w:p>
    <w:p w14:paraId="1CF8535C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Материал поэтажных перекрытий 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– монолитный железобетон. </w:t>
      </w:r>
    </w:p>
    <w:p w14:paraId="7DA2AD43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Входная дверь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gramStart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-  устанавливается</w:t>
      </w:r>
      <w:proofErr w:type="gramEnd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дверь.</w:t>
      </w:r>
    </w:p>
    <w:p w14:paraId="64DDD00F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М</w:t>
      </w:r>
      <w:r w:rsidRPr="0004734F">
        <w:rPr>
          <w:rFonts w:ascii="Times New Roman" w:hAnsi="Times New Roman" w:cs="Times New Roman"/>
          <w:color w:val="auto"/>
          <w:sz w:val="20"/>
          <w:szCs w:val="20"/>
        </w:rPr>
        <w:t>ежкомнатные внутренние дверные блоки и дверные блоки в санузлах не устанавливаются.</w:t>
      </w:r>
    </w:p>
    <w:p w14:paraId="2C83BEDE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Потолки – отделка не предусмотрена. </w:t>
      </w:r>
    </w:p>
    <w:p w14:paraId="553E284F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Полы – выполняется цементная стяжка по слою утеплителя. Выравнивающая бетонная стяжка под устройство чистых полов не выполняется.</w:t>
      </w:r>
    </w:p>
    <w:p w14:paraId="4C9D3A7C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Окна и балконные двери 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– устанавливаются многокамерные стеклопакеты, откосы оштукатуриваются или выполняются из </w:t>
      </w:r>
      <w:proofErr w:type="spellStart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гипсокартона</w:t>
      </w:r>
      <w:proofErr w:type="spellEnd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,</w:t>
      </w:r>
      <w:r w:rsidRPr="0004734F">
        <w:rPr>
          <w:rFonts w:ascii="Times New Roman" w:hAnsi="Times New Roman" w:cs="Times New Roman"/>
          <w:color w:val="auto"/>
          <w:sz w:val="20"/>
          <w:szCs w:val="20"/>
        </w:rPr>
        <w:t xml:space="preserve"> подоконники не устанавливаются.</w:t>
      </w:r>
      <w:r w:rsidRPr="000473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D99471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Водоснабжение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– выполняется ввод сантехнических труб холодной воды в помещение санузла, устанавливается счетчик холодной воды.</w:t>
      </w:r>
    </w:p>
    <w:p w14:paraId="24209462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proofErr w:type="spellStart"/>
      <w:r w:rsidRPr="0004734F">
        <w:rPr>
          <w:rFonts w:ascii="Times New Roman" w:hAnsi="Times New Roman" w:cs="Times New Roman"/>
          <w:color w:val="auto"/>
          <w:sz w:val="20"/>
          <w:szCs w:val="20"/>
        </w:rPr>
        <w:t>Сантехоборудование</w:t>
      </w:r>
      <w:proofErr w:type="spellEnd"/>
      <w:r w:rsidRPr="0004734F">
        <w:rPr>
          <w:rFonts w:ascii="Times New Roman" w:hAnsi="Times New Roman" w:cs="Times New Roman"/>
          <w:color w:val="auto"/>
          <w:sz w:val="20"/>
          <w:szCs w:val="20"/>
        </w:rPr>
        <w:t xml:space="preserve"> (ванны, умывальники, унитазы, мойки), </w:t>
      </w:r>
      <w:proofErr w:type="spellStart"/>
      <w:r w:rsidRPr="0004734F">
        <w:rPr>
          <w:rFonts w:ascii="Times New Roman" w:hAnsi="Times New Roman" w:cs="Times New Roman"/>
          <w:color w:val="auto"/>
          <w:sz w:val="20"/>
          <w:szCs w:val="20"/>
        </w:rPr>
        <w:t>полотенцесушители</w:t>
      </w:r>
      <w:proofErr w:type="spellEnd"/>
      <w:r w:rsidRPr="0004734F">
        <w:rPr>
          <w:rFonts w:ascii="Times New Roman" w:hAnsi="Times New Roman" w:cs="Times New Roman"/>
          <w:color w:val="auto"/>
          <w:sz w:val="20"/>
          <w:szCs w:val="20"/>
        </w:rPr>
        <w:t xml:space="preserve"> - не устанавливаются, </w:t>
      </w:r>
      <w:r w:rsidRPr="0004734F">
        <w:rPr>
          <w:rFonts w:ascii="Times New Roman" w:hAnsi="Times New Roman" w:cs="Times New Roman"/>
          <w:sz w:val="20"/>
          <w:szCs w:val="20"/>
        </w:rPr>
        <w:t xml:space="preserve">кабели слаботочных устройств (телевидение, интернет) прокладываются до прихожей. </w:t>
      </w:r>
    </w:p>
    <w:p w14:paraId="10E94B92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color w:val="auto"/>
          <w:sz w:val="20"/>
          <w:szCs w:val="20"/>
        </w:rPr>
        <w:t xml:space="preserve">Стояки канализации выполняются с установкой необходимых фасонных частей, без выполнения разводки для подключения </w:t>
      </w:r>
      <w:proofErr w:type="spellStart"/>
      <w:r w:rsidRPr="0004734F">
        <w:rPr>
          <w:rFonts w:ascii="Times New Roman" w:hAnsi="Times New Roman" w:cs="Times New Roman"/>
          <w:color w:val="auto"/>
          <w:sz w:val="20"/>
          <w:szCs w:val="20"/>
        </w:rPr>
        <w:t>сантехприборов</w:t>
      </w:r>
      <w:proofErr w:type="spellEnd"/>
      <w:r w:rsidRPr="0004734F">
        <w:rPr>
          <w:rFonts w:ascii="Times New Roman" w:hAnsi="Times New Roman" w:cs="Times New Roman"/>
          <w:color w:val="auto"/>
          <w:sz w:val="20"/>
          <w:szCs w:val="20"/>
        </w:rPr>
        <w:t xml:space="preserve"> (унитазов, ванн, моек).</w:t>
      </w:r>
    </w:p>
    <w:p w14:paraId="6104DCF4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Водоотведение – 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выполняется ввод канализационных труб в помещение, устанавливается тройник для подключения. </w:t>
      </w:r>
    </w:p>
    <w:p w14:paraId="129D7055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Электроснабжение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– устанавливается счетчик индивидуального учета, выполняется электрическая разводка (</w:t>
      </w:r>
      <w:proofErr w:type="gramStart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светильники,  розетки</w:t>
      </w:r>
      <w:proofErr w:type="gramEnd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, выключатели не предусматриваются).</w:t>
      </w:r>
    </w:p>
    <w:p w14:paraId="3CEB31BD" w14:textId="77777777" w:rsidR="0004734F" w:rsidRPr="0004734F" w:rsidRDefault="0004734F" w:rsidP="0004734F">
      <w:pPr>
        <w:pStyle w:val="a6"/>
        <w:numPr>
          <w:ilvl w:val="0"/>
          <w:numId w:val="29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4734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Теплоснабжение (отопление) </w:t>
      </w:r>
      <w:proofErr w:type="gramStart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>–  от</w:t>
      </w:r>
      <w:proofErr w:type="gramEnd"/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Pr="0004734F">
        <w:rPr>
          <w:rFonts w:ascii="Times New Roman" w:hAnsi="Times New Roman" w:cs="Times New Roman"/>
          <w:sz w:val="20"/>
          <w:szCs w:val="20"/>
        </w:rPr>
        <w:t>индивидуального</w:t>
      </w:r>
      <w:r w:rsidRPr="0004734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газового двухконтурного котла, с установкой радиаторов отопления</w:t>
      </w:r>
      <w:r w:rsidRPr="0004734F">
        <w:rPr>
          <w:rFonts w:ascii="Times New Roman" w:hAnsi="Times New Roman" w:cs="Times New Roman"/>
          <w:sz w:val="20"/>
          <w:szCs w:val="20"/>
        </w:rPr>
        <w:t>.</w:t>
      </w:r>
    </w:p>
    <w:p w14:paraId="38F18399" w14:textId="77777777" w:rsidR="0004734F" w:rsidRPr="0004734F" w:rsidRDefault="0004734F" w:rsidP="0004734F">
      <w:pPr>
        <w:tabs>
          <w:tab w:val="left" w:pos="426"/>
          <w:tab w:val="left" w:pos="709"/>
        </w:tabs>
        <w:spacing w:before="120"/>
        <w:ind w:left="360" w:right="3"/>
        <w:jc w:val="both"/>
        <w:rPr>
          <w:rFonts w:ascii="Times New Roman" w:hAnsi="Times New Roman" w:cs="Times New Roman"/>
          <w:sz w:val="20"/>
          <w:szCs w:val="20"/>
        </w:rPr>
      </w:pPr>
      <w:r w:rsidRPr="0004734F">
        <w:rPr>
          <w:rFonts w:ascii="Times New Roman" w:hAnsi="Times New Roman" w:cs="Times New Roman"/>
          <w:sz w:val="20"/>
          <w:szCs w:val="20"/>
        </w:rPr>
        <w:t xml:space="preserve">Приобретение и установка сантехнических приборов,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счет. </w:t>
      </w:r>
    </w:p>
    <w:p w14:paraId="0AF8FE5D" w14:textId="77777777" w:rsidR="0004734F" w:rsidRPr="00C72503" w:rsidRDefault="0004734F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18"/>
          <w:szCs w:val="20"/>
        </w:rPr>
      </w:pPr>
    </w:p>
    <w:p w14:paraId="0F79CCF8" w14:textId="77777777" w:rsidR="0040229C" w:rsidRPr="00C72503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18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79"/>
      </w:tblGrid>
      <w:tr w:rsidR="0004734F" w:rsidRPr="008F3E6E" w14:paraId="528E5F49" w14:textId="77777777" w:rsidTr="00345DF6">
        <w:tc>
          <w:tcPr>
            <w:tcW w:w="9879" w:type="dxa"/>
          </w:tcPr>
          <w:p w14:paraId="187C48BC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72FF22BE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r w:rsidRPr="0013002B">
              <w:rPr>
                <w:rFonts w:asciiTheme="majorBidi" w:hAnsiTheme="majorBidi" w:cstheme="majorBidi"/>
                <w:sz w:val="20"/>
                <w:szCs w:val="20"/>
              </w:rPr>
              <w:t>Эко-Город</w:t>
            </w: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3907206489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390601001</w:t>
            </w:r>
          </w:p>
          <w:p w14:paraId="40E4DA0B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1093925028560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236023, Калининградская обл., г. Калининград, </w:t>
            </w:r>
            <w:proofErr w:type="spellStart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пр-кт</w:t>
            </w:r>
            <w:proofErr w:type="spellEnd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 Советский, д. 187, офис 11</w:t>
            </w:r>
          </w:p>
          <w:p w14:paraId="268DBE20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13002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                                    </w:t>
            </w:r>
          </w:p>
          <w:p w14:paraId="26C39B35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92601F7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Генеральный директор __________________________________________ /</w:t>
            </w:r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>Качанович</w:t>
            </w:r>
            <w:proofErr w:type="spellEnd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А.Н./</w:t>
            </w:r>
          </w:p>
          <w:p w14:paraId="0226460A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115990ED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4199CC8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5A0767A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</w:t>
            </w:r>
          </w:p>
          <w:p w14:paraId="07EE0DA6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</w:t>
            </w:r>
          </w:p>
        </w:tc>
      </w:tr>
      <w:tr w:rsidR="0004734F" w:rsidRPr="008F3E6E" w14:paraId="0C1C8A80" w14:textId="77777777" w:rsidTr="00345DF6">
        <w:tc>
          <w:tcPr>
            <w:tcW w:w="9879" w:type="dxa"/>
          </w:tcPr>
          <w:p w14:paraId="3AEA6663" w14:textId="77777777" w:rsidR="0004734F" w:rsidRPr="008F3E6E" w:rsidRDefault="0004734F" w:rsidP="00345DF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4D66A8E6" w14:textId="77777777" w:rsidR="0004734F" w:rsidRPr="008F3E6E" w:rsidRDefault="0004734F" w:rsidP="00345D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66A5D96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6995421E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, место рождения ______, гражданство _______, паспорт _________, выдан ________ , дата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1E167834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0E2DAB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ADD9A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5C1426AC" w14:textId="77777777" w:rsidR="0004734F" w:rsidRPr="008F3E6E" w:rsidRDefault="0004734F" w:rsidP="00345D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233CA083" w14:textId="77777777" w:rsidR="00510AB7" w:rsidRPr="00C237CF" w:rsidRDefault="00510AB7" w:rsidP="0040229C">
      <w:pPr>
        <w:pStyle w:val="a6"/>
        <w:ind w:left="0" w:right="3"/>
        <w:jc w:val="both"/>
        <w:rPr>
          <w:rFonts w:asciiTheme="majorBidi" w:hAnsiTheme="majorBidi" w:cstheme="majorBidi"/>
          <w:sz w:val="20"/>
          <w:szCs w:val="20"/>
        </w:rPr>
      </w:pPr>
    </w:p>
    <w:p w14:paraId="67E6980E" w14:textId="77777777" w:rsidR="00510AB7" w:rsidRPr="00C237CF" w:rsidRDefault="00510AB7" w:rsidP="0040229C">
      <w:pPr>
        <w:pStyle w:val="a6"/>
        <w:ind w:left="0" w:right="3"/>
        <w:jc w:val="both"/>
        <w:rPr>
          <w:rFonts w:asciiTheme="majorBidi" w:hAnsiTheme="majorBidi" w:cstheme="majorBidi"/>
          <w:sz w:val="20"/>
          <w:szCs w:val="20"/>
        </w:rPr>
      </w:pPr>
    </w:p>
    <w:p w14:paraId="14644275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5562F29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7521CF09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2D1079E4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C20EFC6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469B77DD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555239B8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4E7D18EA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3031B761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7E54CD11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164BF44C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7AE7C978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2928F3D6" w14:textId="77777777" w:rsidR="0040229C" w:rsidRPr="00C237CF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705D8BA" w14:textId="77777777" w:rsidR="00D14FE3" w:rsidRPr="00D14FE3" w:rsidRDefault="00D14FE3" w:rsidP="00D14FE3">
      <w:pPr>
        <w:pageBreakBefore/>
        <w:widowControl/>
        <w:tabs>
          <w:tab w:val="left" w:leader="underscore" w:pos="9562"/>
        </w:tabs>
        <w:contextualSpacing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16"/>
          <w:lang w:bidi="ar-SA"/>
        </w:rPr>
      </w:pPr>
      <w:r w:rsidRPr="00D14FE3">
        <w:rPr>
          <w:rFonts w:ascii="Times New Roman" w:eastAsia="Times New Roman" w:hAnsi="Times New Roman" w:cs="Times New Roman"/>
          <w:b/>
          <w:bCs/>
          <w:color w:val="auto"/>
          <w:kern w:val="2"/>
          <w:sz w:val="20"/>
          <w:szCs w:val="16"/>
          <w:lang w:bidi="ar-SA"/>
        </w:rPr>
        <w:lastRenderedPageBreak/>
        <w:t>Приложение № 3</w:t>
      </w:r>
      <w:r w:rsidRPr="00D14FE3">
        <w:rPr>
          <w:rFonts w:ascii="Times New Roman" w:eastAsia="Times New Roman" w:hAnsi="Times New Roman" w:cs="Times New Roman"/>
          <w:b/>
          <w:color w:val="auto"/>
          <w:sz w:val="20"/>
          <w:szCs w:val="16"/>
          <w:lang w:bidi="ar-SA"/>
        </w:rPr>
        <w:t xml:space="preserve"> </w:t>
      </w:r>
    </w:p>
    <w:p w14:paraId="66583BE6" w14:textId="77777777" w:rsidR="00D14FE3" w:rsidRPr="00D14FE3" w:rsidRDefault="00D14FE3" w:rsidP="00D14FE3">
      <w:pPr>
        <w:widowControl/>
        <w:autoSpaceDE w:val="0"/>
        <w:autoSpaceDN w:val="0"/>
        <w:adjustRightInd w:val="0"/>
        <w:ind w:right="340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16"/>
          <w:lang w:bidi="ar-SA"/>
        </w:rPr>
      </w:pPr>
    </w:p>
    <w:p w14:paraId="61FEC8B6" w14:textId="77777777" w:rsidR="00D14FE3" w:rsidRPr="00C72503" w:rsidRDefault="00D14FE3" w:rsidP="00D14FE3">
      <w:pPr>
        <w:widowControl/>
        <w:autoSpaceDE w:val="0"/>
        <w:autoSpaceDN w:val="0"/>
        <w:adjustRightInd w:val="0"/>
        <w:ind w:right="340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  <w:lang w:bidi="ar-SA"/>
        </w:rPr>
      </w:pPr>
      <w:r w:rsidRPr="00C72503">
        <w:rPr>
          <w:rFonts w:ascii="Times New Roman" w:eastAsia="Times New Roman" w:hAnsi="Times New Roman" w:cs="Times New Roman"/>
          <w:b/>
          <w:color w:val="auto"/>
          <w:kern w:val="2"/>
          <w:sz w:val="18"/>
          <w:szCs w:val="18"/>
          <w:lang w:bidi="ar-SA"/>
        </w:rPr>
        <w:t>График платежей</w:t>
      </w:r>
    </w:p>
    <w:p w14:paraId="715377D4" w14:textId="36CB0C9A" w:rsidR="00D14FE3" w:rsidRPr="00C72503" w:rsidRDefault="00D14FE3" w:rsidP="00D14FE3">
      <w:pPr>
        <w:contextualSpacing/>
        <w:jc w:val="both"/>
        <w:rPr>
          <w:rFonts w:ascii="Times New Roman" w:hAnsi="Times New Roman" w:cs="Times New Roman"/>
          <w:iCs/>
          <w:color w:val="auto"/>
          <w:sz w:val="18"/>
          <w:szCs w:val="18"/>
        </w:rPr>
      </w:pPr>
    </w:p>
    <w:p w14:paraId="588B3423" w14:textId="77777777" w:rsidR="00FE1110" w:rsidRPr="00C72503" w:rsidRDefault="00FE1110" w:rsidP="00FE1110">
      <w:pPr>
        <w:pStyle w:val="a6"/>
        <w:tabs>
          <w:tab w:val="left" w:pos="851"/>
          <w:tab w:val="left" w:pos="6036"/>
        </w:tabs>
        <w:autoSpaceDE w:val="0"/>
        <w:autoSpaceDN w:val="0"/>
        <w:ind w:left="0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C72503">
        <w:rPr>
          <w:rFonts w:ascii="Times New Roman" w:hAnsi="Times New Roman" w:cs="Times New Roman"/>
          <w:b/>
          <w:color w:val="auto"/>
          <w:sz w:val="18"/>
          <w:szCs w:val="18"/>
        </w:rPr>
        <w:t>УЧАСТНИК ДОЛЕВОГО СТРОИТЕЛЬСТВА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уплачивает цену настоящего Договора путем внесения денежных средств </w:t>
      </w:r>
      <w:r w:rsidRPr="00C72503">
        <w:rPr>
          <w:rFonts w:ascii="Times New Roman" w:hAnsi="Times New Roman" w:cs="Times New Roman"/>
          <w:b/>
          <w:spacing w:val="7"/>
          <w:sz w:val="18"/>
          <w:szCs w:val="18"/>
          <w:lang w:eastAsia="en-US"/>
        </w:rPr>
        <w:t>в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pacing w:val="8"/>
          <w:sz w:val="18"/>
          <w:szCs w:val="18"/>
          <w:lang w:eastAsia="en-US"/>
        </w:rPr>
        <w:t>размере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Цены Договора (депонируемая сумма) на</w:t>
      </w:r>
      <w:r w:rsidRPr="00C72503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pacing w:val="-3"/>
          <w:sz w:val="18"/>
          <w:szCs w:val="18"/>
          <w:lang w:eastAsia="en-US"/>
        </w:rPr>
        <w:t>счет</w:t>
      </w:r>
      <w:r w:rsidRPr="00C72503">
        <w:rPr>
          <w:rFonts w:ascii="Times New Roman" w:hAnsi="Times New Roman" w:cs="Times New Roman"/>
          <w:b/>
          <w:spacing w:val="-18"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pacing w:val="-6"/>
          <w:sz w:val="18"/>
          <w:szCs w:val="18"/>
          <w:lang w:eastAsia="en-US"/>
        </w:rPr>
        <w:t>эскроу,</w:t>
      </w:r>
      <w:r w:rsidRPr="00C72503">
        <w:rPr>
          <w:rFonts w:ascii="Times New Roman" w:hAnsi="Times New Roman" w:cs="Times New Roman"/>
          <w:b/>
          <w:spacing w:val="-21"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>открытый</w:t>
      </w:r>
      <w:r w:rsidRPr="00C72503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>в</w:t>
      </w:r>
      <w:r w:rsidRPr="00C72503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Эскроу-агенте, в следующем порядке: </w:t>
      </w:r>
    </w:p>
    <w:p w14:paraId="5694A03E" w14:textId="13C7F1A0" w:rsidR="00D14FE3" w:rsidRPr="00C72503" w:rsidRDefault="00FE1110" w:rsidP="00FE111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- </w:t>
      </w:r>
      <w:r w:rsidRPr="00C72503">
        <w:rPr>
          <w:rFonts w:ascii="Times New Roman" w:hAnsi="Times New Roman" w:cs="Times New Roman"/>
          <w:sz w:val="18"/>
          <w:szCs w:val="18"/>
          <w:lang w:eastAsia="en-US"/>
        </w:rPr>
        <w:t>сумму в размере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="0004734F" w:rsidRPr="004A0AEC">
        <w:rPr>
          <w:rFonts w:ascii="Times New Roman" w:hAnsi="Times New Roman" w:cs="Times New Roman"/>
          <w:color w:val="auto"/>
          <w:sz w:val="20"/>
          <w:szCs w:val="20"/>
        </w:rPr>
        <w:t xml:space="preserve">ХХ рублей ХХ копеек </w:t>
      </w:r>
      <w:r w:rsidRPr="00C72503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в течение 10 (десяти) рабочих дней после даты регистрации </w:t>
      </w:r>
      <w:r w:rsidRPr="00C72503">
        <w:rPr>
          <w:rFonts w:ascii="Times New Roman" w:hAnsi="Times New Roman" w:cs="Times New Roman"/>
          <w:sz w:val="18"/>
          <w:szCs w:val="18"/>
          <w:lang w:eastAsia="en-US"/>
        </w:rPr>
        <w:t>настоящего Договора в органе государственной регистрации прав на недвижимое имущество и сделок с ним.</w:t>
      </w:r>
    </w:p>
    <w:p w14:paraId="794C02AF" w14:textId="77777777" w:rsidR="00FE1110" w:rsidRDefault="00FE1110" w:rsidP="00D14FE3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eastAsia="en-US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79"/>
      </w:tblGrid>
      <w:tr w:rsidR="0004734F" w:rsidRPr="008F3E6E" w14:paraId="20BADE90" w14:textId="77777777" w:rsidTr="00345DF6">
        <w:tc>
          <w:tcPr>
            <w:tcW w:w="9879" w:type="dxa"/>
          </w:tcPr>
          <w:p w14:paraId="50D0756D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6835ABB7" w14:textId="77777777" w:rsidR="0004734F" w:rsidRPr="0013002B" w:rsidRDefault="0004734F" w:rsidP="00345DF6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r w:rsidRPr="0013002B">
              <w:rPr>
                <w:rFonts w:asciiTheme="majorBidi" w:hAnsiTheme="majorBidi" w:cstheme="majorBidi"/>
                <w:sz w:val="20"/>
                <w:szCs w:val="20"/>
              </w:rPr>
              <w:t>Эко-Город</w:t>
            </w:r>
            <w:r w:rsidRPr="0013002B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3907206489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390601001</w:t>
            </w:r>
          </w:p>
          <w:p w14:paraId="6E097281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Pr="0013002B">
              <w:rPr>
                <w:rFonts w:ascii="Times New Roman" w:hAnsi="Times New Roman"/>
                <w:sz w:val="20"/>
                <w:szCs w:val="20"/>
              </w:rPr>
              <w:t>1093925028560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236023, Калининградская обл., г. Калининград, </w:t>
            </w:r>
            <w:proofErr w:type="spellStart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>пр-кт</w:t>
            </w:r>
            <w:proofErr w:type="spellEnd"/>
            <w:r w:rsidRPr="0013002B">
              <w:rPr>
                <w:rFonts w:ascii="Times New Roman" w:eastAsiaTheme="minorHAnsi" w:hAnsi="Times New Roman"/>
                <w:sz w:val="20"/>
                <w:szCs w:val="20"/>
                <w:lang w:val="x-none" w:eastAsia="en-US"/>
              </w:rPr>
              <w:t xml:space="preserve"> Советский, д. 187, офис 11</w:t>
            </w:r>
          </w:p>
          <w:p w14:paraId="7B7AB5B2" w14:textId="77777777" w:rsidR="0004734F" w:rsidRPr="0013002B" w:rsidRDefault="0004734F" w:rsidP="00345DF6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13002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13002B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                                    </w:t>
            </w:r>
          </w:p>
          <w:p w14:paraId="2D99712A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29729B4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Генеральный директор __________________________________________ /</w:t>
            </w:r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</w:t>
            </w:r>
            <w:proofErr w:type="spellStart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>Качанович</w:t>
            </w:r>
            <w:proofErr w:type="spellEnd"/>
            <w:r w:rsidRPr="0013002B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А.Н./</w:t>
            </w:r>
          </w:p>
          <w:p w14:paraId="2C27C93D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13002B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0D6003E7" w14:textId="77777777" w:rsidR="0004734F" w:rsidRPr="0013002B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782671F" w14:textId="77777777" w:rsidR="0004734F" w:rsidRPr="008F3E6E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04734F" w:rsidRPr="008F3E6E" w14:paraId="7EC71228" w14:textId="77777777" w:rsidTr="00345DF6">
        <w:tc>
          <w:tcPr>
            <w:tcW w:w="9879" w:type="dxa"/>
          </w:tcPr>
          <w:p w14:paraId="3BF90D09" w14:textId="77777777" w:rsidR="0004734F" w:rsidRPr="008F3E6E" w:rsidRDefault="0004734F" w:rsidP="00345DF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5C75DA20" w14:textId="77777777" w:rsidR="0004734F" w:rsidRPr="008F3E6E" w:rsidRDefault="0004734F" w:rsidP="00345DF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03DDEE2" w14:textId="77777777" w:rsidR="0004734F" w:rsidRPr="00B35C75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09C5519" w14:textId="77777777" w:rsidR="0004734F" w:rsidRPr="00B35C75" w:rsidRDefault="0004734F" w:rsidP="00345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75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color w:val="auto"/>
                <w:sz w:val="20"/>
                <w:szCs w:val="20"/>
              </w:rPr>
              <w:t xml:space="preserve">, 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место рождения ______, гражданство _______, паспорт _________, выдан ________ , дата выдачи _______, код подразделения _________, адрес регистрации ________, СНИЛС_____</w:t>
            </w:r>
            <w:r w:rsidRPr="00B35C75">
              <w:rPr>
                <w:rStyle w:val="31"/>
                <w:rFonts w:eastAsia="Arial Unicode MS"/>
                <w:color w:val="auto"/>
                <w:sz w:val="20"/>
                <w:szCs w:val="20"/>
              </w:rPr>
              <w:t>_,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1879877C" w14:textId="77777777" w:rsidR="0004734F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4F6D00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156161" w14:textId="77777777" w:rsidR="0004734F" w:rsidRPr="003B704B" w:rsidRDefault="0004734F" w:rsidP="00345D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1A45B1EA" w14:textId="77777777" w:rsidR="0004734F" w:rsidRPr="008F3E6E" w:rsidRDefault="0004734F" w:rsidP="00345D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300BD76A" w14:textId="77777777" w:rsidR="00510AB7" w:rsidRPr="00D14FE3" w:rsidRDefault="00510AB7">
      <w:pPr>
        <w:rPr>
          <w:szCs w:val="20"/>
        </w:rPr>
      </w:pPr>
    </w:p>
    <w:sectPr w:rsidR="00510AB7" w:rsidRPr="00D14FE3" w:rsidSect="004F56FE">
      <w:headerReference w:type="default" r:id="rId12"/>
      <w:footerReference w:type="default" r:id="rId13"/>
      <w:pgSz w:w="11900" w:h="16840"/>
      <w:pgMar w:top="567" w:right="560" w:bottom="567" w:left="993" w:header="2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811C" w14:textId="77777777" w:rsidR="00382CAA" w:rsidRDefault="00382CAA">
      <w:r>
        <w:separator/>
      </w:r>
    </w:p>
  </w:endnote>
  <w:endnote w:type="continuationSeparator" w:id="0">
    <w:p w14:paraId="05680EF4" w14:textId="77777777" w:rsidR="00382CAA" w:rsidRDefault="003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9582" w14:textId="77777777" w:rsidR="00293196" w:rsidRDefault="002931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4FD9FE" wp14:editId="526B78B5">
              <wp:simplePos x="0" y="0"/>
              <wp:positionH relativeFrom="page">
                <wp:posOffset>3729162</wp:posOffset>
              </wp:positionH>
              <wp:positionV relativeFrom="page">
                <wp:posOffset>10384403</wp:posOffset>
              </wp:positionV>
              <wp:extent cx="373711" cy="116840"/>
              <wp:effectExtent l="0" t="0" r="762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11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5539" w14:textId="77777777" w:rsidR="00293196" w:rsidRPr="00226E89" w:rsidRDefault="002931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26E89">
                            <w:fldChar w:fldCharType="begin"/>
                          </w:r>
                          <w:r w:rsidRPr="00226E89"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226E89">
                            <w:fldChar w:fldCharType="separate"/>
                          </w:r>
                          <w:r w:rsidR="00C936A0" w:rsidRPr="00C936A0">
                            <w:rPr>
                              <w:rStyle w:val="a4"/>
                              <w:rFonts w:eastAsia="Arial Unicode MS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226E89">
                            <w:rPr>
                              <w:rStyle w:val="a4"/>
                              <w:rFonts w:eastAsia="Arial Unicode MS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FD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5pt;margin-top:817.65pt;width:29.4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" filled="f" stroked="f">
              <v:textbox style="mso-fit-shape-to-text:t" inset="0,0,0,0">
                <w:txbxContent>
                  <w:p w14:paraId="73805539" w14:textId="77777777" w:rsidR="00293196" w:rsidRPr="00226E89" w:rsidRDefault="00293196">
                    <w:pPr>
                      <w:rPr>
                        <w:sz w:val="16"/>
                        <w:szCs w:val="16"/>
                      </w:rPr>
                    </w:pPr>
                    <w:r w:rsidRPr="00226E89">
                      <w:fldChar w:fldCharType="begin"/>
                    </w:r>
                    <w:r w:rsidRPr="00226E89"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 w:rsidRPr="00226E89">
                      <w:fldChar w:fldCharType="separate"/>
                    </w:r>
                    <w:r w:rsidR="00C936A0" w:rsidRPr="00C936A0">
                      <w:rPr>
                        <w:rStyle w:val="a4"/>
                        <w:rFonts w:eastAsia="Arial Unicode MS"/>
                        <w:noProof/>
                        <w:sz w:val="16"/>
                        <w:szCs w:val="16"/>
                      </w:rPr>
                      <w:t>11</w:t>
                    </w:r>
                    <w:r w:rsidRPr="00226E89">
                      <w:rPr>
                        <w:rStyle w:val="a4"/>
                        <w:rFonts w:eastAsia="Arial Unicode MS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9A99" w14:textId="77777777" w:rsidR="00382CAA" w:rsidRDefault="00382CAA">
      <w:r>
        <w:separator/>
      </w:r>
    </w:p>
  </w:footnote>
  <w:footnote w:type="continuationSeparator" w:id="0">
    <w:p w14:paraId="1C30C4DB" w14:textId="77777777" w:rsidR="00382CAA" w:rsidRDefault="0038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F00B" w14:textId="0B4DD172" w:rsidR="00293196" w:rsidRPr="009B7443" w:rsidRDefault="00293196" w:rsidP="00510AB7">
    <w:pPr>
      <w:widowControl/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</w:pPr>
    <w:r w:rsidRPr="009B7443">
      <w:rPr>
        <w:rFonts w:ascii="Times New Roman" w:eastAsia="Times New Roman" w:hAnsi="Times New Roman" w:cs="Times New Roman"/>
        <w:i/>
        <w:color w:val="auto"/>
        <w:sz w:val="15"/>
        <w:szCs w:val="15"/>
        <w:lang w:bidi="ar-SA"/>
      </w:rPr>
      <w:t>Д</w:t>
    </w:r>
    <w:r w:rsidRPr="009B7443"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  <w:t xml:space="preserve">оговор № </w:t>
    </w:r>
    <w:r w:rsidR="0004734F"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  <w:t>____</w:t>
    </w:r>
    <w:r w:rsidRPr="009B7443"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  <w:t xml:space="preserve"> участия в долевом строительстве от </w:t>
    </w:r>
    <w:r w:rsidR="0004734F"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  <w:t>ХХХХХХ</w:t>
    </w:r>
    <w:r w:rsidRPr="009B7443">
      <w:rPr>
        <w:rFonts w:ascii="Times New Roman" w:eastAsia="Times New Roman" w:hAnsi="Times New Roman" w:cs="Times New Roman"/>
        <w:bCs/>
        <w:i/>
        <w:color w:val="auto"/>
        <w:kern w:val="2"/>
        <w:sz w:val="15"/>
        <w:szCs w:val="15"/>
        <w:lang w:bidi="ar-SA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10774"/>
    <w:multiLevelType w:val="multilevel"/>
    <w:tmpl w:val="219CE5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E018F"/>
    <w:multiLevelType w:val="multilevel"/>
    <w:tmpl w:val="A470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C23B2"/>
    <w:multiLevelType w:val="hybridMultilevel"/>
    <w:tmpl w:val="A12E083A"/>
    <w:lvl w:ilvl="0" w:tplc="1610E3A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AF1"/>
    <w:multiLevelType w:val="multilevel"/>
    <w:tmpl w:val="82E89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E38E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04AB5"/>
    <w:multiLevelType w:val="multilevel"/>
    <w:tmpl w:val="92184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73D90"/>
    <w:multiLevelType w:val="multilevel"/>
    <w:tmpl w:val="FA8675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D62F5"/>
    <w:multiLevelType w:val="hybridMultilevel"/>
    <w:tmpl w:val="10B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7A4"/>
    <w:multiLevelType w:val="multilevel"/>
    <w:tmpl w:val="361E9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2000BC6"/>
    <w:multiLevelType w:val="hybridMultilevel"/>
    <w:tmpl w:val="95F45302"/>
    <w:lvl w:ilvl="0" w:tplc="EF02A3C2">
      <w:start w:val="1"/>
      <w:numFmt w:val="bullet"/>
      <w:lvlText w:val="-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CA6D0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46D32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4684C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A0DBC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AFE96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642A0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6F84A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AA372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815CE"/>
    <w:multiLevelType w:val="hybridMultilevel"/>
    <w:tmpl w:val="E2D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59D7"/>
    <w:multiLevelType w:val="hybridMultilevel"/>
    <w:tmpl w:val="94BA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048F"/>
    <w:multiLevelType w:val="hybridMultilevel"/>
    <w:tmpl w:val="B308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64BA"/>
    <w:multiLevelType w:val="multilevel"/>
    <w:tmpl w:val="7DC8E8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EA20852"/>
    <w:multiLevelType w:val="multilevel"/>
    <w:tmpl w:val="EB54B12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6" w15:restartNumberingAfterBreak="0">
    <w:nsid w:val="4BF25427"/>
    <w:multiLevelType w:val="multilevel"/>
    <w:tmpl w:val="584E3C5A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04FD2"/>
    <w:multiLevelType w:val="hybridMultilevel"/>
    <w:tmpl w:val="3AAA112A"/>
    <w:lvl w:ilvl="0" w:tplc="854E9D54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AB5D44"/>
    <w:multiLevelType w:val="hybridMultilevel"/>
    <w:tmpl w:val="10B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D1E3A"/>
    <w:multiLevelType w:val="multilevel"/>
    <w:tmpl w:val="7996D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1B7595"/>
    <w:multiLevelType w:val="hybridMultilevel"/>
    <w:tmpl w:val="408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21F8"/>
    <w:multiLevelType w:val="multilevel"/>
    <w:tmpl w:val="ACD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FB5900"/>
    <w:multiLevelType w:val="hybridMultilevel"/>
    <w:tmpl w:val="85F8DC4E"/>
    <w:lvl w:ilvl="0" w:tplc="32926A0A">
      <w:start w:val="5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FE3714"/>
    <w:multiLevelType w:val="multilevel"/>
    <w:tmpl w:val="7840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334DE4"/>
    <w:multiLevelType w:val="hybridMultilevel"/>
    <w:tmpl w:val="C66C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71AF"/>
    <w:multiLevelType w:val="multilevel"/>
    <w:tmpl w:val="247ADF8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4525B9"/>
    <w:multiLevelType w:val="hybridMultilevel"/>
    <w:tmpl w:val="C87CD836"/>
    <w:lvl w:ilvl="0" w:tplc="25302E10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08C8E">
      <w:start w:val="1"/>
      <w:numFmt w:val="bullet"/>
      <w:lvlText w:val="o"/>
      <w:lvlJc w:val="left"/>
      <w:pPr>
        <w:ind w:left="10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A830">
      <w:start w:val="1"/>
      <w:numFmt w:val="bullet"/>
      <w:lvlText w:val="▪"/>
      <w:lvlJc w:val="left"/>
      <w:pPr>
        <w:ind w:left="1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E4A2C">
      <w:start w:val="1"/>
      <w:numFmt w:val="bullet"/>
      <w:lvlText w:val="•"/>
      <w:lvlJc w:val="left"/>
      <w:pPr>
        <w:ind w:left="24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008E">
      <w:start w:val="1"/>
      <w:numFmt w:val="bullet"/>
      <w:lvlText w:val="o"/>
      <w:lvlJc w:val="left"/>
      <w:pPr>
        <w:ind w:left="32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8E598">
      <w:start w:val="1"/>
      <w:numFmt w:val="bullet"/>
      <w:lvlText w:val="▪"/>
      <w:lvlJc w:val="left"/>
      <w:pPr>
        <w:ind w:left="39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853D8">
      <w:start w:val="1"/>
      <w:numFmt w:val="bullet"/>
      <w:lvlText w:val="•"/>
      <w:lvlJc w:val="left"/>
      <w:pPr>
        <w:ind w:left="4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6F8A4">
      <w:start w:val="1"/>
      <w:numFmt w:val="bullet"/>
      <w:lvlText w:val="o"/>
      <w:lvlJc w:val="left"/>
      <w:pPr>
        <w:ind w:left="5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4259E">
      <w:start w:val="1"/>
      <w:numFmt w:val="bullet"/>
      <w:lvlText w:val="▪"/>
      <w:lvlJc w:val="left"/>
      <w:pPr>
        <w:ind w:left="6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A41121"/>
    <w:multiLevelType w:val="multilevel"/>
    <w:tmpl w:val="A1B2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23"/>
  </w:num>
  <w:num w:numId="5">
    <w:abstractNumId w:val="17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0"/>
  </w:num>
  <w:num w:numId="22">
    <w:abstractNumId w:val="11"/>
  </w:num>
  <w:num w:numId="23">
    <w:abstractNumId w:val="20"/>
  </w:num>
  <w:num w:numId="24">
    <w:abstractNumId w:val="5"/>
  </w:num>
  <w:num w:numId="25">
    <w:abstractNumId w:val="14"/>
  </w:num>
  <w:num w:numId="26">
    <w:abstractNumId w:val="18"/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C"/>
    <w:rsid w:val="0000267E"/>
    <w:rsid w:val="00004F8B"/>
    <w:rsid w:val="0001455C"/>
    <w:rsid w:val="00025686"/>
    <w:rsid w:val="0004734F"/>
    <w:rsid w:val="00047CFA"/>
    <w:rsid w:val="0005734B"/>
    <w:rsid w:val="00062819"/>
    <w:rsid w:val="000739DE"/>
    <w:rsid w:val="00090659"/>
    <w:rsid w:val="00090CE7"/>
    <w:rsid w:val="000954A1"/>
    <w:rsid w:val="000B2DB9"/>
    <w:rsid w:val="000C0914"/>
    <w:rsid w:val="000C76EF"/>
    <w:rsid w:val="000C7C3D"/>
    <w:rsid w:val="000D361E"/>
    <w:rsid w:val="000D6F2C"/>
    <w:rsid w:val="000E45AD"/>
    <w:rsid w:val="000F21B8"/>
    <w:rsid w:val="000F5937"/>
    <w:rsid w:val="000F5A71"/>
    <w:rsid w:val="000F7994"/>
    <w:rsid w:val="00110847"/>
    <w:rsid w:val="001227CF"/>
    <w:rsid w:val="00124370"/>
    <w:rsid w:val="0013002B"/>
    <w:rsid w:val="00135501"/>
    <w:rsid w:val="00150621"/>
    <w:rsid w:val="00152D71"/>
    <w:rsid w:val="001550F6"/>
    <w:rsid w:val="00155121"/>
    <w:rsid w:val="00184686"/>
    <w:rsid w:val="00185226"/>
    <w:rsid w:val="001B7947"/>
    <w:rsid w:val="001C0219"/>
    <w:rsid w:val="001D7A4B"/>
    <w:rsid w:val="001E0CD3"/>
    <w:rsid w:val="001F16D8"/>
    <w:rsid w:val="001F50C1"/>
    <w:rsid w:val="00204121"/>
    <w:rsid w:val="00214892"/>
    <w:rsid w:val="00216A7C"/>
    <w:rsid w:val="002173EA"/>
    <w:rsid w:val="00235C27"/>
    <w:rsid w:val="00235F25"/>
    <w:rsid w:val="0026505C"/>
    <w:rsid w:val="002659D5"/>
    <w:rsid w:val="002710B0"/>
    <w:rsid w:val="0027418F"/>
    <w:rsid w:val="002822E6"/>
    <w:rsid w:val="00292FD0"/>
    <w:rsid w:val="00293196"/>
    <w:rsid w:val="002B5977"/>
    <w:rsid w:val="002B6CA4"/>
    <w:rsid w:val="002D64D3"/>
    <w:rsid w:val="003043E1"/>
    <w:rsid w:val="0032411F"/>
    <w:rsid w:val="0032589B"/>
    <w:rsid w:val="003271D6"/>
    <w:rsid w:val="00333B3F"/>
    <w:rsid w:val="00336707"/>
    <w:rsid w:val="00341425"/>
    <w:rsid w:val="00344073"/>
    <w:rsid w:val="00345022"/>
    <w:rsid w:val="00345A44"/>
    <w:rsid w:val="00350BFF"/>
    <w:rsid w:val="003569D6"/>
    <w:rsid w:val="00380410"/>
    <w:rsid w:val="003823F6"/>
    <w:rsid w:val="00382CAA"/>
    <w:rsid w:val="00382F1C"/>
    <w:rsid w:val="0039044D"/>
    <w:rsid w:val="003A347F"/>
    <w:rsid w:val="003A3DEF"/>
    <w:rsid w:val="003A64F7"/>
    <w:rsid w:val="003B1C04"/>
    <w:rsid w:val="003B704B"/>
    <w:rsid w:val="003C18BD"/>
    <w:rsid w:val="003D3EC3"/>
    <w:rsid w:val="003E116D"/>
    <w:rsid w:val="003E282C"/>
    <w:rsid w:val="003E33FF"/>
    <w:rsid w:val="0040229C"/>
    <w:rsid w:val="004038DF"/>
    <w:rsid w:val="00416191"/>
    <w:rsid w:val="004162A2"/>
    <w:rsid w:val="0042032C"/>
    <w:rsid w:val="00426A98"/>
    <w:rsid w:val="00433563"/>
    <w:rsid w:val="0044035D"/>
    <w:rsid w:val="00446327"/>
    <w:rsid w:val="0045069C"/>
    <w:rsid w:val="0045136A"/>
    <w:rsid w:val="0045497D"/>
    <w:rsid w:val="0046096E"/>
    <w:rsid w:val="00463865"/>
    <w:rsid w:val="0049583F"/>
    <w:rsid w:val="004A0AEC"/>
    <w:rsid w:val="004B2BED"/>
    <w:rsid w:val="004B4D4D"/>
    <w:rsid w:val="004C1120"/>
    <w:rsid w:val="004C5EA3"/>
    <w:rsid w:val="004E51A6"/>
    <w:rsid w:val="004F54CF"/>
    <w:rsid w:val="004F56FE"/>
    <w:rsid w:val="004F5AFA"/>
    <w:rsid w:val="00506590"/>
    <w:rsid w:val="00510AB7"/>
    <w:rsid w:val="00512AEC"/>
    <w:rsid w:val="0053426E"/>
    <w:rsid w:val="005344E0"/>
    <w:rsid w:val="005360FE"/>
    <w:rsid w:val="00540C59"/>
    <w:rsid w:val="005475BA"/>
    <w:rsid w:val="005617B6"/>
    <w:rsid w:val="0056204F"/>
    <w:rsid w:val="00593A6F"/>
    <w:rsid w:val="00595AB8"/>
    <w:rsid w:val="005A73A2"/>
    <w:rsid w:val="005C4038"/>
    <w:rsid w:val="005C5119"/>
    <w:rsid w:val="005D11A4"/>
    <w:rsid w:val="005D1447"/>
    <w:rsid w:val="005D18DE"/>
    <w:rsid w:val="005D6E85"/>
    <w:rsid w:val="005E3091"/>
    <w:rsid w:val="005F1114"/>
    <w:rsid w:val="005F2507"/>
    <w:rsid w:val="005F3B4E"/>
    <w:rsid w:val="00603B8F"/>
    <w:rsid w:val="00605F02"/>
    <w:rsid w:val="00606BC4"/>
    <w:rsid w:val="006108A3"/>
    <w:rsid w:val="006139AE"/>
    <w:rsid w:val="006140C2"/>
    <w:rsid w:val="0063146B"/>
    <w:rsid w:val="00646C3B"/>
    <w:rsid w:val="00654FDE"/>
    <w:rsid w:val="00660B91"/>
    <w:rsid w:val="00672123"/>
    <w:rsid w:val="00674FB0"/>
    <w:rsid w:val="0067502B"/>
    <w:rsid w:val="00680AC9"/>
    <w:rsid w:val="00685250"/>
    <w:rsid w:val="00685582"/>
    <w:rsid w:val="0068768D"/>
    <w:rsid w:val="006A034B"/>
    <w:rsid w:val="006A733D"/>
    <w:rsid w:val="006C074C"/>
    <w:rsid w:val="006C2BEA"/>
    <w:rsid w:val="006D4F8A"/>
    <w:rsid w:val="006D5916"/>
    <w:rsid w:val="006E01F1"/>
    <w:rsid w:val="006E0237"/>
    <w:rsid w:val="006E1946"/>
    <w:rsid w:val="006E2833"/>
    <w:rsid w:val="006E7951"/>
    <w:rsid w:val="006F2E9F"/>
    <w:rsid w:val="007021C8"/>
    <w:rsid w:val="007058D7"/>
    <w:rsid w:val="0071431B"/>
    <w:rsid w:val="00720652"/>
    <w:rsid w:val="007233E0"/>
    <w:rsid w:val="00726EA2"/>
    <w:rsid w:val="00730020"/>
    <w:rsid w:val="00731E16"/>
    <w:rsid w:val="007359BA"/>
    <w:rsid w:val="0074183C"/>
    <w:rsid w:val="0074554A"/>
    <w:rsid w:val="00756F09"/>
    <w:rsid w:val="007833ED"/>
    <w:rsid w:val="007B0DFB"/>
    <w:rsid w:val="007D0D28"/>
    <w:rsid w:val="00805B37"/>
    <w:rsid w:val="0081125D"/>
    <w:rsid w:val="00812451"/>
    <w:rsid w:val="008244C6"/>
    <w:rsid w:val="0083099D"/>
    <w:rsid w:val="00830B51"/>
    <w:rsid w:val="0085454F"/>
    <w:rsid w:val="00862063"/>
    <w:rsid w:val="008642B6"/>
    <w:rsid w:val="0086498B"/>
    <w:rsid w:val="0086513E"/>
    <w:rsid w:val="00871712"/>
    <w:rsid w:val="008827F6"/>
    <w:rsid w:val="008912E8"/>
    <w:rsid w:val="008933C5"/>
    <w:rsid w:val="008A2885"/>
    <w:rsid w:val="008B0A54"/>
    <w:rsid w:val="008B0B79"/>
    <w:rsid w:val="008C1F0D"/>
    <w:rsid w:val="008D1221"/>
    <w:rsid w:val="008D1262"/>
    <w:rsid w:val="008E176D"/>
    <w:rsid w:val="008F265C"/>
    <w:rsid w:val="008F2E9D"/>
    <w:rsid w:val="008F397A"/>
    <w:rsid w:val="008F4FED"/>
    <w:rsid w:val="00902744"/>
    <w:rsid w:val="00904236"/>
    <w:rsid w:val="0090492C"/>
    <w:rsid w:val="009054CB"/>
    <w:rsid w:val="00910F27"/>
    <w:rsid w:val="00927CD0"/>
    <w:rsid w:val="00944E83"/>
    <w:rsid w:val="0095503A"/>
    <w:rsid w:val="00960273"/>
    <w:rsid w:val="009636C2"/>
    <w:rsid w:val="00977C21"/>
    <w:rsid w:val="00981D46"/>
    <w:rsid w:val="0098732B"/>
    <w:rsid w:val="009A4DF7"/>
    <w:rsid w:val="009B010C"/>
    <w:rsid w:val="009B7443"/>
    <w:rsid w:val="009B7813"/>
    <w:rsid w:val="009D0234"/>
    <w:rsid w:val="009D7BA3"/>
    <w:rsid w:val="009D7ED3"/>
    <w:rsid w:val="009E3DC4"/>
    <w:rsid w:val="009E52E3"/>
    <w:rsid w:val="00A16E07"/>
    <w:rsid w:val="00A30175"/>
    <w:rsid w:val="00A36A72"/>
    <w:rsid w:val="00A36D9D"/>
    <w:rsid w:val="00A46CFE"/>
    <w:rsid w:val="00A5292E"/>
    <w:rsid w:val="00A61365"/>
    <w:rsid w:val="00A65CCF"/>
    <w:rsid w:val="00A7347A"/>
    <w:rsid w:val="00A8536A"/>
    <w:rsid w:val="00A90C16"/>
    <w:rsid w:val="00A944E3"/>
    <w:rsid w:val="00A951A1"/>
    <w:rsid w:val="00A97D96"/>
    <w:rsid w:val="00AA47FA"/>
    <w:rsid w:val="00AB4046"/>
    <w:rsid w:val="00AB4D72"/>
    <w:rsid w:val="00AB7FED"/>
    <w:rsid w:val="00AC48BB"/>
    <w:rsid w:val="00AC7B9E"/>
    <w:rsid w:val="00AD495E"/>
    <w:rsid w:val="00AE3F2A"/>
    <w:rsid w:val="00AE7FEF"/>
    <w:rsid w:val="00AF058E"/>
    <w:rsid w:val="00AF249F"/>
    <w:rsid w:val="00AF2CC3"/>
    <w:rsid w:val="00AF2F0E"/>
    <w:rsid w:val="00B013E0"/>
    <w:rsid w:val="00B02414"/>
    <w:rsid w:val="00B04B93"/>
    <w:rsid w:val="00B05E89"/>
    <w:rsid w:val="00B11216"/>
    <w:rsid w:val="00B2417E"/>
    <w:rsid w:val="00B24DE1"/>
    <w:rsid w:val="00B35C75"/>
    <w:rsid w:val="00B504CE"/>
    <w:rsid w:val="00B565B7"/>
    <w:rsid w:val="00B64D29"/>
    <w:rsid w:val="00B90EA6"/>
    <w:rsid w:val="00B92E55"/>
    <w:rsid w:val="00BC35E7"/>
    <w:rsid w:val="00BD086F"/>
    <w:rsid w:val="00BD0E86"/>
    <w:rsid w:val="00BE6357"/>
    <w:rsid w:val="00C028B3"/>
    <w:rsid w:val="00C06A4F"/>
    <w:rsid w:val="00C16981"/>
    <w:rsid w:val="00C20E63"/>
    <w:rsid w:val="00C23325"/>
    <w:rsid w:val="00C237CF"/>
    <w:rsid w:val="00C35A38"/>
    <w:rsid w:val="00C53AD2"/>
    <w:rsid w:val="00C54FE8"/>
    <w:rsid w:val="00C617B2"/>
    <w:rsid w:val="00C72503"/>
    <w:rsid w:val="00C7622D"/>
    <w:rsid w:val="00C763BE"/>
    <w:rsid w:val="00C77B8C"/>
    <w:rsid w:val="00C85E2F"/>
    <w:rsid w:val="00C936A0"/>
    <w:rsid w:val="00CA1F14"/>
    <w:rsid w:val="00CC367C"/>
    <w:rsid w:val="00CD1338"/>
    <w:rsid w:val="00CD3AE1"/>
    <w:rsid w:val="00CD6810"/>
    <w:rsid w:val="00CE20FA"/>
    <w:rsid w:val="00CF3232"/>
    <w:rsid w:val="00D0077A"/>
    <w:rsid w:val="00D02112"/>
    <w:rsid w:val="00D031F9"/>
    <w:rsid w:val="00D07E39"/>
    <w:rsid w:val="00D14FE3"/>
    <w:rsid w:val="00D17275"/>
    <w:rsid w:val="00D22D26"/>
    <w:rsid w:val="00D305B9"/>
    <w:rsid w:val="00D42D93"/>
    <w:rsid w:val="00D43FCF"/>
    <w:rsid w:val="00D476EC"/>
    <w:rsid w:val="00D7523B"/>
    <w:rsid w:val="00D8379D"/>
    <w:rsid w:val="00DA3037"/>
    <w:rsid w:val="00DB6E45"/>
    <w:rsid w:val="00DD5740"/>
    <w:rsid w:val="00DD58F1"/>
    <w:rsid w:val="00DD74F5"/>
    <w:rsid w:val="00DE38A8"/>
    <w:rsid w:val="00DE4618"/>
    <w:rsid w:val="00DF0DE4"/>
    <w:rsid w:val="00DF399C"/>
    <w:rsid w:val="00DF6600"/>
    <w:rsid w:val="00E04D12"/>
    <w:rsid w:val="00E10744"/>
    <w:rsid w:val="00E144E0"/>
    <w:rsid w:val="00E173ED"/>
    <w:rsid w:val="00E233BE"/>
    <w:rsid w:val="00E43818"/>
    <w:rsid w:val="00E46AD6"/>
    <w:rsid w:val="00E816E7"/>
    <w:rsid w:val="00E84E02"/>
    <w:rsid w:val="00E85A73"/>
    <w:rsid w:val="00EA40F2"/>
    <w:rsid w:val="00EB4BC8"/>
    <w:rsid w:val="00EF4434"/>
    <w:rsid w:val="00EF6DC6"/>
    <w:rsid w:val="00F035D3"/>
    <w:rsid w:val="00F04FE6"/>
    <w:rsid w:val="00F13DB0"/>
    <w:rsid w:val="00F271E5"/>
    <w:rsid w:val="00F3798A"/>
    <w:rsid w:val="00F37DAB"/>
    <w:rsid w:val="00F57A45"/>
    <w:rsid w:val="00F65006"/>
    <w:rsid w:val="00F95654"/>
    <w:rsid w:val="00FA7D0B"/>
    <w:rsid w:val="00FB1E5E"/>
    <w:rsid w:val="00FB2FF9"/>
    <w:rsid w:val="00FB32CB"/>
    <w:rsid w:val="00FB35A0"/>
    <w:rsid w:val="00FB6B0C"/>
    <w:rsid w:val="00FC7A2B"/>
    <w:rsid w:val="00FD47DE"/>
    <w:rsid w:val="00FE1110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4B2"/>
  <w15:docId w15:val="{02BA001F-D757-6347-A724-93AD214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22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0229C"/>
    <w:pPr>
      <w:keepNext/>
      <w:numPr>
        <w:numId w:val="12"/>
      </w:numPr>
      <w:tabs>
        <w:tab w:val="left" w:pos="542"/>
      </w:tabs>
      <w:suppressAutoHyphens/>
      <w:autoSpaceDE w:val="0"/>
      <w:spacing w:before="14" w:line="274" w:lineRule="exact"/>
      <w:outlineLvl w:val="0"/>
    </w:pPr>
    <w:rPr>
      <w:rFonts w:ascii="Times New Roman" w:eastAsia="Times New Roman" w:hAnsi="Times New Roman" w:cs="Times New Roman"/>
      <w:b/>
      <w:bCs/>
      <w:spacing w:val="-13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9C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4022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40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022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29C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40229C"/>
    <w:pPr>
      <w:shd w:val="clear" w:color="auto" w:fill="FFFFFF"/>
      <w:spacing w:before="24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Exact"/>
    <w:rsid w:val="004022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40229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List Paragraph"/>
    <w:aliases w:val="Нумерованый список,List Paragraph1,Предусловия"/>
    <w:basedOn w:val="a"/>
    <w:link w:val="a7"/>
    <w:uiPriority w:val="34"/>
    <w:qFormat/>
    <w:rsid w:val="0040229C"/>
    <w:pPr>
      <w:ind w:left="720"/>
      <w:contextualSpacing/>
    </w:pPr>
  </w:style>
  <w:style w:type="paragraph" w:customStyle="1" w:styleId="13">
    <w:name w:val="Без интервала1"/>
    <w:rsid w:val="0040229C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styleId="a8">
    <w:name w:val="annotation reference"/>
    <w:basedOn w:val="a0"/>
    <w:uiPriority w:val="99"/>
    <w:semiHidden/>
    <w:unhideWhenUsed/>
    <w:rsid w:val="004022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22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229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22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229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022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29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f">
    <w:name w:val="Body Text Indent"/>
    <w:basedOn w:val="a"/>
    <w:link w:val="af0"/>
    <w:uiPriority w:val="99"/>
    <w:rsid w:val="0040229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02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-highlight">
    <w:name w:val="g-highlight"/>
    <w:basedOn w:val="a0"/>
    <w:rsid w:val="0040229C"/>
  </w:style>
  <w:style w:type="paragraph" w:styleId="af1">
    <w:name w:val="header"/>
    <w:basedOn w:val="a"/>
    <w:link w:val="af2"/>
    <w:uiPriority w:val="99"/>
    <w:unhideWhenUsed/>
    <w:rsid w:val="004022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22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4022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22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unhideWhenUsed/>
    <w:rsid w:val="0040229C"/>
    <w:rPr>
      <w:color w:val="0563C1" w:themeColor="hyperlink"/>
      <w:u w:val="single"/>
    </w:rPr>
  </w:style>
  <w:style w:type="paragraph" w:customStyle="1" w:styleId="ConsPlusNormal">
    <w:name w:val="ConsPlusNormal"/>
    <w:rsid w:val="0040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5">
    <w:name w:val="Font Style25"/>
    <w:rsid w:val="0040229C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4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Нумерованый список Знак,List Paragraph1 Знак,Предусловия Знак"/>
    <w:basedOn w:val="a0"/>
    <w:link w:val="a6"/>
    <w:uiPriority w:val="34"/>
    <w:rsid w:val="008620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Revision"/>
    <w:hidden/>
    <w:uiPriority w:val="99"/>
    <w:semiHidden/>
    <w:rsid w:val="008C1F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83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4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55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80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F2F3AFA4059836E1F79ADD52EBADF7A61965E01CF227EDB00D59624721CE37AEE00FBF98202F320F87762468798AF62472D8FB0C98D77FPE5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940ACABF7A7585CC569E25A79E3DA1ABC37A98B2CE3AE0EC656DE6CADC190281ECF44544C567A2E2C2E1BDFD9F1908C3F4BFE0DA63926Ai36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8177850D191BEF2A0FCD7EBC98EEE75F088387DB532560D2640DF0130F9CCE93F645F3B6BDFEAA1D7237F04DDE96E345C4EA0BBE93899eBP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7600-30D8-4FFC-A893-3803E9A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7862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Прилепина</dc:creator>
  <cp:lastModifiedBy>Microsoft Office User</cp:lastModifiedBy>
  <cp:revision>2</cp:revision>
  <cp:lastPrinted>2021-11-10T13:47:00Z</cp:lastPrinted>
  <dcterms:created xsi:type="dcterms:W3CDTF">2022-02-17T15:48:00Z</dcterms:created>
  <dcterms:modified xsi:type="dcterms:W3CDTF">2022-02-17T15:48:00Z</dcterms:modified>
</cp:coreProperties>
</file>